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461F08" w14:textId="107377AF" w:rsidR="00F72C17" w:rsidRPr="00BA3DF7" w:rsidRDefault="00F72C17" w:rsidP="00F67D50">
      <w:pPr>
        <w:spacing w:line="276" w:lineRule="auto"/>
        <w:ind w:left="270" w:firstLine="90"/>
        <w:rPr>
          <w:rFonts w:ascii="Times New Roman" w:hAnsi="Times New Roman" w:cs="Times New Roman"/>
          <w:b/>
          <w:sz w:val="24"/>
        </w:rPr>
      </w:pPr>
      <w:r w:rsidRPr="00BA3DF7">
        <w:rPr>
          <w:rFonts w:ascii="Times New Roman" w:hAnsi="Times New Roman" w:cs="Times New Roman"/>
          <w:sz w:val="24"/>
        </w:rPr>
        <w:t>Nr. r</w:t>
      </w:r>
      <w:r w:rsidR="00F67D50">
        <w:rPr>
          <w:rFonts w:ascii="Times New Roman" w:hAnsi="Times New Roman" w:cs="Times New Roman"/>
          <w:sz w:val="24"/>
        </w:rPr>
        <w:t>egistru __________________</w:t>
      </w:r>
      <w:r w:rsidR="00F67D50">
        <w:rPr>
          <w:rFonts w:ascii="Times New Roman" w:hAnsi="Times New Roman" w:cs="Times New Roman"/>
          <w:sz w:val="24"/>
        </w:rPr>
        <w:tab/>
      </w:r>
    </w:p>
    <w:p w14:paraId="44461F09" w14:textId="77777777" w:rsidR="00F72C17" w:rsidRPr="00BA3DF7" w:rsidRDefault="00F72C17" w:rsidP="00F67D50">
      <w:pPr>
        <w:spacing w:line="276" w:lineRule="auto"/>
        <w:ind w:left="270" w:firstLine="90"/>
        <w:rPr>
          <w:rFonts w:ascii="Times New Roman" w:hAnsi="Times New Roman" w:cs="Times New Roman"/>
          <w:sz w:val="24"/>
        </w:rPr>
      </w:pPr>
      <w:r w:rsidRPr="00BA3DF7">
        <w:rPr>
          <w:rFonts w:ascii="Times New Roman" w:hAnsi="Times New Roman" w:cs="Times New Roman"/>
          <w:sz w:val="24"/>
        </w:rPr>
        <w:t>Nr. contract __________________</w:t>
      </w:r>
    </w:p>
    <w:p w14:paraId="44461F0A" w14:textId="35A18154" w:rsidR="00F72C17" w:rsidRPr="00BA3DF7" w:rsidRDefault="00F72C17" w:rsidP="00F67D50">
      <w:pPr>
        <w:spacing w:line="276" w:lineRule="auto"/>
        <w:ind w:left="270" w:firstLine="90"/>
        <w:rPr>
          <w:rFonts w:ascii="Times New Roman" w:hAnsi="Times New Roman" w:cs="Times New Roman"/>
          <w:sz w:val="24"/>
        </w:rPr>
      </w:pPr>
      <w:r w:rsidRPr="00BA3DF7">
        <w:rPr>
          <w:rFonts w:ascii="Times New Roman" w:hAnsi="Times New Roman" w:cs="Times New Roman"/>
          <w:sz w:val="24"/>
        </w:rPr>
        <w:t>Da</w:t>
      </w:r>
      <w:r w:rsidR="00F67D50">
        <w:rPr>
          <w:rFonts w:ascii="Times New Roman" w:hAnsi="Times New Roman" w:cs="Times New Roman"/>
          <w:sz w:val="24"/>
        </w:rPr>
        <w:t>ta înregistrării ______________</w:t>
      </w:r>
    </w:p>
    <w:p w14:paraId="44461F0B" w14:textId="77777777" w:rsidR="00F72C17" w:rsidRPr="00BA3DF7" w:rsidRDefault="00F72C17" w:rsidP="00F67D50">
      <w:pPr>
        <w:spacing w:line="276" w:lineRule="auto"/>
        <w:ind w:left="270" w:firstLine="90"/>
        <w:rPr>
          <w:rFonts w:ascii="Times New Roman" w:hAnsi="Times New Roman" w:cs="Times New Roman"/>
          <w:sz w:val="24"/>
        </w:rPr>
      </w:pPr>
      <w:r w:rsidRPr="00BA3DF7">
        <w:rPr>
          <w:rFonts w:ascii="Times New Roman" w:hAnsi="Times New Roman" w:cs="Times New Roman"/>
          <w:sz w:val="24"/>
        </w:rPr>
        <w:t>Conform RUEC SNGN Romgaz SA</w:t>
      </w:r>
    </w:p>
    <w:p w14:paraId="53757FEE" w14:textId="77777777" w:rsidR="002272FC" w:rsidRPr="00BA3DF7" w:rsidRDefault="002272FC" w:rsidP="002272FC">
      <w:pPr>
        <w:ind w:left="270" w:firstLine="90"/>
        <w:rPr>
          <w:rFonts w:ascii="Times New Roman" w:hAnsi="Times New Roman" w:cs="Times New Roman"/>
          <w:sz w:val="24"/>
        </w:rPr>
      </w:pPr>
    </w:p>
    <w:p w14:paraId="5DB9BF20" w14:textId="77777777" w:rsidR="002272FC" w:rsidRPr="00BA3DF7" w:rsidRDefault="002272FC" w:rsidP="002272FC">
      <w:pPr>
        <w:ind w:left="270" w:firstLine="90"/>
        <w:rPr>
          <w:rFonts w:ascii="Times New Roman" w:hAnsi="Times New Roman" w:cs="Times New Roman"/>
          <w:sz w:val="24"/>
        </w:rPr>
      </w:pPr>
    </w:p>
    <w:p w14:paraId="0DCF336A" w14:textId="7E2A66D5" w:rsidR="002272FC" w:rsidRPr="00BA3DF7" w:rsidRDefault="002272FC" w:rsidP="005F3F15">
      <w:pPr>
        <w:ind w:left="270" w:firstLine="90"/>
        <w:jc w:val="center"/>
        <w:rPr>
          <w:rFonts w:ascii="Times New Roman" w:hAnsi="Times New Roman" w:cs="Times New Roman"/>
          <w:b/>
          <w:sz w:val="24"/>
          <w:lang w:val="en-US"/>
        </w:rPr>
      </w:pPr>
      <w:r w:rsidRPr="00BA3DF7">
        <w:rPr>
          <w:rFonts w:ascii="Times New Roman" w:hAnsi="Times New Roman" w:cs="Times New Roman"/>
          <w:b/>
          <w:sz w:val="24"/>
        </w:rPr>
        <w:t>Contract de achiziție având ca obiect</w:t>
      </w:r>
      <w:r w:rsidR="00284ED6" w:rsidRPr="00BA3DF7">
        <w:rPr>
          <w:rFonts w:ascii="Times New Roman" w:hAnsi="Times New Roman" w:cs="Times New Roman"/>
          <w:b/>
          <w:sz w:val="24"/>
          <w:lang w:val="en-US"/>
        </w:rPr>
        <w:t>:</w:t>
      </w:r>
    </w:p>
    <w:p w14:paraId="28A47468" w14:textId="77777777" w:rsidR="00A97ED1" w:rsidRDefault="002272FC" w:rsidP="005F3F15">
      <w:pPr>
        <w:ind w:left="270" w:firstLine="90"/>
        <w:jc w:val="center"/>
        <w:rPr>
          <w:rFonts w:ascii="Times New Roman" w:hAnsi="Times New Roman" w:cs="Times New Roman"/>
          <w:b/>
          <w:sz w:val="24"/>
        </w:rPr>
      </w:pPr>
      <w:r w:rsidRPr="00BA3DF7">
        <w:rPr>
          <w:rFonts w:ascii="Times New Roman" w:hAnsi="Times New Roman" w:cs="Times New Roman"/>
          <w:b/>
          <w:sz w:val="24"/>
        </w:rPr>
        <w:t xml:space="preserve">„Lucrări pregătitoare provizorii, foraj și probe de producție la sonda de explorare </w:t>
      </w:r>
    </w:p>
    <w:p w14:paraId="39E61D85" w14:textId="797B7610" w:rsidR="002272FC" w:rsidRPr="00BA3DF7" w:rsidRDefault="00413287" w:rsidP="005F3F15">
      <w:pPr>
        <w:ind w:left="270" w:firstLine="90"/>
        <w:jc w:val="center"/>
        <w:rPr>
          <w:rFonts w:ascii="Times New Roman" w:hAnsi="Times New Roman" w:cs="Times New Roman"/>
          <w:b/>
          <w:sz w:val="24"/>
        </w:rPr>
      </w:pPr>
      <w:r>
        <w:rPr>
          <w:rFonts w:ascii="Times New Roman" w:hAnsi="Times New Roman" w:cs="Times New Roman"/>
          <w:b/>
          <w:sz w:val="24"/>
        </w:rPr>
        <w:t xml:space="preserve">1 </w:t>
      </w:r>
      <w:r w:rsidR="00AE2449">
        <w:rPr>
          <w:rFonts w:ascii="Times New Roman" w:hAnsi="Times New Roman" w:cs="Times New Roman"/>
          <w:b/>
          <w:sz w:val="24"/>
        </w:rPr>
        <w:t>DEAG</w:t>
      </w:r>
      <w:r w:rsidR="002272FC" w:rsidRPr="00BA3DF7">
        <w:rPr>
          <w:rFonts w:ascii="Times New Roman" w:hAnsi="Times New Roman" w:cs="Times New Roman"/>
          <w:b/>
          <w:sz w:val="24"/>
        </w:rPr>
        <w:t>”</w:t>
      </w:r>
    </w:p>
    <w:p w14:paraId="4C074A90" w14:textId="77777777" w:rsidR="002272FC" w:rsidRPr="00BA3DF7" w:rsidRDefault="002272FC" w:rsidP="005F3F15">
      <w:pPr>
        <w:ind w:left="270" w:firstLine="90"/>
        <w:jc w:val="center"/>
        <w:rPr>
          <w:rFonts w:ascii="Times New Roman" w:hAnsi="Times New Roman" w:cs="Times New Roman"/>
          <w:b/>
          <w:sz w:val="24"/>
        </w:rPr>
      </w:pPr>
    </w:p>
    <w:p w14:paraId="4EC44895" w14:textId="77777777" w:rsidR="002272FC" w:rsidRPr="00BA3DF7" w:rsidRDefault="002272FC" w:rsidP="002272FC">
      <w:pPr>
        <w:ind w:left="270" w:firstLine="90"/>
        <w:rPr>
          <w:rFonts w:ascii="Times New Roman" w:hAnsi="Times New Roman" w:cs="Times New Roman"/>
          <w:sz w:val="24"/>
        </w:rPr>
      </w:pPr>
    </w:p>
    <w:p w14:paraId="615E23EE" w14:textId="77777777" w:rsidR="001C5356" w:rsidRPr="00BA3DF7" w:rsidRDefault="001C5356" w:rsidP="002272FC">
      <w:pPr>
        <w:keepNext/>
        <w:suppressAutoHyphens/>
        <w:ind w:left="270" w:firstLine="90"/>
        <w:outlineLvl w:val="1"/>
        <w:rPr>
          <w:rFonts w:ascii="Times New Roman" w:hAnsi="Times New Roman" w:cs="Times New Roman"/>
          <w:b/>
          <w:i/>
          <w:sz w:val="24"/>
          <w:lang w:val="en-US"/>
        </w:rPr>
      </w:pPr>
    </w:p>
    <w:p w14:paraId="44461F0E" w14:textId="77777777" w:rsidR="00F72C17" w:rsidRPr="00BA3DF7" w:rsidRDefault="00F72C17" w:rsidP="00D07640">
      <w:pPr>
        <w:keepNext/>
        <w:keepLines/>
        <w:numPr>
          <w:ilvl w:val="0"/>
          <w:numId w:val="4"/>
        </w:numPr>
        <w:suppressAutoHyphens/>
        <w:ind w:left="270" w:firstLine="90"/>
        <w:outlineLvl w:val="0"/>
        <w:rPr>
          <w:rFonts w:ascii="Times New Roman" w:hAnsi="Times New Roman" w:cs="Times New Roman"/>
          <w:b/>
          <w:i/>
          <w:kern w:val="28"/>
          <w:sz w:val="24"/>
          <w:lang w:val="en-US"/>
        </w:rPr>
      </w:pPr>
      <w:r w:rsidRPr="00BA3DF7">
        <w:rPr>
          <w:rFonts w:ascii="Times New Roman" w:hAnsi="Times New Roman" w:cs="Times New Roman"/>
          <w:b/>
          <w:i/>
          <w:kern w:val="28"/>
          <w:sz w:val="24"/>
          <w:lang w:val="en-US"/>
        </w:rPr>
        <w:t>Părţile contractante</w:t>
      </w:r>
    </w:p>
    <w:p w14:paraId="44461F0F" w14:textId="77777777" w:rsidR="00F72C17" w:rsidRPr="00BA3DF7" w:rsidRDefault="00F72C17" w:rsidP="002272FC">
      <w:pPr>
        <w:suppressAutoHyphens/>
        <w:ind w:left="270" w:firstLine="90"/>
        <w:rPr>
          <w:rFonts w:ascii="Times New Roman" w:hAnsi="Times New Roman" w:cs="Times New Roman"/>
          <w:sz w:val="24"/>
          <w:lang w:val="en-US"/>
        </w:rPr>
      </w:pPr>
    </w:p>
    <w:p w14:paraId="44461F10" w14:textId="4A1C47AE" w:rsidR="00F72C17" w:rsidRPr="00BA3DF7" w:rsidRDefault="00F72C17" w:rsidP="002272FC">
      <w:pPr>
        <w:suppressAutoHyphens/>
        <w:ind w:left="270" w:firstLine="90"/>
        <w:rPr>
          <w:rFonts w:ascii="Times New Roman" w:hAnsi="Times New Roman" w:cs="Times New Roman"/>
          <w:sz w:val="24"/>
          <w:lang w:val="en-US"/>
        </w:rPr>
      </w:pPr>
      <w:r w:rsidRPr="00BA3DF7">
        <w:rPr>
          <w:rFonts w:ascii="Times New Roman" w:hAnsi="Times New Roman" w:cs="Times New Roman"/>
          <w:b/>
          <w:sz w:val="24"/>
          <w:lang w:val="en-US"/>
        </w:rPr>
        <w:t>S.N.G.N. ROMGAZ S.A. MEDIAȘ</w:t>
      </w:r>
      <w:r w:rsidRPr="00BA3DF7">
        <w:rPr>
          <w:rFonts w:ascii="Times New Roman" w:hAnsi="Times New Roman" w:cs="Times New Roman"/>
          <w:sz w:val="24"/>
          <w:lang w:val="en-US"/>
        </w:rPr>
        <w:t>, adresa sediu: P-ţa C. I. Motaş nr. 4, Mediaş, jud. Sibiu, telefon: 0269/842262</w:t>
      </w:r>
      <w:proofErr w:type="gramStart"/>
      <w:r w:rsidRPr="00BA3DF7">
        <w:rPr>
          <w:rFonts w:ascii="Times New Roman" w:hAnsi="Times New Roman" w:cs="Times New Roman"/>
          <w:sz w:val="24"/>
          <w:lang w:val="en-US"/>
        </w:rPr>
        <w:t>,63,64</w:t>
      </w:r>
      <w:proofErr w:type="gramEnd"/>
      <w:r w:rsidRPr="00BA3DF7">
        <w:rPr>
          <w:rFonts w:ascii="Times New Roman" w:hAnsi="Times New Roman" w:cs="Times New Roman"/>
          <w:sz w:val="24"/>
          <w:lang w:val="en-US"/>
        </w:rPr>
        <w:t xml:space="preserve">; fax: 0269/841769, număr de înmatriculare J32/392/2001, cod fiscal RO 14056826, cont RO08 RNCB 0231 0195 2533 0001, deschis la BCR Mediaş,  reprezentată prin </w:t>
      </w:r>
      <w:r w:rsidRPr="00BA3DF7">
        <w:rPr>
          <w:rFonts w:ascii="Times New Roman" w:hAnsi="Times New Roman" w:cs="Times New Roman"/>
          <w:b/>
          <w:bCs/>
          <w:sz w:val="24"/>
          <w:lang w:val="en-US"/>
        </w:rPr>
        <w:t xml:space="preserve">dl. </w:t>
      </w:r>
      <w:r w:rsidR="00AE2449">
        <w:rPr>
          <w:rFonts w:ascii="Times New Roman" w:hAnsi="Times New Roman" w:cs="Times New Roman"/>
          <w:b/>
          <w:bCs/>
          <w:sz w:val="24"/>
          <w:lang w:val="en-US"/>
        </w:rPr>
        <w:t>Aristotel Marius JUDE</w:t>
      </w:r>
      <w:r w:rsidRPr="00BA3DF7">
        <w:rPr>
          <w:rFonts w:ascii="Times New Roman" w:hAnsi="Times New Roman" w:cs="Times New Roman"/>
          <w:b/>
          <w:bCs/>
          <w:sz w:val="24"/>
          <w:lang w:val="en-US"/>
        </w:rPr>
        <w:t xml:space="preserve"> </w:t>
      </w:r>
      <w:r w:rsidRPr="00BA3DF7">
        <w:rPr>
          <w:rFonts w:ascii="Times New Roman" w:hAnsi="Times New Roman" w:cs="Times New Roman"/>
          <w:sz w:val="24"/>
          <w:lang w:val="en-US"/>
        </w:rPr>
        <w:t xml:space="preserve">– Director General, în calitate de </w:t>
      </w:r>
      <w:r w:rsidR="00284ED6" w:rsidRPr="00BA3DF7">
        <w:rPr>
          <w:rFonts w:ascii="Times New Roman" w:hAnsi="Times New Roman" w:cs="Times New Roman"/>
          <w:b/>
          <w:sz w:val="24"/>
          <w:lang w:val="en-US"/>
        </w:rPr>
        <w:t>beneficiar</w:t>
      </w:r>
      <w:r w:rsidRPr="00BA3DF7">
        <w:rPr>
          <w:rFonts w:ascii="Times New Roman" w:hAnsi="Times New Roman" w:cs="Times New Roman"/>
          <w:sz w:val="24"/>
          <w:lang w:val="en-US"/>
        </w:rPr>
        <w:t>, pe de o parte,</w:t>
      </w:r>
    </w:p>
    <w:p w14:paraId="44461F11" w14:textId="77777777" w:rsidR="00F72C17" w:rsidRPr="00BA3DF7" w:rsidRDefault="00F72C17" w:rsidP="002272FC">
      <w:pPr>
        <w:suppressAutoHyphens/>
        <w:ind w:left="270" w:firstLine="90"/>
        <w:rPr>
          <w:rFonts w:ascii="Times New Roman" w:hAnsi="Times New Roman" w:cs="Times New Roman"/>
          <w:sz w:val="24"/>
          <w:lang w:val="en-US"/>
        </w:rPr>
      </w:pPr>
    </w:p>
    <w:p w14:paraId="44461F12" w14:textId="77777777" w:rsidR="00F72C17" w:rsidRPr="00BA3DF7" w:rsidRDefault="00F72C17" w:rsidP="002272FC">
      <w:pPr>
        <w:suppressAutoHyphens/>
        <w:ind w:left="270" w:firstLine="90"/>
        <w:rPr>
          <w:rFonts w:ascii="Times New Roman" w:hAnsi="Times New Roman" w:cs="Times New Roman"/>
          <w:sz w:val="24"/>
          <w:lang w:val="en-US"/>
        </w:rPr>
      </w:pPr>
      <w:proofErr w:type="gramStart"/>
      <w:r w:rsidRPr="00BA3DF7">
        <w:rPr>
          <w:rFonts w:ascii="Times New Roman" w:hAnsi="Times New Roman" w:cs="Times New Roman"/>
          <w:sz w:val="24"/>
          <w:lang w:val="en-US"/>
        </w:rPr>
        <w:t>şi</w:t>
      </w:r>
      <w:proofErr w:type="gramEnd"/>
      <w:r w:rsidRPr="00BA3DF7">
        <w:rPr>
          <w:rFonts w:ascii="Times New Roman" w:hAnsi="Times New Roman" w:cs="Times New Roman"/>
          <w:sz w:val="24"/>
          <w:lang w:val="en-US"/>
        </w:rPr>
        <w:t xml:space="preserve"> </w:t>
      </w:r>
    </w:p>
    <w:p w14:paraId="44461F13" w14:textId="77777777" w:rsidR="00F72C17" w:rsidRPr="00BA3DF7" w:rsidRDefault="00F72C17" w:rsidP="002272FC">
      <w:pPr>
        <w:suppressAutoHyphens/>
        <w:ind w:left="270" w:firstLine="90"/>
        <w:rPr>
          <w:rFonts w:ascii="Times New Roman" w:hAnsi="Times New Roman" w:cs="Times New Roman"/>
          <w:sz w:val="24"/>
          <w:lang w:val="en-US"/>
        </w:rPr>
      </w:pPr>
    </w:p>
    <w:p w14:paraId="44461F14" w14:textId="77777777" w:rsidR="00F72C17" w:rsidRPr="00BA3DF7" w:rsidRDefault="00F72C17" w:rsidP="002272FC">
      <w:pPr>
        <w:suppressAutoHyphens/>
        <w:ind w:left="270" w:firstLine="90"/>
        <w:rPr>
          <w:rFonts w:ascii="Times New Roman" w:hAnsi="Times New Roman" w:cs="Times New Roman"/>
          <w:sz w:val="24"/>
          <w:lang w:val="en-US"/>
        </w:rPr>
      </w:pPr>
      <w:r w:rsidRPr="00BA3DF7">
        <w:rPr>
          <w:rFonts w:ascii="Times New Roman" w:hAnsi="Times New Roman" w:cs="Times New Roman"/>
          <w:b/>
          <w:sz w:val="24"/>
          <w:lang w:val="en-US"/>
        </w:rPr>
        <w:t>S. C. …………….……</w:t>
      </w:r>
      <w:r w:rsidRPr="00BA3DF7">
        <w:rPr>
          <w:rFonts w:ascii="Times New Roman" w:hAnsi="Times New Roman" w:cs="Times New Roman"/>
          <w:sz w:val="24"/>
          <w:lang w:val="en-US"/>
        </w:rPr>
        <w:t xml:space="preserve"> adresă   str. ………, nr. </w:t>
      </w:r>
      <w:proofErr w:type="gramStart"/>
      <w:r w:rsidRPr="00BA3DF7">
        <w:rPr>
          <w:rFonts w:ascii="Times New Roman" w:hAnsi="Times New Roman" w:cs="Times New Roman"/>
          <w:sz w:val="24"/>
          <w:lang w:val="en-US"/>
        </w:rPr>
        <w:t>………, ……,</w:t>
      </w:r>
      <w:proofErr w:type="gramEnd"/>
      <w:r w:rsidRPr="00BA3DF7">
        <w:rPr>
          <w:rFonts w:ascii="Times New Roman" w:hAnsi="Times New Roman" w:cs="Times New Roman"/>
          <w:sz w:val="24"/>
          <w:lang w:val="en-US"/>
        </w:rPr>
        <w:t xml:space="preserve"> jud. </w:t>
      </w:r>
      <w:proofErr w:type="gramStart"/>
      <w:r w:rsidRPr="00BA3DF7">
        <w:rPr>
          <w:rFonts w:ascii="Times New Roman" w:hAnsi="Times New Roman" w:cs="Times New Roman"/>
          <w:sz w:val="24"/>
          <w:lang w:val="en-US"/>
        </w:rPr>
        <w:t>....….,</w:t>
      </w:r>
      <w:proofErr w:type="gramEnd"/>
      <w:r w:rsidRPr="00BA3DF7">
        <w:rPr>
          <w:rFonts w:ascii="Times New Roman" w:hAnsi="Times New Roman" w:cs="Times New Roman"/>
          <w:sz w:val="24"/>
          <w:lang w:val="en-US"/>
        </w:rPr>
        <w:t xml:space="preserve"> telefon: ..</w:t>
      </w:r>
      <w:proofErr w:type="gramStart"/>
      <w:r w:rsidRPr="00BA3DF7">
        <w:rPr>
          <w:rFonts w:ascii="Times New Roman" w:hAnsi="Times New Roman" w:cs="Times New Roman"/>
          <w:sz w:val="24"/>
          <w:lang w:val="en-US"/>
        </w:rPr>
        <w:t>……;</w:t>
      </w:r>
      <w:proofErr w:type="gramEnd"/>
      <w:r w:rsidRPr="00BA3DF7">
        <w:rPr>
          <w:rFonts w:ascii="Times New Roman" w:hAnsi="Times New Roman" w:cs="Times New Roman"/>
          <w:sz w:val="24"/>
          <w:lang w:val="en-US"/>
        </w:rPr>
        <w:t xml:space="preserve"> fax:  ……., număr de înmatriculare …….., cod fiscal  RO ….………..….…., cont …..</w:t>
      </w:r>
      <w:proofErr w:type="gramStart"/>
      <w:r w:rsidRPr="00BA3DF7">
        <w:rPr>
          <w:rFonts w:ascii="Times New Roman" w:hAnsi="Times New Roman" w:cs="Times New Roman"/>
          <w:sz w:val="24"/>
          <w:lang w:val="en-US"/>
        </w:rPr>
        <w:t>……….</w:t>
      </w:r>
      <w:proofErr w:type="gramEnd"/>
      <w:r w:rsidRPr="00BA3DF7">
        <w:rPr>
          <w:rFonts w:ascii="Times New Roman" w:hAnsi="Times New Roman" w:cs="Times New Roman"/>
          <w:sz w:val="24"/>
          <w:lang w:val="en-US"/>
        </w:rPr>
        <w:t xml:space="preserve">deschis la ………….,  reprezentata prin </w:t>
      </w:r>
      <w:r w:rsidRPr="00BA3DF7">
        <w:rPr>
          <w:rFonts w:ascii="Times New Roman" w:hAnsi="Times New Roman" w:cs="Times New Roman"/>
          <w:b/>
          <w:sz w:val="24"/>
          <w:lang w:val="en-US"/>
        </w:rPr>
        <w:t xml:space="preserve">……………………..,  </w:t>
      </w:r>
      <w:r w:rsidRPr="00BA3DF7">
        <w:rPr>
          <w:rFonts w:ascii="Times New Roman" w:hAnsi="Times New Roman" w:cs="Times New Roman"/>
          <w:sz w:val="24"/>
          <w:lang w:val="en-US"/>
        </w:rPr>
        <w:t xml:space="preserve">în calitate de </w:t>
      </w:r>
      <w:r w:rsidRPr="00BA3DF7">
        <w:rPr>
          <w:rFonts w:ascii="Times New Roman" w:hAnsi="Times New Roman" w:cs="Times New Roman"/>
          <w:b/>
          <w:sz w:val="24"/>
          <w:lang w:val="en-US"/>
        </w:rPr>
        <w:t>executant</w:t>
      </w:r>
      <w:r w:rsidRPr="00BA3DF7">
        <w:rPr>
          <w:rFonts w:ascii="Times New Roman" w:hAnsi="Times New Roman" w:cs="Times New Roman"/>
          <w:sz w:val="24"/>
          <w:lang w:val="en-US"/>
        </w:rPr>
        <w:t>, pe de altă parte.</w:t>
      </w:r>
    </w:p>
    <w:p w14:paraId="44461F15" w14:textId="77777777" w:rsidR="00F72C17" w:rsidRPr="00BA3DF7" w:rsidRDefault="00F72C17" w:rsidP="002272FC">
      <w:pPr>
        <w:suppressAutoHyphens/>
        <w:ind w:left="270" w:firstLine="90"/>
        <w:rPr>
          <w:rFonts w:ascii="Times New Roman" w:hAnsi="Times New Roman" w:cs="Times New Roman"/>
          <w:sz w:val="24"/>
          <w:lang w:val="en-US"/>
        </w:rPr>
      </w:pPr>
    </w:p>
    <w:p w14:paraId="44461F16" w14:textId="77777777" w:rsidR="00F72C17" w:rsidRPr="00BA3DF7" w:rsidRDefault="00F72C17" w:rsidP="00D07640">
      <w:pPr>
        <w:keepNext/>
        <w:keepLines/>
        <w:numPr>
          <w:ilvl w:val="0"/>
          <w:numId w:val="4"/>
        </w:numPr>
        <w:suppressAutoHyphens/>
        <w:ind w:left="270" w:firstLine="90"/>
        <w:outlineLvl w:val="0"/>
        <w:rPr>
          <w:rFonts w:ascii="Times New Roman" w:hAnsi="Times New Roman" w:cs="Times New Roman"/>
          <w:b/>
          <w:i/>
          <w:kern w:val="28"/>
          <w:sz w:val="24"/>
          <w:lang w:val="en-US"/>
        </w:rPr>
      </w:pPr>
      <w:r w:rsidRPr="00BA3DF7">
        <w:rPr>
          <w:rFonts w:ascii="Times New Roman" w:hAnsi="Times New Roman" w:cs="Times New Roman"/>
          <w:b/>
          <w:i/>
          <w:kern w:val="28"/>
          <w:sz w:val="24"/>
          <w:lang w:val="en-US"/>
        </w:rPr>
        <w:t>Definiţii</w:t>
      </w:r>
    </w:p>
    <w:p w14:paraId="50D41DC2" w14:textId="77777777" w:rsidR="001C5356" w:rsidRPr="00BA3DF7" w:rsidRDefault="001C5356" w:rsidP="002272FC">
      <w:pPr>
        <w:pStyle w:val="Numerotat"/>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În prezentul contract, următorii termeni vor fi interpretați astfel:</w:t>
      </w:r>
    </w:p>
    <w:p w14:paraId="74867A08" w14:textId="77777777" w:rsidR="001C5356" w:rsidRPr="00BA3DF7" w:rsidRDefault="001C5356" w:rsidP="002272FC">
      <w:pPr>
        <w:pStyle w:val="bullet"/>
        <w:ind w:left="270" w:firstLine="90"/>
        <w:rPr>
          <w:rFonts w:ascii="Times New Roman" w:hAnsi="Times New Roman"/>
          <w:sz w:val="24"/>
          <w:szCs w:val="24"/>
        </w:rPr>
      </w:pPr>
      <w:r w:rsidRPr="00BA3DF7">
        <w:rPr>
          <w:rStyle w:val="Strong"/>
          <w:rFonts w:ascii="Times New Roman" w:hAnsi="Times New Roman"/>
          <w:sz w:val="24"/>
          <w:szCs w:val="24"/>
        </w:rPr>
        <w:t>contract</w:t>
      </w:r>
      <w:r w:rsidRPr="00BA3DF7">
        <w:rPr>
          <w:rFonts w:ascii="Times New Roman" w:hAnsi="Times New Roman"/>
          <w:sz w:val="24"/>
          <w:szCs w:val="24"/>
        </w:rPr>
        <w:t xml:space="preserve"> – prezentul contract și toate anexele sale;</w:t>
      </w:r>
    </w:p>
    <w:p w14:paraId="66048DF3" w14:textId="77777777" w:rsidR="001C5356" w:rsidRPr="00BA3DF7" w:rsidRDefault="001C5356" w:rsidP="002272FC">
      <w:pPr>
        <w:pStyle w:val="bullet"/>
        <w:ind w:left="270" w:firstLine="90"/>
        <w:rPr>
          <w:rFonts w:ascii="Times New Roman" w:hAnsi="Times New Roman"/>
          <w:sz w:val="24"/>
          <w:szCs w:val="24"/>
        </w:rPr>
      </w:pPr>
      <w:r w:rsidRPr="00BA3DF7">
        <w:rPr>
          <w:rStyle w:val="Strong"/>
          <w:rFonts w:ascii="Times New Roman" w:hAnsi="Times New Roman"/>
          <w:sz w:val="24"/>
          <w:szCs w:val="24"/>
        </w:rPr>
        <w:t>beneficiar și executant</w:t>
      </w:r>
      <w:r w:rsidRPr="00BA3DF7">
        <w:rPr>
          <w:rFonts w:ascii="Times New Roman" w:hAnsi="Times New Roman"/>
          <w:b/>
          <w:i/>
          <w:sz w:val="24"/>
          <w:szCs w:val="24"/>
        </w:rPr>
        <w:t xml:space="preserve"> </w:t>
      </w:r>
      <w:r w:rsidRPr="00BA3DF7">
        <w:rPr>
          <w:rFonts w:ascii="Times New Roman" w:hAnsi="Times New Roman"/>
          <w:sz w:val="24"/>
          <w:szCs w:val="24"/>
        </w:rPr>
        <w:t>– părțile contractante, așa cum sunt acestea numite în prezentul contract;</w:t>
      </w:r>
    </w:p>
    <w:p w14:paraId="57C685A8" w14:textId="77777777" w:rsidR="001C5356" w:rsidRPr="00BA3DF7" w:rsidRDefault="001C5356" w:rsidP="002272FC">
      <w:pPr>
        <w:pStyle w:val="bullet"/>
        <w:ind w:left="270" w:firstLine="90"/>
        <w:rPr>
          <w:rFonts w:ascii="Times New Roman" w:hAnsi="Times New Roman"/>
          <w:sz w:val="24"/>
          <w:szCs w:val="24"/>
        </w:rPr>
      </w:pPr>
      <w:r w:rsidRPr="00BA3DF7">
        <w:rPr>
          <w:rStyle w:val="Strong"/>
          <w:rFonts w:ascii="Times New Roman" w:hAnsi="Times New Roman"/>
          <w:sz w:val="24"/>
          <w:szCs w:val="24"/>
        </w:rPr>
        <w:t>prețul contractului</w:t>
      </w:r>
      <w:r w:rsidRPr="00BA3DF7">
        <w:rPr>
          <w:rFonts w:ascii="Times New Roman" w:hAnsi="Times New Roman"/>
          <w:sz w:val="24"/>
          <w:szCs w:val="24"/>
        </w:rPr>
        <w:t xml:space="preserve"> – prețul plătibil executantului de către beneficiar, în baza contractului, pentru îndeplinirea </w:t>
      </w:r>
      <w:r w:rsidRPr="00BA3DF7">
        <w:rPr>
          <w:rStyle w:val="Strong"/>
          <w:rFonts w:ascii="Times New Roman" w:hAnsi="Times New Roman"/>
          <w:sz w:val="24"/>
          <w:szCs w:val="24"/>
        </w:rPr>
        <w:t>integrală și corespunzătoare</w:t>
      </w:r>
      <w:r w:rsidRPr="00BA3DF7">
        <w:rPr>
          <w:rFonts w:ascii="Times New Roman" w:hAnsi="Times New Roman"/>
          <w:sz w:val="24"/>
          <w:szCs w:val="24"/>
        </w:rPr>
        <w:t xml:space="preserve"> a tuturor obligațiilor sale, asumate prin contract;</w:t>
      </w:r>
    </w:p>
    <w:p w14:paraId="76026AD3" w14:textId="77777777" w:rsidR="001C5356" w:rsidRPr="00BA3DF7" w:rsidRDefault="001C5356" w:rsidP="002272FC">
      <w:pPr>
        <w:pStyle w:val="bullet"/>
        <w:ind w:left="270" w:firstLine="90"/>
        <w:rPr>
          <w:rFonts w:ascii="Times New Roman" w:hAnsi="Times New Roman"/>
          <w:sz w:val="24"/>
          <w:szCs w:val="24"/>
        </w:rPr>
      </w:pPr>
      <w:r w:rsidRPr="00BA3DF7">
        <w:rPr>
          <w:rStyle w:val="Strong"/>
          <w:rFonts w:ascii="Times New Roman" w:hAnsi="Times New Roman"/>
          <w:sz w:val="24"/>
          <w:szCs w:val="24"/>
        </w:rPr>
        <w:t>amplasamentul lucrării</w:t>
      </w:r>
      <w:r w:rsidRPr="00BA3DF7">
        <w:rPr>
          <w:rFonts w:ascii="Times New Roman" w:hAnsi="Times New Roman"/>
          <w:sz w:val="24"/>
          <w:szCs w:val="24"/>
        </w:rPr>
        <w:t xml:space="preserve"> – locul unde executantul va executa lucrarea;</w:t>
      </w:r>
    </w:p>
    <w:p w14:paraId="55C916F7" w14:textId="77777777" w:rsidR="001C5356" w:rsidRPr="00BA3DF7" w:rsidRDefault="001C5356" w:rsidP="002272FC">
      <w:pPr>
        <w:pStyle w:val="bullet"/>
        <w:ind w:left="270" w:firstLine="90"/>
        <w:rPr>
          <w:rFonts w:ascii="Times New Roman" w:hAnsi="Times New Roman"/>
          <w:sz w:val="24"/>
          <w:szCs w:val="24"/>
        </w:rPr>
      </w:pPr>
      <w:r w:rsidRPr="00BA3DF7">
        <w:rPr>
          <w:rStyle w:val="Strong"/>
          <w:rFonts w:ascii="Times New Roman" w:hAnsi="Times New Roman"/>
          <w:sz w:val="24"/>
          <w:szCs w:val="24"/>
        </w:rPr>
        <w:t>zi</w:t>
      </w:r>
      <w:r w:rsidRPr="00BA3DF7">
        <w:rPr>
          <w:rFonts w:ascii="Times New Roman" w:hAnsi="Times New Roman"/>
          <w:sz w:val="24"/>
          <w:szCs w:val="24"/>
        </w:rPr>
        <w:t xml:space="preserve"> – zi calendaristică; </w:t>
      </w:r>
      <w:r w:rsidRPr="00BA3DF7">
        <w:rPr>
          <w:rStyle w:val="Strong"/>
          <w:rFonts w:ascii="Times New Roman" w:hAnsi="Times New Roman"/>
          <w:sz w:val="24"/>
          <w:szCs w:val="24"/>
        </w:rPr>
        <w:t>an</w:t>
      </w:r>
      <w:r w:rsidRPr="00BA3DF7">
        <w:rPr>
          <w:rFonts w:ascii="Times New Roman" w:hAnsi="Times New Roman"/>
          <w:sz w:val="24"/>
          <w:szCs w:val="24"/>
        </w:rPr>
        <w:t xml:space="preserve"> – 365 zile;</w:t>
      </w:r>
    </w:p>
    <w:p w14:paraId="1E82D461" w14:textId="77777777" w:rsidR="001C5356" w:rsidRPr="00BA3DF7" w:rsidRDefault="001C5356" w:rsidP="002272FC">
      <w:pPr>
        <w:pStyle w:val="bullet"/>
        <w:ind w:left="270" w:firstLine="90"/>
        <w:rPr>
          <w:rFonts w:ascii="Times New Roman" w:hAnsi="Times New Roman"/>
          <w:sz w:val="24"/>
          <w:szCs w:val="24"/>
        </w:rPr>
      </w:pPr>
      <w:r w:rsidRPr="00BA3DF7">
        <w:rPr>
          <w:rStyle w:val="Strong"/>
          <w:rFonts w:ascii="Times New Roman" w:hAnsi="Times New Roman"/>
          <w:sz w:val="24"/>
          <w:szCs w:val="24"/>
        </w:rPr>
        <w:t>modificare</w:t>
      </w:r>
      <w:r w:rsidRPr="00BA3DF7">
        <w:rPr>
          <w:rFonts w:ascii="Times New Roman" w:hAnsi="Times New Roman"/>
          <w:sz w:val="24"/>
          <w:szCs w:val="24"/>
        </w:rPr>
        <w:t xml:space="preserve"> – o schimbare adusă lucrărilor contractate dispusă exclusiv de către Beneficiar;</w:t>
      </w:r>
    </w:p>
    <w:p w14:paraId="1C1A4E21" w14:textId="77777777" w:rsidR="001C5356" w:rsidRPr="00BA3DF7" w:rsidRDefault="001C5356" w:rsidP="002272FC">
      <w:pPr>
        <w:pStyle w:val="bullet"/>
        <w:ind w:left="270" w:firstLine="90"/>
        <w:rPr>
          <w:rFonts w:ascii="Times New Roman" w:hAnsi="Times New Roman"/>
          <w:sz w:val="24"/>
          <w:szCs w:val="24"/>
        </w:rPr>
      </w:pPr>
      <w:r w:rsidRPr="00BA3DF7">
        <w:rPr>
          <w:rStyle w:val="Strong"/>
          <w:rFonts w:ascii="Times New Roman" w:hAnsi="Times New Roman"/>
          <w:sz w:val="24"/>
          <w:szCs w:val="24"/>
        </w:rPr>
        <w:t>standby cu formație completă la sondă</w:t>
      </w:r>
      <w:r w:rsidRPr="00BA3DF7">
        <w:rPr>
          <w:rFonts w:ascii="Times New Roman" w:hAnsi="Times New Roman"/>
          <w:b/>
          <w:i/>
          <w:sz w:val="24"/>
          <w:szCs w:val="24"/>
        </w:rPr>
        <w:t xml:space="preserve"> </w:t>
      </w:r>
      <w:r w:rsidRPr="00BA3DF7">
        <w:rPr>
          <w:rFonts w:ascii="Times New Roman" w:hAnsi="Times New Roman"/>
          <w:sz w:val="24"/>
          <w:szCs w:val="24"/>
        </w:rPr>
        <w:t>– perioada în care instalația de foraj este oprită, în bune condiții de funcționare, cu personalul complet și gata de reluare a activității la cererea Beneficiarului;</w:t>
      </w:r>
    </w:p>
    <w:p w14:paraId="38340701" w14:textId="77777777" w:rsidR="001C5356" w:rsidRPr="00BA3DF7" w:rsidRDefault="001C5356" w:rsidP="002272FC">
      <w:pPr>
        <w:pStyle w:val="bullet"/>
        <w:ind w:left="270" w:firstLine="90"/>
        <w:rPr>
          <w:rFonts w:ascii="Times New Roman" w:hAnsi="Times New Roman"/>
          <w:sz w:val="24"/>
          <w:szCs w:val="24"/>
        </w:rPr>
      </w:pPr>
      <w:r w:rsidRPr="00BA3DF7">
        <w:rPr>
          <w:rStyle w:val="Strong"/>
          <w:rFonts w:ascii="Times New Roman" w:hAnsi="Times New Roman"/>
          <w:sz w:val="24"/>
          <w:szCs w:val="24"/>
        </w:rPr>
        <w:t>standby fără formație completă la sondă</w:t>
      </w:r>
      <w:r w:rsidRPr="00BA3DF7">
        <w:rPr>
          <w:rFonts w:ascii="Times New Roman" w:hAnsi="Times New Roman"/>
          <w:b/>
          <w:i/>
          <w:sz w:val="24"/>
          <w:szCs w:val="24"/>
        </w:rPr>
        <w:t xml:space="preserve"> </w:t>
      </w:r>
      <w:r w:rsidRPr="00BA3DF7">
        <w:rPr>
          <w:rFonts w:ascii="Times New Roman" w:hAnsi="Times New Roman"/>
          <w:sz w:val="24"/>
          <w:szCs w:val="24"/>
        </w:rPr>
        <w:t>– perioada în care instalația de foraj este oprită, în bune condiții de funcționare, cu personalul operativ demobilizat, paza obiectivului și a utilităților fiind asigurată de către Executant;</w:t>
      </w:r>
    </w:p>
    <w:p w14:paraId="3EFD81FD" w14:textId="77777777" w:rsidR="001C5356" w:rsidRPr="00BA3DF7" w:rsidRDefault="001C5356" w:rsidP="002272FC">
      <w:pPr>
        <w:pStyle w:val="bullet"/>
        <w:ind w:left="270" w:firstLine="90"/>
        <w:rPr>
          <w:rFonts w:ascii="Times New Roman" w:hAnsi="Times New Roman"/>
          <w:sz w:val="24"/>
          <w:szCs w:val="24"/>
        </w:rPr>
      </w:pPr>
      <w:r w:rsidRPr="00BA3DF7">
        <w:rPr>
          <w:rStyle w:val="Strong"/>
          <w:rFonts w:ascii="Times New Roman" w:hAnsi="Times New Roman"/>
          <w:sz w:val="24"/>
          <w:szCs w:val="24"/>
        </w:rPr>
        <w:t>complicație</w:t>
      </w:r>
      <w:r w:rsidRPr="00BA3DF7">
        <w:rPr>
          <w:rFonts w:ascii="Times New Roman" w:hAnsi="Times New Roman"/>
          <w:sz w:val="24"/>
          <w:szCs w:val="24"/>
        </w:rPr>
        <w:t xml:space="preserve"> – eveniment în gaura de sondă care împiedică derularea normală a procesului de foraj pe o perioadă de maxim 72 de ore;</w:t>
      </w:r>
    </w:p>
    <w:p w14:paraId="1E708B79" w14:textId="77777777" w:rsidR="001C5356" w:rsidRPr="00BA3DF7" w:rsidRDefault="001C5356" w:rsidP="002272FC">
      <w:pPr>
        <w:pStyle w:val="bullet"/>
        <w:ind w:left="270" w:firstLine="90"/>
        <w:rPr>
          <w:rFonts w:ascii="Times New Roman" w:hAnsi="Times New Roman"/>
          <w:sz w:val="24"/>
          <w:szCs w:val="24"/>
        </w:rPr>
      </w:pPr>
      <w:r w:rsidRPr="00BA3DF7">
        <w:rPr>
          <w:rStyle w:val="Strong"/>
          <w:rFonts w:ascii="Times New Roman" w:hAnsi="Times New Roman"/>
          <w:sz w:val="24"/>
          <w:szCs w:val="24"/>
        </w:rPr>
        <w:t>accident tehnic</w:t>
      </w:r>
      <w:r w:rsidRPr="00BA3DF7">
        <w:rPr>
          <w:rFonts w:ascii="Times New Roman" w:hAnsi="Times New Roman"/>
          <w:b/>
          <w:i/>
          <w:sz w:val="24"/>
          <w:szCs w:val="24"/>
        </w:rPr>
        <w:t xml:space="preserve"> </w:t>
      </w:r>
      <w:r w:rsidRPr="00BA3DF7">
        <w:rPr>
          <w:rFonts w:ascii="Times New Roman" w:hAnsi="Times New Roman"/>
          <w:sz w:val="24"/>
          <w:szCs w:val="24"/>
        </w:rPr>
        <w:t>– eveniment în gaura de sondă, generat de o complicație, care depășește 72 de ore de la declanșare;</w:t>
      </w:r>
    </w:p>
    <w:p w14:paraId="5EA35C26" w14:textId="77777777" w:rsidR="001C5356" w:rsidRPr="00BA3DF7" w:rsidRDefault="001C5356" w:rsidP="002272FC">
      <w:pPr>
        <w:pStyle w:val="bullet"/>
        <w:ind w:left="270" w:firstLine="90"/>
        <w:rPr>
          <w:rFonts w:ascii="Times New Roman" w:hAnsi="Times New Roman"/>
          <w:sz w:val="24"/>
          <w:szCs w:val="24"/>
        </w:rPr>
      </w:pPr>
      <w:r w:rsidRPr="00BA3DF7">
        <w:rPr>
          <w:rStyle w:val="Strong"/>
          <w:rFonts w:ascii="Times New Roman" w:hAnsi="Times New Roman"/>
          <w:sz w:val="24"/>
          <w:szCs w:val="24"/>
        </w:rPr>
        <w:t>riscuri, dificultăți și condiții periculoase în timpul forajului de cercetare /explorare</w:t>
      </w:r>
      <w:r w:rsidRPr="00BA3DF7">
        <w:rPr>
          <w:rFonts w:ascii="Times New Roman" w:hAnsi="Times New Roman"/>
          <w:sz w:val="24"/>
          <w:szCs w:val="24"/>
        </w:rPr>
        <w:t xml:space="preserve"> (aflate în sarcina Executantului) – acele manifestări ale găurii sondei care amenință să conducă la dificultăți care să facă imposibilă continuarea lucrărilor în conformitate cu bunele practici în foraj, să pună în pericol gaura sondei, să poată cauza/genera pierderi materiale semnificative, sau să pună în pericol personalul prezent în șantier, cum ar fi:</w:t>
      </w:r>
    </w:p>
    <w:p w14:paraId="3C130AAD" w14:textId="77777777" w:rsidR="001C5356" w:rsidRPr="00BA3DF7" w:rsidRDefault="001C5356" w:rsidP="00D07640">
      <w:pPr>
        <w:pStyle w:val="bullet"/>
        <w:numPr>
          <w:ilvl w:val="1"/>
          <w:numId w:val="14"/>
        </w:numPr>
        <w:ind w:left="270" w:firstLine="90"/>
        <w:rPr>
          <w:rFonts w:ascii="Times New Roman" w:hAnsi="Times New Roman"/>
          <w:sz w:val="24"/>
          <w:szCs w:val="24"/>
        </w:rPr>
      </w:pPr>
      <w:r w:rsidRPr="00BA3DF7">
        <w:rPr>
          <w:rStyle w:val="Emphasis"/>
          <w:rFonts w:ascii="Times New Roman" w:hAnsi="Times New Roman"/>
          <w:sz w:val="24"/>
          <w:szCs w:val="24"/>
        </w:rPr>
        <w:t>pierderi totale sau parțiale ale circulației</w:t>
      </w:r>
      <w:r w:rsidRPr="00BA3DF7">
        <w:rPr>
          <w:rFonts w:ascii="Times New Roman" w:hAnsi="Times New Roman"/>
          <w:sz w:val="24"/>
          <w:szCs w:val="24"/>
        </w:rPr>
        <w:t xml:space="preserve"> – risc major din punct de vedere al consecințelor; pot avea drept cauze: folosirea unui fluid de foraj cu greutate specifică neadecvată condițiilor geologice întâlnite, diferită de cea estimată în caietul de sarcini, fără acordul scris al beneficiarului; </w:t>
      </w:r>
    </w:p>
    <w:p w14:paraId="418D65C4" w14:textId="77777777" w:rsidR="001C5356" w:rsidRPr="00BA3DF7" w:rsidRDefault="001C5356" w:rsidP="00D07640">
      <w:pPr>
        <w:pStyle w:val="bullet"/>
        <w:numPr>
          <w:ilvl w:val="1"/>
          <w:numId w:val="14"/>
        </w:numPr>
        <w:ind w:left="270" w:firstLine="90"/>
        <w:rPr>
          <w:rFonts w:ascii="Times New Roman" w:hAnsi="Times New Roman"/>
          <w:sz w:val="24"/>
          <w:szCs w:val="24"/>
        </w:rPr>
      </w:pPr>
      <w:r w:rsidRPr="00BA3DF7">
        <w:rPr>
          <w:rStyle w:val="Emphasis"/>
          <w:rFonts w:ascii="Times New Roman" w:hAnsi="Times New Roman"/>
          <w:sz w:val="24"/>
          <w:szCs w:val="24"/>
        </w:rPr>
        <w:lastRenderedPageBreak/>
        <w:t>manifestări eruptive ale sondei</w:t>
      </w:r>
      <w:r w:rsidRPr="00BA3DF7">
        <w:rPr>
          <w:rFonts w:ascii="Times New Roman" w:hAnsi="Times New Roman"/>
          <w:sz w:val="24"/>
          <w:szCs w:val="24"/>
        </w:rPr>
        <w:t xml:space="preserve"> – risc major din punct de vedere al consecințelor; pot avea drept cauze: traversarea formațiunilor poros-permeabile saturate cu hidrocarburi sau alte fluide cu un fluid de foraj cu greutate specifică neadecvată condițiilor geologice întâlnite, diferită de cea estimată în caietul de sarcini;</w:t>
      </w:r>
    </w:p>
    <w:p w14:paraId="6885DEA7" w14:textId="77777777" w:rsidR="001C5356" w:rsidRPr="00BA3DF7" w:rsidRDefault="001C5356" w:rsidP="00D07640">
      <w:pPr>
        <w:pStyle w:val="bullet"/>
        <w:numPr>
          <w:ilvl w:val="1"/>
          <w:numId w:val="14"/>
        </w:numPr>
        <w:ind w:left="270" w:firstLine="90"/>
        <w:rPr>
          <w:rFonts w:ascii="Times New Roman" w:hAnsi="Times New Roman"/>
          <w:sz w:val="24"/>
          <w:szCs w:val="24"/>
        </w:rPr>
      </w:pPr>
      <w:r w:rsidRPr="00BA3DF7">
        <w:rPr>
          <w:rStyle w:val="Emphasis"/>
          <w:rFonts w:ascii="Times New Roman" w:hAnsi="Times New Roman"/>
          <w:sz w:val="24"/>
          <w:szCs w:val="24"/>
        </w:rPr>
        <w:t>lipiri diferențiale ale materialului tubular din sondă</w:t>
      </w:r>
      <w:r w:rsidRPr="00BA3DF7">
        <w:rPr>
          <w:rFonts w:ascii="Times New Roman" w:hAnsi="Times New Roman"/>
          <w:sz w:val="24"/>
          <w:szCs w:val="24"/>
        </w:rPr>
        <w:t xml:space="preserve"> – risc mediu din punct de vedere al consecințelor; pot avea drept cauze: utilizarea unor fluide de foraj cu proprietăți diferite de cele estimate în caietul de sarcini, neadecvate condițiilor reale întâlnite; nerespectarea traiectului proiectat al sondei ce poate conduce la geometrii complicate ale acestuia;</w:t>
      </w:r>
    </w:p>
    <w:p w14:paraId="72BB8D53" w14:textId="77777777" w:rsidR="001C5356" w:rsidRPr="00BA3DF7" w:rsidRDefault="001C5356" w:rsidP="00D07640">
      <w:pPr>
        <w:pStyle w:val="bullet"/>
        <w:numPr>
          <w:ilvl w:val="1"/>
          <w:numId w:val="14"/>
        </w:numPr>
        <w:ind w:left="270" w:firstLine="90"/>
        <w:rPr>
          <w:rFonts w:ascii="Times New Roman" w:hAnsi="Times New Roman"/>
          <w:sz w:val="24"/>
          <w:szCs w:val="24"/>
        </w:rPr>
      </w:pPr>
      <w:r w:rsidRPr="00BA3DF7">
        <w:rPr>
          <w:rStyle w:val="Emphasis"/>
          <w:rFonts w:ascii="Times New Roman" w:hAnsi="Times New Roman"/>
          <w:sz w:val="24"/>
          <w:szCs w:val="24"/>
        </w:rPr>
        <w:t>eșecuri la executarea investigațiilor geofizice în găuri netubate și/sau în executarea operațiilor de tubare a sondei</w:t>
      </w:r>
      <w:r w:rsidRPr="00BA3DF7">
        <w:rPr>
          <w:rFonts w:ascii="Times New Roman" w:hAnsi="Times New Roman"/>
          <w:sz w:val="24"/>
          <w:szCs w:val="24"/>
        </w:rPr>
        <w:t xml:space="preserve"> – risc mediu din punct de vedere al consecințelor; pot avea drept cauze: neexecutarea marșurilor de control și/sau tratarea necorespunzătoare a fluidului de foraj, fără respectarea cerințelor caietului de sarcini;</w:t>
      </w:r>
    </w:p>
    <w:p w14:paraId="20298F22" w14:textId="77777777" w:rsidR="001C5356" w:rsidRPr="00BA3DF7" w:rsidRDefault="001C5356" w:rsidP="002272FC">
      <w:pPr>
        <w:pStyle w:val="bullet"/>
        <w:ind w:left="270" w:firstLine="90"/>
        <w:rPr>
          <w:rFonts w:ascii="Times New Roman" w:hAnsi="Times New Roman"/>
          <w:noProof/>
          <w:sz w:val="24"/>
          <w:szCs w:val="24"/>
        </w:rPr>
      </w:pPr>
      <w:r w:rsidRPr="00BA3DF7">
        <w:rPr>
          <w:rStyle w:val="Strong"/>
          <w:rFonts w:ascii="Times New Roman" w:hAnsi="Times New Roman"/>
          <w:sz w:val="24"/>
          <w:szCs w:val="24"/>
        </w:rPr>
        <w:t>diverse și neprevăzute</w:t>
      </w:r>
      <w:r w:rsidRPr="00BA3DF7">
        <w:rPr>
          <w:rFonts w:ascii="Times New Roman" w:hAnsi="Times New Roman"/>
          <w:noProof/>
          <w:sz w:val="24"/>
          <w:szCs w:val="24"/>
        </w:rPr>
        <w:t xml:space="preserve"> (aflate în sarcina beneficiarului) – acele manifestări ale găurii sondei, apărute ca urmare a întâlnirii unor condiții geologice diferite de cele estimate în caietul de sarcini; printre acestea, se pot enumera:</w:t>
      </w:r>
    </w:p>
    <w:p w14:paraId="7564C711" w14:textId="77777777" w:rsidR="001C5356" w:rsidRPr="00BA3DF7" w:rsidRDefault="001C5356" w:rsidP="00D07640">
      <w:pPr>
        <w:numPr>
          <w:ilvl w:val="1"/>
          <w:numId w:val="14"/>
        </w:numPr>
        <w:suppressAutoHyphens/>
        <w:ind w:left="270" w:firstLine="90"/>
        <w:rPr>
          <w:rFonts w:ascii="Times New Roman" w:hAnsi="Times New Roman" w:cs="Times New Roman"/>
          <w:noProof/>
          <w:sz w:val="24"/>
        </w:rPr>
      </w:pPr>
      <w:r w:rsidRPr="00BA3DF7">
        <w:rPr>
          <w:rStyle w:val="Emphasis"/>
          <w:rFonts w:ascii="Times New Roman" w:hAnsi="Times New Roman" w:cs="Times New Roman"/>
          <w:sz w:val="24"/>
        </w:rPr>
        <w:t>pierderi totale sau parțiale ale circulației</w:t>
      </w:r>
      <w:r w:rsidRPr="00BA3DF7">
        <w:rPr>
          <w:rFonts w:ascii="Times New Roman" w:hAnsi="Times New Roman" w:cs="Times New Roman"/>
          <w:noProof/>
          <w:sz w:val="24"/>
        </w:rPr>
        <w:t xml:space="preserve"> – risc mediu din punct de vedere al consecințelor; acestea se referă strict la: pierderi parțiale sau totale de circulație în formațiuni geologice neconsolidate de suprafață, diferite de cele estimate prin caietul de sarcini; pierderi parțiale sau totale de circulație în formațiuni cu caracteristici diferite de cele estimate prin caietul de sarcini; obiectele afectate de acest eveniment sunt: volumele de fluid de foraj (ce se vor deconta pe baza prețului unitar (lei/mc) al fluidului de foraj, conform ofertei) pierdute și durata de operare cu instalația de foraj (ce se va deconta pe baza tarifului T1 din ofertă);</w:t>
      </w:r>
    </w:p>
    <w:p w14:paraId="3635CE76" w14:textId="77777777" w:rsidR="001C5356" w:rsidRPr="00BA3DF7" w:rsidRDefault="001C5356" w:rsidP="00D07640">
      <w:pPr>
        <w:numPr>
          <w:ilvl w:val="1"/>
          <w:numId w:val="14"/>
        </w:numPr>
        <w:suppressAutoHyphens/>
        <w:ind w:left="270" w:firstLine="90"/>
        <w:rPr>
          <w:rFonts w:ascii="Times New Roman" w:hAnsi="Times New Roman" w:cs="Times New Roman"/>
          <w:noProof/>
          <w:sz w:val="24"/>
        </w:rPr>
      </w:pPr>
      <w:r w:rsidRPr="00BA3DF7">
        <w:rPr>
          <w:rStyle w:val="Emphasis"/>
          <w:rFonts w:ascii="Times New Roman" w:hAnsi="Times New Roman" w:cs="Times New Roman"/>
          <w:sz w:val="24"/>
        </w:rPr>
        <w:t>afluxuri de fluide din formațiunile poros permeabile traversate</w:t>
      </w:r>
      <w:r w:rsidRPr="00BA3DF7">
        <w:rPr>
          <w:rFonts w:ascii="Times New Roman" w:hAnsi="Times New Roman" w:cs="Times New Roman"/>
          <w:noProof/>
          <w:sz w:val="24"/>
        </w:rPr>
        <w:t xml:space="preserve"> – risc mediu din punct de vedere al consecințelor; pot avea drept cauze: traversarea unor zone cu acvifere suprapresurizate, altele față de cele estimate prin caietul de sarcini; obiectele afectate de acest eveniment sunt: durata suplimentară de operare cu instalația de foraj (ce se va deconta pe baza tarifului T1 din ofertă) și materialele de îngreunare a fluidului de foraj (ce se vor deconta conform prețului unitar din ofertă);  </w:t>
      </w:r>
    </w:p>
    <w:p w14:paraId="493E654D" w14:textId="77777777" w:rsidR="001C5356" w:rsidRPr="00BA3DF7" w:rsidRDefault="001C5356" w:rsidP="00D07640">
      <w:pPr>
        <w:numPr>
          <w:ilvl w:val="1"/>
          <w:numId w:val="14"/>
        </w:numPr>
        <w:suppressAutoHyphens/>
        <w:ind w:left="270" w:firstLine="90"/>
        <w:rPr>
          <w:rFonts w:ascii="Times New Roman" w:hAnsi="Times New Roman" w:cs="Times New Roman"/>
          <w:noProof/>
          <w:sz w:val="24"/>
        </w:rPr>
      </w:pPr>
      <w:r w:rsidRPr="00BA3DF7">
        <w:rPr>
          <w:rStyle w:val="Emphasis"/>
          <w:rFonts w:ascii="Times New Roman" w:hAnsi="Times New Roman" w:cs="Times New Roman"/>
          <w:sz w:val="24"/>
        </w:rPr>
        <w:t>anomalii de presiune</w:t>
      </w:r>
      <w:r w:rsidRPr="00BA3DF7">
        <w:rPr>
          <w:rFonts w:ascii="Times New Roman" w:hAnsi="Times New Roman" w:cs="Times New Roman"/>
          <w:noProof/>
          <w:sz w:val="24"/>
        </w:rPr>
        <w:t>, condiţii geologice semnificativ diferite de cele estimate prin caietul de sarcini; obiectele afectate de acest eveniment sunt: durata suplimentară de operare cu instalația de foraj (ce se va deconta pe baza tarifului T1 din ofertă) și materialele de îngreunare a fluidului de foraj (ce se vor deconta conform prețului unitar din ofertă);</w:t>
      </w:r>
    </w:p>
    <w:p w14:paraId="79C10C0B" w14:textId="77777777" w:rsidR="001C5356" w:rsidRPr="00BA3DF7" w:rsidRDefault="001C5356" w:rsidP="00D07640">
      <w:pPr>
        <w:numPr>
          <w:ilvl w:val="1"/>
          <w:numId w:val="14"/>
        </w:numPr>
        <w:suppressAutoHyphens/>
        <w:ind w:left="270" w:firstLine="90"/>
        <w:rPr>
          <w:rFonts w:ascii="Times New Roman" w:hAnsi="Times New Roman" w:cs="Times New Roman"/>
          <w:noProof/>
          <w:sz w:val="24"/>
        </w:rPr>
      </w:pPr>
      <w:r w:rsidRPr="00BA3DF7">
        <w:rPr>
          <w:rStyle w:val="Emphasis"/>
          <w:rFonts w:ascii="Times New Roman" w:hAnsi="Times New Roman" w:cs="Times New Roman"/>
          <w:sz w:val="24"/>
        </w:rPr>
        <w:t>gazeificări ale fluidului de foraj</w:t>
      </w:r>
      <w:r w:rsidRPr="00BA3DF7">
        <w:rPr>
          <w:rFonts w:ascii="Times New Roman" w:hAnsi="Times New Roman" w:cs="Times New Roman"/>
          <w:noProof/>
          <w:sz w:val="24"/>
        </w:rPr>
        <w:t xml:space="preserve"> care impun îngreunarea acestuia la valori ce depășesc valoarea superioară a plajei estimate prin proiect/caiet de sarcini, datorită unor gradienți ai presiunii din pori mai mari decât cei estimați prin caietul de sarcini al sondei; obiectele afectate de acest eveniment sunt: durata suplimentară de operare cu instalația de foraj (ce se va deconta pe baza tarifului T1 din ofertă);</w:t>
      </w:r>
    </w:p>
    <w:p w14:paraId="7DF7F05D" w14:textId="77777777" w:rsidR="001C5356" w:rsidRPr="00BA3DF7" w:rsidRDefault="001C5356" w:rsidP="00D07640">
      <w:pPr>
        <w:numPr>
          <w:ilvl w:val="1"/>
          <w:numId w:val="14"/>
        </w:numPr>
        <w:suppressAutoHyphens/>
        <w:ind w:left="270" w:firstLine="90"/>
        <w:rPr>
          <w:rFonts w:ascii="Times New Roman" w:hAnsi="Times New Roman" w:cs="Times New Roman"/>
          <w:noProof/>
          <w:sz w:val="24"/>
        </w:rPr>
      </w:pPr>
      <w:r w:rsidRPr="00BA3DF7">
        <w:rPr>
          <w:rStyle w:val="Emphasis"/>
          <w:rFonts w:ascii="Times New Roman" w:hAnsi="Times New Roman" w:cs="Times New Roman"/>
          <w:sz w:val="24"/>
        </w:rPr>
        <w:t>lipiri diferențiale</w:t>
      </w:r>
      <w:r w:rsidRPr="00BA3DF7">
        <w:rPr>
          <w:rFonts w:ascii="Times New Roman" w:hAnsi="Times New Roman" w:cs="Times New Roman"/>
          <w:noProof/>
          <w:sz w:val="24"/>
        </w:rPr>
        <w:t xml:space="preserve"> ale ansamblurilor de scule de investigare geofizică; pot avea drept cauză nerespectarea metodei de investigare planificate; obiectele afectate de acest eveniment sunt: durata suplimentară de operare cu instalația de foraj (ce se va deconta pe baza tarifului T1 din ofertă);</w:t>
      </w:r>
    </w:p>
    <w:p w14:paraId="2BCD0F0E" w14:textId="77777777" w:rsidR="001C5356" w:rsidRPr="00BA3DF7" w:rsidRDefault="001C5356" w:rsidP="00D07640">
      <w:pPr>
        <w:numPr>
          <w:ilvl w:val="1"/>
          <w:numId w:val="14"/>
        </w:numPr>
        <w:suppressAutoHyphens/>
        <w:ind w:left="270" w:firstLine="90"/>
        <w:rPr>
          <w:rFonts w:ascii="Times New Roman" w:hAnsi="Times New Roman" w:cs="Times New Roman"/>
          <w:noProof/>
          <w:sz w:val="24"/>
        </w:rPr>
      </w:pPr>
      <w:r w:rsidRPr="00BA3DF7">
        <w:rPr>
          <w:rStyle w:val="Emphasis"/>
          <w:rFonts w:ascii="Times New Roman" w:hAnsi="Times New Roman" w:cs="Times New Roman"/>
          <w:sz w:val="24"/>
        </w:rPr>
        <w:t>eșecuri la executarea investigațiilor geofizice în găuri netubate și/sau în executarea operațiilor de tubare a sondei</w:t>
      </w:r>
      <w:r w:rsidRPr="00BA3DF7">
        <w:rPr>
          <w:rFonts w:ascii="Times New Roman" w:hAnsi="Times New Roman" w:cs="Times New Roman"/>
          <w:noProof/>
          <w:sz w:val="24"/>
        </w:rPr>
        <w:t xml:space="preserve"> – risc mediu; pot avea drept cauze: folosirea unor metode de investigare inadecvată condițiilor găurii de sondă; obiectele afectate de acest eveniment sunt: durata suplimentară de operare cu instalația de foraj (ce se va deconta pe baza tarifului T2 din ofertă);</w:t>
      </w:r>
    </w:p>
    <w:p w14:paraId="74C75BE2" w14:textId="77777777" w:rsidR="001C5356" w:rsidRPr="00BA3DF7" w:rsidRDefault="001C5356" w:rsidP="00D07640">
      <w:pPr>
        <w:pStyle w:val="bullet"/>
        <w:numPr>
          <w:ilvl w:val="1"/>
          <w:numId w:val="14"/>
        </w:numPr>
        <w:ind w:left="270" w:firstLine="90"/>
        <w:rPr>
          <w:rFonts w:ascii="Times New Roman" w:hAnsi="Times New Roman"/>
          <w:sz w:val="24"/>
          <w:szCs w:val="24"/>
        </w:rPr>
      </w:pPr>
      <w:r w:rsidRPr="00BA3DF7">
        <w:rPr>
          <w:rStyle w:val="Emphasis"/>
          <w:rFonts w:ascii="Times New Roman" w:hAnsi="Times New Roman"/>
          <w:sz w:val="24"/>
          <w:szCs w:val="24"/>
        </w:rPr>
        <w:t>probe de producție suplimentare</w:t>
      </w:r>
      <w:r w:rsidRPr="00BA3DF7">
        <w:rPr>
          <w:rFonts w:ascii="Times New Roman" w:hAnsi="Times New Roman"/>
          <w:sz w:val="24"/>
          <w:szCs w:val="24"/>
        </w:rPr>
        <w:t xml:space="preserve"> – acele probe de producție solicitate Executantului de către Beneficiar, suplimentar față de cele prevăzute în caietul de sarcini; obiectele afectate de acest eveniment sunt: durata suplimentară de operare cu instalația de foraj (ce se va deconta pe baza tarifului T4 și/sau T6 din ofertă);</w:t>
      </w:r>
    </w:p>
    <w:p w14:paraId="1F1CD81A" w14:textId="77777777" w:rsidR="001C5356" w:rsidRPr="00BA3DF7" w:rsidRDefault="001C5356" w:rsidP="00D07640">
      <w:pPr>
        <w:pStyle w:val="bullet"/>
        <w:numPr>
          <w:ilvl w:val="1"/>
          <w:numId w:val="14"/>
        </w:numPr>
        <w:ind w:left="270" w:firstLine="90"/>
        <w:rPr>
          <w:rFonts w:ascii="Times New Roman" w:hAnsi="Times New Roman"/>
          <w:sz w:val="24"/>
          <w:szCs w:val="24"/>
        </w:rPr>
      </w:pPr>
      <w:r w:rsidRPr="00BA3DF7">
        <w:rPr>
          <w:rStyle w:val="Emphasis"/>
          <w:rFonts w:ascii="Times New Roman" w:hAnsi="Times New Roman"/>
          <w:sz w:val="24"/>
          <w:szCs w:val="24"/>
        </w:rPr>
        <w:t>cimentarea sau abandonarea sondei de explorare</w:t>
      </w:r>
      <w:r w:rsidRPr="00BA3DF7">
        <w:rPr>
          <w:rFonts w:ascii="Times New Roman" w:hAnsi="Times New Roman"/>
          <w:sz w:val="24"/>
          <w:szCs w:val="24"/>
        </w:rPr>
        <w:t xml:space="preserve"> – lucrare suplimentară solicitată Executantului de către Beneficiar; obiectele afectate de acest eveniment sunt: durata suplimentară de operare cu instalația de foraj (ce se va deconta pe baza tarifului T1 și/sau T2 din ofertă);</w:t>
      </w:r>
    </w:p>
    <w:p w14:paraId="309B1F9C" w14:textId="77777777" w:rsidR="001C5356" w:rsidRPr="00BA3DF7" w:rsidRDefault="001C5356" w:rsidP="00D07640">
      <w:pPr>
        <w:pStyle w:val="bullet"/>
        <w:numPr>
          <w:ilvl w:val="1"/>
          <w:numId w:val="14"/>
        </w:numPr>
        <w:ind w:left="270" w:firstLine="90"/>
        <w:rPr>
          <w:rFonts w:ascii="Times New Roman" w:hAnsi="Times New Roman"/>
          <w:sz w:val="24"/>
          <w:szCs w:val="24"/>
        </w:rPr>
      </w:pPr>
      <w:r w:rsidRPr="00BA3DF7">
        <w:rPr>
          <w:rStyle w:val="Emphasis"/>
          <w:rFonts w:ascii="Times New Roman" w:hAnsi="Times New Roman"/>
          <w:sz w:val="24"/>
          <w:szCs w:val="24"/>
        </w:rPr>
        <w:t>adâncirea sondei</w:t>
      </w:r>
      <w:r w:rsidRPr="00BA3DF7">
        <w:rPr>
          <w:rFonts w:ascii="Times New Roman" w:hAnsi="Times New Roman"/>
          <w:sz w:val="24"/>
          <w:szCs w:val="24"/>
        </w:rPr>
        <w:t xml:space="preserve">; obiectele afectate de acest eveniment sunt: volumele suplimentare de fluid de foraj (ce se vor deconta pe baza prețului unitar (lei/mc) al fluidului de foraj, conform ofertei), sape de foraj utilizate suplimentar (ce se vor deconta – dacă e cazul – conform prețului unitar din ofertă), </w:t>
      </w:r>
      <w:r w:rsidRPr="00BA3DF7">
        <w:rPr>
          <w:rFonts w:ascii="Times New Roman" w:hAnsi="Times New Roman"/>
          <w:sz w:val="24"/>
          <w:szCs w:val="24"/>
        </w:rPr>
        <w:lastRenderedPageBreak/>
        <w:t>chirii echipamente și utilaje (ce se vor deconta la tarifele din ofertă)  și durata de operare cu instalația de foraj (ce se va deconta pe baza tarifului T1 din ofertă);</w:t>
      </w:r>
    </w:p>
    <w:p w14:paraId="4A18660F" w14:textId="77777777" w:rsidR="001C5356" w:rsidRPr="00BA3DF7" w:rsidRDefault="001C5356" w:rsidP="00D07640">
      <w:pPr>
        <w:pStyle w:val="bullet"/>
        <w:numPr>
          <w:ilvl w:val="1"/>
          <w:numId w:val="14"/>
        </w:numPr>
        <w:ind w:left="270" w:firstLine="90"/>
        <w:rPr>
          <w:rFonts w:ascii="Times New Roman" w:hAnsi="Times New Roman"/>
          <w:sz w:val="24"/>
          <w:szCs w:val="24"/>
        </w:rPr>
      </w:pPr>
      <w:r w:rsidRPr="00BA3DF7">
        <w:rPr>
          <w:rStyle w:val="Emphasis"/>
          <w:rFonts w:ascii="Times New Roman" w:hAnsi="Times New Roman"/>
          <w:sz w:val="24"/>
          <w:szCs w:val="24"/>
        </w:rPr>
        <w:t>prelevarea de carote mecanice suplimentare, investigații geofizice suplimentare</w:t>
      </w:r>
      <w:r w:rsidRPr="00BA3DF7">
        <w:rPr>
          <w:rFonts w:ascii="Times New Roman" w:hAnsi="Times New Roman"/>
          <w:sz w:val="24"/>
          <w:szCs w:val="24"/>
        </w:rPr>
        <w:t>; obiectele afectate de acest eveniment sunt: chirii echipamente și utilaje (ce se vor deconta la tarifele din ofertă)  și durata de operare cu instalația de foraj (ce se va deconta pe baza tarifului T1 și/sau T2 din ofertă);</w:t>
      </w:r>
    </w:p>
    <w:p w14:paraId="251024BE" w14:textId="77777777" w:rsidR="001C5356" w:rsidRPr="00BA3DF7" w:rsidRDefault="001C5356" w:rsidP="00D07640">
      <w:pPr>
        <w:pStyle w:val="bullet"/>
        <w:numPr>
          <w:ilvl w:val="1"/>
          <w:numId w:val="14"/>
        </w:numPr>
        <w:ind w:left="270" w:firstLine="90"/>
        <w:rPr>
          <w:rFonts w:ascii="Times New Roman" w:hAnsi="Times New Roman"/>
          <w:noProof/>
          <w:sz w:val="24"/>
          <w:szCs w:val="24"/>
        </w:rPr>
      </w:pPr>
      <w:r w:rsidRPr="00BA3DF7">
        <w:rPr>
          <w:rFonts w:ascii="Times New Roman" w:hAnsi="Times New Roman"/>
          <w:sz w:val="24"/>
          <w:szCs w:val="24"/>
        </w:rPr>
        <w:t>orice altă lucrare/echipament/serviciu ce nu a fost prevăzut și nu a fost posibil să fie estimat(ă) în caietul de sarcini/contract datorită lipsei informațiilor, dar care poate deveni absolut necesar(ă) pentru atingerea obiectivului sau pentru asigurarea sondei fără rezultat (ex.: lucrări de abandonare a sondei, din faza de foraj)</w:t>
      </w:r>
      <w:r w:rsidRPr="00BA3DF7">
        <w:rPr>
          <w:rFonts w:ascii="Times New Roman" w:hAnsi="Times New Roman"/>
          <w:noProof/>
          <w:sz w:val="24"/>
          <w:szCs w:val="24"/>
        </w:rPr>
        <w:t>;</w:t>
      </w:r>
    </w:p>
    <w:p w14:paraId="775E57F3" w14:textId="77777777" w:rsidR="001C5356" w:rsidRPr="00BA3DF7" w:rsidRDefault="001C5356" w:rsidP="002272FC">
      <w:pPr>
        <w:pStyle w:val="bullet"/>
        <w:ind w:left="270" w:firstLine="90"/>
        <w:rPr>
          <w:rFonts w:ascii="Times New Roman" w:hAnsi="Times New Roman"/>
          <w:noProof/>
          <w:sz w:val="24"/>
          <w:szCs w:val="24"/>
        </w:rPr>
      </w:pPr>
      <w:r w:rsidRPr="00BA3DF7">
        <w:rPr>
          <w:rStyle w:val="Strong"/>
          <w:rFonts w:ascii="Times New Roman" w:hAnsi="Times New Roman"/>
          <w:sz w:val="24"/>
          <w:szCs w:val="24"/>
        </w:rPr>
        <w:t>forța majoră</w:t>
      </w:r>
      <w:r w:rsidRPr="00BA3DF7">
        <w:rPr>
          <w:rFonts w:ascii="Times New Roman" w:hAnsi="Times New Roman"/>
          <w:sz w:val="24"/>
          <w:szCs w:val="24"/>
        </w:rPr>
        <w:t xml:space="preserve"> </w:t>
      </w:r>
      <w:r w:rsidRPr="00BA3DF7">
        <w:rPr>
          <w:rFonts w:ascii="Times New Roman" w:hAnsi="Times New Roman"/>
          <w:noProof/>
          <w:sz w:val="24"/>
          <w:szCs w:val="24"/>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forţă majoră un eveniment asemenea celor de mai sus care, fără a crea o imposibilitate de executare, face extrem de costisitoare executarea obligaţiilor uneia din părţi; pentru evitarea oricărui dubiu, cu titlu exemplificativ, nu sunt asimilate forţei majore manifestările eruptive, spargerea beciului sondei, pierderea de circulaţie, gazeificarea fluidului de foraj care impune creşterea greutăţii specifice a acestuia peste cea estimată în proiectul tehnic de foraj/caietul de sarcini.</w:t>
      </w:r>
    </w:p>
    <w:p w14:paraId="135A24CB" w14:textId="77777777" w:rsidR="002272FC" w:rsidRPr="00BA3DF7" w:rsidRDefault="002272FC" w:rsidP="002272FC">
      <w:pPr>
        <w:pStyle w:val="bullet"/>
        <w:numPr>
          <w:ilvl w:val="0"/>
          <w:numId w:val="0"/>
        </w:numPr>
        <w:ind w:left="270" w:firstLine="90"/>
        <w:rPr>
          <w:rFonts w:ascii="Times New Roman" w:hAnsi="Times New Roman"/>
          <w:noProof/>
          <w:sz w:val="24"/>
          <w:szCs w:val="24"/>
        </w:rPr>
      </w:pPr>
    </w:p>
    <w:p w14:paraId="58325BDF" w14:textId="77777777" w:rsidR="001C5356" w:rsidRPr="00BA3DF7" w:rsidRDefault="00F72C17" w:rsidP="00D07640">
      <w:pPr>
        <w:keepNext/>
        <w:keepLines/>
        <w:numPr>
          <w:ilvl w:val="0"/>
          <w:numId w:val="4"/>
        </w:numPr>
        <w:suppressAutoHyphens/>
        <w:ind w:left="270" w:firstLine="90"/>
        <w:outlineLvl w:val="0"/>
        <w:rPr>
          <w:rFonts w:ascii="Times New Roman" w:hAnsi="Times New Roman" w:cs="Times New Roman"/>
          <w:b/>
          <w:i/>
          <w:kern w:val="28"/>
          <w:sz w:val="24"/>
          <w:lang w:val="en-US"/>
        </w:rPr>
      </w:pPr>
      <w:r w:rsidRPr="00BA3DF7">
        <w:rPr>
          <w:rFonts w:ascii="Times New Roman" w:hAnsi="Times New Roman" w:cs="Times New Roman"/>
          <w:b/>
          <w:i/>
          <w:kern w:val="28"/>
          <w:sz w:val="24"/>
          <w:lang w:val="en-US"/>
        </w:rPr>
        <w:t>Interpretare</w:t>
      </w:r>
    </w:p>
    <w:p w14:paraId="132396FB" w14:textId="77777777" w:rsidR="001C5356" w:rsidRPr="00BA3DF7" w:rsidRDefault="001C5356" w:rsidP="00D07640">
      <w:pPr>
        <w:pStyle w:val="ListParagraph"/>
        <w:keepNext/>
        <w:keepLines/>
        <w:widowControl w:val="0"/>
        <w:numPr>
          <w:ilvl w:val="0"/>
          <w:numId w:val="16"/>
        </w:numPr>
        <w:suppressAutoHyphens/>
        <w:autoSpaceDE w:val="0"/>
        <w:autoSpaceDN w:val="0"/>
        <w:adjustRightInd w:val="0"/>
        <w:spacing w:after="0" w:line="240" w:lineRule="auto"/>
        <w:ind w:left="270" w:firstLine="90"/>
        <w:contextualSpacing w:val="0"/>
        <w:outlineLvl w:val="0"/>
        <w:rPr>
          <w:rFonts w:ascii="Times New Roman" w:eastAsia="Times New Roman" w:hAnsi="Times New Roman" w:cs="Times New Roman"/>
          <w:vanish/>
          <w:color w:val="000000"/>
          <w:sz w:val="24"/>
          <w:szCs w:val="24"/>
          <w:lang w:val="ro-RO" w:eastAsia="ro-RO"/>
        </w:rPr>
      </w:pPr>
    </w:p>
    <w:p w14:paraId="2CD645BB" w14:textId="77777777" w:rsidR="001C5356" w:rsidRPr="00BA3DF7" w:rsidRDefault="001C5356" w:rsidP="00D07640">
      <w:pPr>
        <w:pStyle w:val="ListParagraph"/>
        <w:keepNext/>
        <w:keepLines/>
        <w:widowControl w:val="0"/>
        <w:numPr>
          <w:ilvl w:val="0"/>
          <w:numId w:val="16"/>
        </w:numPr>
        <w:suppressAutoHyphens/>
        <w:autoSpaceDE w:val="0"/>
        <w:autoSpaceDN w:val="0"/>
        <w:adjustRightInd w:val="0"/>
        <w:spacing w:after="0" w:line="240" w:lineRule="auto"/>
        <w:ind w:left="270" w:firstLine="90"/>
        <w:contextualSpacing w:val="0"/>
        <w:outlineLvl w:val="0"/>
        <w:rPr>
          <w:rFonts w:ascii="Times New Roman" w:eastAsia="Times New Roman" w:hAnsi="Times New Roman" w:cs="Times New Roman"/>
          <w:vanish/>
          <w:color w:val="000000"/>
          <w:sz w:val="24"/>
          <w:szCs w:val="24"/>
          <w:lang w:val="ro-RO" w:eastAsia="ro-RO"/>
        </w:rPr>
      </w:pPr>
    </w:p>
    <w:p w14:paraId="31B4A910" w14:textId="20F58EE7" w:rsidR="001C5356" w:rsidRPr="00BA3DF7" w:rsidRDefault="001C5356" w:rsidP="002272FC">
      <w:pPr>
        <w:pStyle w:val="Numerotat"/>
        <w:keepNext/>
        <w:keepLines/>
        <w:numPr>
          <w:ilvl w:val="0"/>
          <w:numId w:val="0"/>
        </w:numPr>
        <w:suppressAutoHyphens/>
        <w:spacing w:before="0"/>
        <w:ind w:left="270" w:firstLine="90"/>
        <w:jc w:val="both"/>
        <w:outlineLvl w:val="0"/>
        <w:rPr>
          <w:rFonts w:ascii="Times New Roman" w:hAnsi="Times New Roman" w:cs="Times New Roman"/>
          <w:b/>
          <w:i/>
          <w:kern w:val="28"/>
          <w:sz w:val="24"/>
          <w:szCs w:val="24"/>
          <w:lang w:val="en-US"/>
        </w:rPr>
      </w:pPr>
      <w:r w:rsidRPr="00BA3DF7">
        <w:rPr>
          <w:rFonts w:ascii="Times New Roman" w:hAnsi="Times New Roman" w:cs="Times New Roman"/>
          <w:sz w:val="24"/>
          <w:szCs w:val="24"/>
        </w:rPr>
        <w:t>3.1 În prezentul contract, cu excepția unei prevederi contrare, cuvintele la forma singular vor include forma de plural și vice-versa, acolo unde acest lucru este permis de context</w:t>
      </w:r>
      <w:r w:rsidRPr="00BA3DF7">
        <w:rPr>
          <w:rFonts w:ascii="Times New Roman" w:hAnsi="Times New Roman" w:cs="Times New Roman"/>
          <w:noProof/>
          <w:sz w:val="24"/>
          <w:szCs w:val="24"/>
        </w:rPr>
        <w:t>.</w:t>
      </w:r>
    </w:p>
    <w:p w14:paraId="7AC6A300" w14:textId="4BC6FBF1" w:rsidR="001C5356" w:rsidRPr="00BA3DF7" w:rsidRDefault="001C5356" w:rsidP="002272FC">
      <w:pPr>
        <w:pStyle w:val="Numerotat"/>
        <w:numPr>
          <w:ilvl w:val="0"/>
          <w:numId w:val="0"/>
        </w:numPr>
        <w:spacing w:before="0"/>
        <w:ind w:left="270" w:firstLine="90"/>
        <w:jc w:val="both"/>
        <w:rPr>
          <w:rFonts w:ascii="Times New Roman" w:hAnsi="Times New Roman" w:cs="Times New Roman"/>
          <w:noProof/>
          <w:sz w:val="24"/>
          <w:szCs w:val="24"/>
        </w:rPr>
      </w:pPr>
      <w:r w:rsidRPr="00BA3DF7">
        <w:rPr>
          <w:rFonts w:ascii="Times New Roman" w:hAnsi="Times New Roman" w:cs="Times New Roman"/>
          <w:noProof/>
          <w:sz w:val="24"/>
          <w:szCs w:val="24"/>
          <w:lang w:val="fr-FR"/>
        </w:rPr>
        <w:t>3.2 Termenul „zi” sau „zile”, sau orice referire la zile reprezintă zile calendaristice dacă nu se specifică altfel în mod explicit</w:t>
      </w:r>
      <w:r w:rsidRPr="00BA3DF7">
        <w:rPr>
          <w:rFonts w:ascii="Times New Roman" w:hAnsi="Times New Roman" w:cs="Times New Roman"/>
          <w:noProof/>
          <w:sz w:val="24"/>
          <w:szCs w:val="24"/>
        </w:rPr>
        <w:t>.</w:t>
      </w:r>
    </w:p>
    <w:p w14:paraId="273DCEEC" w14:textId="77777777" w:rsidR="001C5356" w:rsidRPr="00BA3DF7" w:rsidRDefault="001C5356" w:rsidP="002272FC">
      <w:pPr>
        <w:ind w:left="270" w:firstLine="90"/>
        <w:rPr>
          <w:rFonts w:ascii="Times New Roman" w:hAnsi="Times New Roman" w:cs="Times New Roman"/>
          <w:sz w:val="24"/>
          <w:lang w:val="en-US"/>
        </w:rPr>
      </w:pPr>
    </w:p>
    <w:p w14:paraId="44461F36" w14:textId="77777777" w:rsidR="00F72C17" w:rsidRPr="00BA3DF7" w:rsidRDefault="00F72C17" w:rsidP="002272FC">
      <w:pPr>
        <w:suppressAutoHyphens/>
        <w:ind w:left="270" w:firstLine="90"/>
        <w:jc w:val="center"/>
        <w:rPr>
          <w:rFonts w:ascii="Times New Roman" w:hAnsi="Times New Roman" w:cs="Times New Roman"/>
          <w:b/>
          <w:sz w:val="24"/>
          <w:lang w:val="en-US"/>
        </w:rPr>
      </w:pPr>
      <w:r w:rsidRPr="00BA3DF7">
        <w:rPr>
          <w:rFonts w:ascii="Times New Roman" w:hAnsi="Times New Roman" w:cs="Times New Roman"/>
          <w:b/>
          <w:sz w:val="24"/>
          <w:lang w:val="en-US"/>
        </w:rPr>
        <w:t>Clauze obligatorii</w:t>
      </w:r>
    </w:p>
    <w:p w14:paraId="27EEB7AA" w14:textId="77777777" w:rsidR="001C5356" w:rsidRPr="00BA3DF7" w:rsidRDefault="001C5356" w:rsidP="002272FC">
      <w:pPr>
        <w:suppressAutoHyphens/>
        <w:ind w:left="270" w:firstLine="90"/>
        <w:rPr>
          <w:rFonts w:ascii="Times New Roman" w:hAnsi="Times New Roman" w:cs="Times New Roman"/>
          <w:b/>
          <w:sz w:val="24"/>
          <w:lang w:val="en-US"/>
        </w:rPr>
      </w:pPr>
    </w:p>
    <w:p w14:paraId="44461F37" w14:textId="77777777" w:rsidR="00F72C17" w:rsidRPr="00BA3DF7" w:rsidRDefault="00F72C17" w:rsidP="00D07640">
      <w:pPr>
        <w:keepNext/>
        <w:keepLines/>
        <w:numPr>
          <w:ilvl w:val="0"/>
          <w:numId w:val="4"/>
        </w:numPr>
        <w:suppressAutoHyphens/>
        <w:ind w:left="270" w:firstLine="90"/>
        <w:outlineLvl w:val="0"/>
        <w:rPr>
          <w:rFonts w:ascii="Times New Roman" w:hAnsi="Times New Roman" w:cs="Times New Roman"/>
          <w:b/>
          <w:i/>
          <w:kern w:val="28"/>
          <w:sz w:val="24"/>
          <w:lang w:val="en-US"/>
        </w:rPr>
      </w:pPr>
      <w:r w:rsidRPr="00BA3DF7">
        <w:rPr>
          <w:rFonts w:ascii="Times New Roman" w:hAnsi="Times New Roman" w:cs="Times New Roman"/>
          <w:b/>
          <w:i/>
          <w:kern w:val="28"/>
          <w:sz w:val="24"/>
          <w:lang w:val="en-US"/>
        </w:rPr>
        <w:t>Obiectul şi preţul contractului</w:t>
      </w:r>
    </w:p>
    <w:p w14:paraId="25634C23" w14:textId="75F9D5E2" w:rsidR="0090187B" w:rsidRPr="00BA3DF7" w:rsidRDefault="0090187B" w:rsidP="00D07640">
      <w:pPr>
        <w:pStyle w:val="Numerotat"/>
        <w:numPr>
          <w:ilvl w:val="1"/>
          <w:numId w:val="15"/>
        </w:numPr>
        <w:spacing w:before="0"/>
        <w:ind w:left="270" w:firstLine="90"/>
        <w:jc w:val="both"/>
        <w:rPr>
          <w:rStyle w:val="Strong"/>
          <w:rFonts w:ascii="Times New Roman" w:hAnsi="Times New Roman" w:cs="Times New Roman"/>
          <w:sz w:val="24"/>
          <w:szCs w:val="24"/>
        </w:rPr>
      </w:pPr>
      <w:r w:rsidRPr="00BA3DF7">
        <w:rPr>
          <w:rFonts w:ascii="Times New Roman" w:hAnsi="Times New Roman" w:cs="Times New Roman"/>
          <w:sz w:val="24"/>
          <w:szCs w:val="24"/>
        </w:rPr>
        <w:t xml:space="preserve">Executantul se obligă să execute: </w:t>
      </w:r>
      <w:r w:rsidRPr="002258AA">
        <w:rPr>
          <w:rFonts w:ascii="Times New Roman" w:hAnsi="Times New Roman" w:cs="Times New Roman"/>
          <w:b/>
          <w:sz w:val="24"/>
          <w:szCs w:val="24"/>
        </w:rPr>
        <w:t>„</w:t>
      </w:r>
      <w:r w:rsidRPr="002258AA">
        <w:rPr>
          <w:rFonts w:ascii="Times New Roman" w:eastAsiaTheme="majorEastAsia"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Lucrări pregătitoare provizorii, foraj și probe de producție la sonda de explorare </w:t>
      </w:r>
      <w:r w:rsidR="00413287" w:rsidRPr="002258AA">
        <w:rPr>
          <w:rFonts w:ascii="Times New Roman" w:eastAsiaTheme="majorEastAsia"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sidR="002258AA" w:rsidRPr="002258AA">
        <w:rPr>
          <w:rFonts w:ascii="Times New Roman" w:eastAsiaTheme="majorEastAsia"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Deag</w:t>
      </w:r>
      <w:r w:rsidRPr="002258AA">
        <w:rPr>
          <w:rFonts w:ascii="Times New Roman" w:hAnsi="Times New Roman" w:cs="Times New Roman"/>
          <w:b/>
          <w:sz w:val="24"/>
          <w:szCs w:val="24"/>
        </w:rPr>
        <w:t>”</w:t>
      </w:r>
      <w:r w:rsidRPr="00BA3DF7">
        <w:rPr>
          <w:rFonts w:ascii="Times New Roman" w:hAnsi="Times New Roman" w:cs="Times New Roman"/>
          <w:sz w:val="24"/>
          <w:szCs w:val="24"/>
        </w:rPr>
        <w:t xml:space="preserve"> în perioada convenită și în conformitate cu obligațiile asumate prin prezentul contract</w:t>
      </w:r>
      <w:r w:rsidRPr="00BA3DF7">
        <w:rPr>
          <w:rStyle w:val="Strong"/>
          <w:rFonts w:ascii="Times New Roman" w:hAnsi="Times New Roman" w:cs="Times New Roman"/>
          <w:sz w:val="24"/>
          <w:szCs w:val="24"/>
        </w:rPr>
        <w:t>.</w:t>
      </w:r>
    </w:p>
    <w:p w14:paraId="6D6CB081" w14:textId="6F25FD86" w:rsidR="0090187B" w:rsidRPr="00BA3DF7" w:rsidRDefault="0090187B" w:rsidP="00D07640">
      <w:pPr>
        <w:pStyle w:val="Numerotat"/>
        <w:numPr>
          <w:ilvl w:val="1"/>
          <w:numId w:val="15"/>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Beneficiarul se obligă să plătească executantului prețul convenit pentru îndeplinirea contractului de: </w:t>
      </w:r>
      <w:r w:rsidRPr="002258AA">
        <w:rPr>
          <w:rFonts w:ascii="Times New Roman" w:hAnsi="Times New Roman" w:cs="Times New Roman"/>
          <w:b/>
          <w:sz w:val="24"/>
          <w:szCs w:val="24"/>
        </w:rPr>
        <w:t>„</w:t>
      </w:r>
      <w:r w:rsidRPr="002258AA">
        <w:rPr>
          <w:rFonts w:ascii="Times New Roman" w:eastAsiaTheme="majorEastAsia"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Lucrări pregătitoare provizorii, foraj și probe de producție la sonda de explorare </w:t>
      </w:r>
      <w:r w:rsidR="00413287" w:rsidRPr="002258AA">
        <w:rPr>
          <w:rFonts w:ascii="Times New Roman" w:eastAsiaTheme="majorEastAsia"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sidR="002258AA" w:rsidRPr="002258AA">
        <w:rPr>
          <w:rFonts w:ascii="Times New Roman" w:eastAsiaTheme="majorEastAsia"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Deag</w:t>
      </w:r>
      <w:r w:rsidRPr="002258AA">
        <w:rPr>
          <w:rFonts w:ascii="Times New Roman" w:hAnsi="Times New Roman" w:cs="Times New Roman"/>
          <w:b/>
          <w:sz w:val="24"/>
          <w:szCs w:val="24"/>
        </w:rPr>
        <w:t>”</w:t>
      </w:r>
      <w:r w:rsidRPr="00BA3DF7">
        <w:rPr>
          <w:rFonts w:ascii="Times New Roman" w:hAnsi="Times New Roman" w:cs="Times New Roman"/>
          <w:sz w:val="24"/>
          <w:szCs w:val="24"/>
        </w:rPr>
        <w:t>.</w:t>
      </w:r>
      <w:r w:rsidR="00E57533">
        <w:rPr>
          <w:rFonts w:ascii="Times New Roman" w:hAnsi="Times New Roman" w:cs="Times New Roman"/>
          <w:sz w:val="24"/>
          <w:szCs w:val="24"/>
        </w:rPr>
        <w:t xml:space="preserve"> </w:t>
      </w:r>
    </w:p>
    <w:p w14:paraId="7DBC443D" w14:textId="27AE1307" w:rsidR="0090187B" w:rsidRPr="00BA3DF7" w:rsidRDefault="0090187B" w:rsidP="00D07640">
      <w:pPr>
        <w:pStyle w:val="Numerotat"/>
        <w:numPr>
          <w:ilvl w:val="1"/>
          <w:numId w:val="15"/>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Prețul convenit pentru îndeplinirea contractului, respectiv prețul lucrărilor executate, plătibil executantului de către beneficiar, este de ………..</w:t>
      </w:r>
      <w:r w:rsidR="00284ED6" w:rsidRPr="00BA3DF7">
        <w:rPr>
          <w:rFonts w:ascii="Times New Roman" w:hAnsi="Times New Roman" w:cs="Times New Roman"/>
          <w:sz w:val="24"/>
          <w:szCs w:val="24"/>
        </w:rPr>
        <w:t>…………</w:t>
      </w:r>
      <w:r w:rsidRPr="00BA3DF7">
        <w:rPr>
          <w:rFonts w:ascii="Times New Roman" w:hAnsi="Times New Roman" w:cs="Times New Roman"/>
          <w:sz w:val="24"/>
          <w:szCs w:val="24"/>
        </w:rPr>
        <w:t xml:space="preserve"> </w:t>
      </w:r>
      <w:r w:rsidRPr="00BA3DF7">
        <w:rPr>
          <w:rStyle w:val="Strong"/>
          <w:rFonts w:ascii="Times New Roman" w:hAnsi="Times New Roman" w:cs="Times New Roman"/>
          <w:sz w:val="24"/>
          <w:szCs w:val="24"/>
        </w:rPr>
        <w:t>lei</w:t>
      </w:r>
      <w:r w:rsidRPr="00BA3DF7">
        <w:rPr>
          <w:rFonts w:ascii="Times New Roman" w:hAnsi="Times New Roman" w:cs="Times New Roman"/>
          <w:sz w:val="24"/>
          <w:szCs w:val="24"/>
        </w:rPr>
        <w:t>, fără TVA, la care se adaugă, dacă este ca</w:t>
      </w:r>
      <w:r w:rsidR="00284ED6" w:rsidRPr="00BA3DF7">
        <w:rPr>
          <w:rFonts w:ascii="Times New Roman" w:hAnsi="Times New Roman" w:cs="Times New Roman"/>
          <w:sz w:val="24"/>
          <w:szCs w:val="24"/>
        </w:rPr>
        <w:t>zul, suma de ……………………………</w:t>
      </w:r>
      <w:r w:rsidRPr="00BA3DF7">
        <w:rPr>
          <w:rFonts w:ascii="Times New Roman" w:hAnsi="Times New Roman" w:cs="Times New Roman"/>
          <w:sz w:val="24"/>
          <w:szCs w:val="24"/>
        </w:rPr>
        <w:t xml:space="preserve"> lei, reprezentând cheltuieli diverse și neprevăzute.</w:t>
      </w:r>
    </w:p>
    <w:p w14:paraId="3A92D045" w14:textId="77777777" w:rsidR="0090187B" w:rsidRPr="00BA3DF7" w:rsidRDefault="0090187B" w:rsidP="00D07640">
      <w:pPr>
        <w:pStyle w:val="Numerotat"/>
        <w:numPr>
          <w:ilvl w:val="1"/>
          <w:numId w:val="15"/>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Cheltuielile diverse și neprevăzute vor fi acceptate pe baza situațiilor de lucrări aprobate de Supervizorul de Foraj și de Șeful Serviciului Supervizare Foraj. Plata acestora se va efectua pe baza de factură, după încheierea actului adițional și acceptarea situațiilor de lucrări.</w:t>
      </w:r>
    </w:p>
    <w:p w14:paraId="2312F812" w14:textId="0434CB61" w:rsidR="002272FC" w:rsidRPr="00BA3DF7" w:rsidRDefault="0090187B" w:rsidP="00D07640">
      <w:pPr>
        <w:pStyle w:val="Numerotat"/>
        <w:numPr>
          <w:ilvl w:val="1"/>
          <w:numId w:val="15"/>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Din partea beneficiarului, persoana responsabilă cu urmărirea derulării contractului este dl. Ovidiu TĂPĂLAGĂ – în calitate de Șef Serviciu Supervizare Foraj - Sediu, tel. 0749/331642, e-mail </w:t>
      </w:r>
      <w:hyperlink r:id="rId11" w:history="1">
        <w:r w:rsidRPr="00BA3DF7">
          <w:rPr>
            <w:rStyle w:val="Hyperlink"/>
            <w:rFonts w:ascii="Times New Roman" w:eastAsia="Calibri" w:hAnsi="Times New Roman" w:cs="Times New Roman"/>
            <w:sz w:val="24"/>
            <w:szCs w:val="24"/>
          </w:rPr>
          <w:t>ovidiu.tapalaga@romgaz.ro</w:t>
        </w:r>
      </w:hyperlink>
      <w:r w:rsidRPr="00BA3DF7">
        <w:rPr>
          <w:rFonts w:ascii="Times New Roman" w:hAnsi="Times New Roman" w:cs="Times New Roman"/>
          <w:sz w:val="24"/>
          <w:szCs w:val="24"/>
        </w:rPr>
        <w:t>, prin intermediul echipei de supervizare.</w:t>
      </w:r>
      <w:r w:rsidRPr="00BA3DF7">
        <w:rPr>
          <w:rFonts w:ascii="Times New Roman" w:hAnsi="Times New Roman" w:cs="Times New Roman"/>
          <w:sz w:val="24"/>
          <w:szCs w:val="24"/>
        </w:rPr>
        <w:br/>
        <w:t>Din partea executantului, persoana responsabilă cu urmărirea derulării cont</w:t>
      </w:r>
      <w:r w:rsidR="00284ED6" w:rsidRPr="00BA3DF7">
        <w:rPr>
          <w:rFonts w:ascii="Times New Roman" w:hAnsi="Times New Roman" w:cs="Times New Roman"/>
          <w:sz w:val="24"/>
          <w:szCs w:val="24"/>
        </w:rPr>
        <w:t>ractului este …………………………………</w:t>
      </w:r>
      <w:r w:rsidRPr="00BA3DF7">
        <w:rPr>
          <w:rFonts w:ascii="Times New Roman" w:hAnsi="Times New Roman" w:cs="Times New Roman"/>
          <w:sz w:val="24"/>
          <w:szCs w:val="24"/>
        </w:rPr>
        <w:t>în cal</w:t>
      </w:r>
      <w:r w:rsidR="00284ED6" w:rsidRPr="00BA3DF7">
        <w:rPr>
          <w:rFonts w:ascii="Times New Roman" w:hAnsi="Times New Roman" w:cs="Times New Roman"/>
          <w:sz w:val="24"/>
          <w:szCs w:val="24"/>
        </w:rPr>
        <w:t>itate de………………………</w:t>
      </w:r>
      <w:r w:rsidRPr="00BA3DF7">
        <w:rPr>
          <w:rFonts w:ascii="Times New Roman" w:hAnsi="Times New Roman" w:cs="Times New Roman"/>
          <w:sz w:val="24"/>
          <w:szCs w:val="24"/>
        </w:rPr>
        <w:t>, tel.: ….………………….………., e-mail: …………………………………………………………..…</w:t>
      </w:r>
    </w:p>
    <w:p w14:paraId="786B0AC6" w14:textId="77777777" w:rsidR="005F3F15" w:rsidRPr="00BA3DF7" w:rsidRDefault="005F3F15" w:rsidP="005F3F15">
      <w:pPr>
        <w:pStyle w:val="Numerotat"/>
        <w:numPr>
          <w:ilvl w:val="0"/>
          <w:numId w:val="0"/>
        </w:numPr>
        <w:spacing w:before="0"/>
        <w:ind w:left="360"/>
        <w:jc w:val="both"/>
        <w:rPr>
          <w:rFonts w:ascii="Times New Roman" w:hAnsi="Times New Roman" w:cs="Times New Roman"/>
          <w:sz w:val="24"/>
          <w:szCs w:val="24"/>
        </w:rPr>
      </w:pPr>
    </w:p>
    <w:p w14:paraId="44461F3E" w14:textId="7BA1CF73" w:rsidR="00F72C17" w:rsidRPr="00BA3DF7" w:rsidRDefault="00F72C17" w:rsidP="00D07640">
      <w:pPr>
        <w:keepNext/>
        <w:keepLines/>
        <w:numPr>
          <w:ilvl w:val="0"/>
          <w:numId w:val="4"/>
        </w:numPr>
        <w:suppressAutoHyphens/>
        <w:ind w:left="270" w:firstLine="90"/>
        <w:outlineLvl w:val="0"/>
        <w:rPr>
          <w:rFonts w:ascii="Times New Roman" w:hAnsi="Times New Roman" w:cs="Times New Roman"/>
          <w:b/>
          <w:i/>
          <w:noProof/>
          <w:sz w:val="24"/>
        </w:rPr>
      </w:pPr>
      <w:r w:rsidRPr="00BA3DF7">
        <w:rPr>
          <w:rFonts w:ascii="Times New Roman" w:hAnsi="Times New Roman" w:cs="Times New Roman"/>
          <w:b/>
          <w:i/>
          <w:noProof/>
          <w:sz w:val="24"/>
        </w:rPr>
        <w:t>Termen de execuţie și durata contractului</w:t>
      </w:r>
    </w:p>
    <w:p w14:paraId="784F7D30" w14:textId="722F624B" w:rsidR="0090187B" w:rsidRPr="00BA3DF7" w:rsidRDefault="0090187B" w:rsidP="002272FC">
      <w:pPr>
        <w:pStyle w:val="Numerotat"/>
        <w:numPr>
          <w:ilvl w:val="0"/>
          <w:numId w:val="0"/>
        </w:numPr>
        <w:spacing w:before="0"/>
        <w:ind w:left="270" w:firstLine="90"/>
        <w:jc w:val="both"/>
        <w:rPr>
          <w:rStyle w:val="Strong"/>
          <w:rFonts w:ascii="Times New Roman" w:hAnsi="Times New Roman" w:cs="Times New Roman"/>
          <w:sz w:val="24"/>
          <w:szCs w:val="24"/>
        </w:rPr>
      </w:pPr>
      <w:r w:rsidRPr="00BA3DF7">
        <w:rPr>
          <w:rFonts w:ascii="Times New Roman" w:hAnsi="Times New Roman" w:cs="Times New Roman"/>
          <w:sz w:val="24"/>
          <w:szCs w:val="24"/>
        </w:rPr>
        <w:t xml:space="preserve">5.1 Executantul se obligă să execute și să finalizeze </w:t>
      </w:r>
      <w:r w:rsidRPr="002258AA">
        <w:rPr>
          <w:rFonts w:ascii="Times New Roman" w:hAnsi="Times New Roman" w:cs="Times New Roman"/>
          <w:b/>
          <w:sz w:val="24"/>
          <w:szCs w:val="24"/>
        </w:rPr>
        <w:t>„</w:t>
      </w:r>
      <w:r w:rsidRPr="002258AA">
        <w:rPr>
          <w:rFonts w:ascii="Times New Roman" w:eastAsiaTheme="majorEastAsia"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Lucrări pregătitoare provizorii, foraj și probe de producție la sonda de explorare </w:t>
      </w:r>
      <w:r w:rsidR="00413287" w:rsidRPr="002258AA">
        <w:rPr>
          <w:rFonts w:ascii="Times New Roman" w:eastAsiaTheme="majorEastAsia"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sidR="002258AA" w:rsidRPr="002258AA">
        <w:rPr>
          <w:rFonts w:ascii="Times New Roman" w:eastAsiaTheme="majorEastAsia"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Deag</w:t>
      </w:r>
      <w:r w:rsidRPr="002258AA">
        <w:rPr>
          <w:rFonts w:ascii="Times New Roman" w:hAnsi="Times New Roman" w:cs="Times New Roman"/>
          <w:b/>
          <w:sz w:val="24"/>
          <w:szCs w:val="24"/>
        </w:rPr>
        <w:t>”</w:t>
      </w:r>
      <w:r w:rsidRPr="00BA3DF7">
        <w:rPr>
          <w:rFonts w:ascii="Times New Roman" w:hAnsi="Times New Roman" w:cs="Times New Roman"/>
          <w:sz w:val="24"/>
          <w:szCs w:val="24"/>
        </w:rPr>
        <w:t xml:space="preserve"> în termen de maxim .................... zile de la emiterea ordinului de începere a lucrărilor.</w:t>
      </w:r>
    </w:p>
    <w:p w14:paraId="0A38A78F" w14:textId="77777777" w:rsidR="005F3F15" w:rsidRPr="00BA3DF7" w:rsidRDefault="0090187B" w:rsidP="002272FC">
      <w:pPr>
        <w:pStyle w:val="Numerotat"/>
        <w:numPr>
          <w:ilvl w:val="0"/>
          <w:numId w:val="0"/>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lastRenderedPageBreak/>
        <w:t>5.2 (1) Durata contractului este definită ca perioada dintre momentul sem</w:t>
      </w:r>
      <w:r w:rsidR="005F3F15" w:rsidRPr="00BA3DF7">
        <w:rPr>
          <w:rFonts w:ascii="Times New Roman" w:hAnsi="Times New Roman" w:cs="Times New Roman"/>
          <w:sz w:val="24"/>
          <w:szCs w:val="24"/>
        </w:rPr>
        <w:t>nării lui de către ambele părți</w:t>
      </w:r>
    </w:p>
    <w:p w14:paraId="784630F7" w14:textId="77777777" w:rsidR="005F3F15" w:rsidRPr="00BA3DF7" w:rsidRDefault="0090187B" w:rsidP="005F3F15">
      <w:pPr>
        <w:pStyle w:val="Numerotat"/>
        <w:numPr>
          <w:ilvl w:val="0"/>
          <w:numId w:val="0"/>
        </w:numPr>
        <w:spacing w:before="0"/>
        <w:ind w:left="360"/>
        <w:rPr>
          <w:rFonts w:ascii="Times New Roman" w:hAnsi="Times New Roman" w:cs="Times New Roman"/>
          <w:sz w:val="24"/>
          <w:szCs w:val="24"/>
        </w:rPr>
      </w:pPr>
      <w:r w:rsidRPr="00BA3DF7">
        <w:rPr>
          <w:rFonts w:ascii="Times New Roman" w:hAnsi="Times New Roman" w:cs="Times New Roman"/>
          <w:sz w:val="24"/>
          <w:szCs w:val="24"/>
        </w:rPr>
        <w:t>și momentul expirării perioadei de garanție, prevăzută la articolul 16.1.</w:t>
      </w:r>
    </w:p>
    <w:p w14:paraId="1C829266" w14:textId="37D17EB9" w:rsidR="0090187B" w:rsidRPr="00BA3DF7" w:rsidRDefault="0090187B" w:rsidP="002272FC">
      <w:pPr>
        <w:pStyle w:val="Numerotat"/>
        <w:numPr>
          <w:ilvl w:val="0"/>
          <w:numId w:val="0"/>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(2) Durata de execuție este de maxim ............................... zile.</w:t>
      </w:r>
    </w:p>
    <w:p w14:paraId="29C394A5" w14:textId="77777777" w:rsidR="002272FC" w:rsidRPr="00BA3DF7" w:rsidRDefault="002272FC" w:rsidP="002272FC">
      <w:pPr>
        <w:pStyle w:val="Numerotat"/>
        <w:numPr>
          <w:ilvl w:val="0"/>
          <w:numId w:val="0"/>
        </w:numPr>
        <w:spacing w:before="0"/>
        <w:ind w:left="270" w:firstLine="90"/>
        <w:jc w:val="both"/>
        <w:rPr>
          <w:rFonts w:ascii="Times New Roman" w:hAnsi="Times New Roman" w:cs="Times New Roman"/>
          <w:sz w:val="24"/>
          <w:szCs w:val="24"/>
        </w:rPr>
      </w:pPr>
    </w:p>
    <w:p w14:paraId="44461F42" w14:textId="2F25E354" w:rsidR="00F72C17" w:rsidRPr="00BA3DF7" w:rsidRDefault="00F72C17" w:rsidP="00D07640">
      <w:pPr>
        <w:keepNext/>
        <w:keepLines/>
        <w:numPr>
          <w:ilvl w:val="0"/>
          <w:numId w:val="4"/>
        </w:numPr>
        <w:tabs>
          <w:tab w:val="left" w:pos="567"/>
        </w:tabs>
        <w:suppressAutoHyphens/>
        <w:ind w:left="270" w:firstLine="90"/>
        <w:outlineLvl w:val="0"/>
        <w:rPr>
          <w:rFonts w:ascii="Times New Roman" w:hAnsi="Times New Roman" w:cs="Times New Roman"/>
          <w:b/>
          <w:i/>
          <w:noProof/>
          <w:sz w:val="24"/>
        </w:rPr>
      </w:pPr>
      <w:r w:rsidRPr="00BA3DF7">
        <w:rPr>
          <w:rFonts w:ascii="Times New Roman" w:hAnsi="Times New Roman" w:cs="Times New Roman"/>
          <w:b/>
          <w:i/>
          <w:noProof/>
          <w:sz w:val="24"/>
        </w:rPr>
        <w:t>Documentele contractului</w:t>
      </w:r>
    </w:p>
    <w:p w14:paraId="44461F43" w14:textId="02624123" w:rsidR="00F72C17" w:rsidRPr="00BA3DF7" w:rsidRDefault="0090187B" w:rsidP="00D07640">
      <w:pPr>
        <w:pStyle w:val="ListParagraph"/>
        <w:numPr>
          <w:ilvl w:val="0"/>
          <w:numId w:val="9"/>
        </w:numPr>
        <w:tabs>
          <w:tab w:val="left" w:pos="720"/>
        </w:tabs>
        <w:suppressAutoHyphens/>
        <w:spacing w:after="0" w:line="240" w:lineRule="auto"/>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 </w:t>
      </w:r>
      <w:r w:rsidR="00F72C17" w:rsidRPr="00BA3DF7">
        <w:rPr>
          <w:rFonts w:ascii="Times New Roman" w:hAnsi="Times New Roman" w:cs="Times New Roman"/>
          <w:sz w:val="24"/>
          <w:szCs w:val="24"/>
        </w:rPr>
        <w:t>Documentele contractului sunt:</w:t>
      </w:r>
    </w:p>
    <w:p w14:paraId="52BC3161" w14:textId="77777777" w:rsidR="0090187B" w:rsidRPr="00BA3DF7" w:rsidRDefault="0090187B" w:rsidP="00D07640">
      <w:pPr>
        <w:pStyle w:val="bullet"/>
        <w:numPr>
          <w:ilvl w:val="1"/>
          <w:numId w:val="14"/>
        </w:numPr>
        <w:ind w:left="270" w:firstLine="90"/>
        <w:rPr>
          <w:rFonts w:ascii="Times New Roman" w:hAnsi="Times New Roman"/>
          <w:sz w:val="24"/>
          <w:szCs w:val="24"/>
        </w:rPr>
      </w:pPr>
      <w:r w:rsidRPr="00BA3DF7">
        <w:rPr>
          <w:rFonts w:ascii="Times New Roman" w:hAnsi="Times New Roman"/>
          <w:sz w:val="24"/>
          <w:szCs w:val="24"/>
        </w:rPr>
        <w:t>Caietul de sarcini</w:t>
      </w:r>
    </w:p>
    <w:p w14:paraId="18BF2B96" w14:textId="77777777" w:rsidR="0090187B" w:rsidRPr="00BA3DF7" w:rsidRDefault="0090187B" w:rsidP="00D07640">
      <w:pPr>
        <w:pStyle w:val="bullet"/>
        <w:numPr>
          <w:ilvl w:val="1"/>
          <w:numId w:val="14"/>
        </w:numPr>
        <w:ind w:left="270" w:firstLine="90"/>
        <w:rPr>
          <w:rFonts w:ascii="Times New Roman" w:hAnsi="Times New Roman"/>
          <w:sz w:val="24"/>
          <w:szCs w:val="24"/>
        </w:rPr>
      </w:pPr>
      <w:r w:rsidRPr="00BA3DF7">
        <w:rPr>
          <w:rFonts w:ascii="Times New Roman" w:hAnsi="Times New Roman"/>
          <w:sz w:val="24"/>
          <w:szCs w:val="24"/>
        </w:rPr>
        <w:t>Propunerea tehnică și propunerea financiară</w:t>
      </w:r>
    </w:p>
    <w:p w14:paraId="78F7C8B2" w14:textId="77777777" w:rsidR="0090187B" w:rsidRPr="00BA3DF7" w:rsidRDefault="0090187B" w:rsidP="00D07640">
      <w:pPr>
        <w:pStyle w:val="bullet"/>
        <w:numPr>
          <w:ilvl w:val="1"/>
          <w:numId w:val="14"/>
        </w:numPr>
        <w:ind w:left="270" w:firstLine="90"/>
        <w:rPr>
          <w:rFonts w:ascii="Times New Roman" w:hAnsi="Times New Roman"/>
          <w:sz w:val="24"/>
          <w:szCs w:val="24"/>
        </w:rPr>
      </w:pPr>
      <w:r w:rsidRPr="00BA3DF7">
        <w:rPr>
          <w:rFonts w:ascii="Times New Roman" w:hAnsi="Times New Roman"/>
          <w:sz w:val="24"/>
          <w:szCs w:val="24"/>
        </w:rPr>
        <w:t>Graficul de execuție a contractului</w:t>
      </w:r>
    </w:p>
    <w:p w14:paraId="54DB3F23" w14:textId="77777777" w:rsidR="0090187B" w:rsidRPr="00BA3DF7" w:rsidRDefault="0090187B" w:rsidP="00D07640">
      <w:pPr>
        <w:pStyle w:val="bullet"/>
        <w:numPr>
          <w:ilvl w:val="1"/>
          <w:numId w:val="14"/>
        </w:numPr>
        <w:ind w:left="270" w:firstLine="90"/>
        <w:rPr>
          <w:rFonts w:ascii="Times New Roman" w:hAnsi="Times New Roman"/>
          <w:sz w:val="24"/>
          <w:szCs w:val="24"/>
        </w:rPr>
      </w:pPr>
      <w:r w:rsidRPr="00BA3DF7">
        <w:rPr>
          <w:rFonts w:ascii="Times New Roman" w:hAnsi="Times New Roman"/>
          <w:sz w:val="24"/>
          <w:szCs w:val="24"/>
        </w:rPr>
        <w:t>Garanția de bună execuție;</w:t>
      </w:r>
    </w:p>
    <w:p w14:paraId="7A11FFE6" w14:textId="6875ABEB" w:rsidR="0090187B" w:rsidRPr="00BA3DF7" w:rsidRDefault="0090187B" w:rsidP="00D07640">
      <w:pPr>
        <w:pStyle w:val="bullet"/>
        <w:numPr>
          <w:ilvl w:val="1"/>
          <w:numId w:val="14"/>
        </w:numPr>
        <w:ind w:left="270" w:firstLine="90"/>
        <w:rPr>
          <w:rFonts w:ascii="Times New Roman" w:hAnsi="Times New Roman"/>
          <w:sz w:val="24"/>
          <w:szCs w:val="24"/>
        </w:rPr>
      </w:pPr>
      <w:r w:rsidRPr="00BA3DF7">
        <w:rPr>
          <w:rFonts w:ascii="Times New Roman" w:hAnsi="Times New Roman"/>
          <w:sz w:val="24"/>
          <w:szCs w:val="24"/>
        </w:rPr>
        <w:t>Anexa nr. 1: Convenție de securitate și sănătate în muncă, apărare împotriva incendiilor</w:t>
      </w:r>
      <w:r w:rsidR="009758DB" w:rsidRPr="00BA3DF7">
        <w:rPr>
          <w:rFonts w:ascii="Times New Roman" w:hAnsi="Times New Roman"/>
          <w:sz w:val="24"/>
          <w:szCs w:val="24"/>
        </w:rPr>
        <w:t>;</w:t>
      </w:r>
    </w:p>
    <w:p w14:paraId="1F9300C2" w14:textId="0551492A" w:rsidR="0090187B" w:rsidRPr="00BA3DF7" w:rsidRDefault="0090187B" w:rsidP="00D07640">
      <w:pPr>
        <w:pStyle w:val="bullet"/>
        <w:numPr>
          <w:ilvl w:val="1"/>
          <w:numId w:val="14"/>
        </w:numPr>
        <w:ind w:left="270" w:firstLine="90"/>
        <w:rPr>
          <w:rFonts w:ascii="Times New Roman" w:hAnsi="Times New Roman"/>
          <w:sz w:val="24"/>
          <w:szCs w:val="24"/>
        </w:rPr>
      </w:pPr>
      <w:r w:rsidRPr="00BA3DF7">
        <w:rPr>
          <w:rFonts w:ascii="Times New Roman" w:hAnsi="Times New Roman"/>
          <w:iCs/>
          <w:sz w:val="24"/>
          <w:szCs w:val="24"/>
        </w:rPr>
        <w:t xml:space="preserve">Anexa nr. 2:  </w:t>
      </w:r>
      <w:r w:rsidRPr="00BA3DF7">
        <w:rPr>
          <w:rFonts w:ascii="Times New Roman" w:hAnsi="Times New Roman"/>
          <w:sz w:val="24"/>
          <w:szCs w:val="24"/>
        </w:rPr>
        <w:t>Scrisoare de garanție bancară pentru restituirea  avansului</w:t>
      </w:r>
      <w:r w:rsidR="009758DB" w:rsidRPr="00BA3DF7">
        <w:rPr>
          <w:rFonts w:ascii="Times New Roman" w:hAnsi="Times New Roman"/>
          <w:sz w:val="24"/>
          <w:szCs w:val="24"/>
        </w:rPr>
        <w:t>;</w:t>
      </w:r>
    </w:p>
    <w:p w14:paraId="6539CC0F" w14:textId="1A708E3A" w:rsidR="000C61E7" w:rsidRPr="00BA3DF7" w:rsidRDefault="000C61E7" w:rsidP="00D07640">
      <w:pPr>
        <w:pStyle w:val="bullet"/>
        <w:numPr>
          <w:ilvl w:val="1"/>
          <w:numId w:val="14"/>
        </w:numPr>
        <w:ind w:left="270" w:firstLine="90"/>
        <w:rPr>
          <w:rFonts w:ascii="Times New Roman" w:hAnsi="Times New Roman"/>
          <w:sz w:val="24"/>
          <w:szCs w:val="24"/>
        </w:rPr>
      </w:pPr>
      <w:r w:rsidRPr="00BA3DF7">
        <w:rPr>
          <w:rFonts w:ascii="Times New Roman" w:hAnsi="Times New Roman"/>
          <w:sz w:val="24"/>
          <w:szCs w:val="24"/>
        </w:rPr>
        <w:t>Anexa nr. 3</w:t>
      </w:r>
      <w:r w:rsidRPr="00BA3DF7">
        <w:rPr>
          <w:rFonts w:ascii="Times New Roman" w:hAnsi="Times New Roman"/>
          <w:sz w:val="24"/>
          <w:szCs w:val="24"/>
          <w:lang w:val="en-US"/>
        </w:rPr>
        <w:t>: Protectia mediului-Situatii de urgenta-Securitate si sanatate in munca</w:t>
      </w:r>
      <w:r w:rsidR="009758DB" w:rsidRPr="00BA3DF7">
        <w:rPr>
          <w:rFonts w:ascii="Times New Roman" w:hAnsi="Times New Roman"/>
          <w:sz w:val="24"/>
          <w:szCs w:val="24"/>
          <w:lang w:val="en-US"/>
        </w:rPr>
        <w:t>;</w:t>
      </w:r>
    </w:p>
    <w:p w14:paraId="2C23EE0C" w14:textId="6B0D02DC" w:rsidR="000C61E7" w:rsidRPr="00CE0B40" w:rsidRDefault="000C61E7" w:rsidP="00D07640">
      <w:pPr>
        <w:pStyle w:val="bullet"/>
        <w:numPr>
          <w:ilvl w:val="1"/>
          <w:numId w:val="14"/>
        </w:numPr>
        <w:ind w:left="270" w:firstLine="90"/>
        <w:rPr>
          <w:rFonts w:ascii="Times New Roman" w:hAnsi="Times New Roman"/>
          <w:sz w:val="24"/>
          <w:szCs w:val="24"/>
        </w:rPr>
      </w:pPr>
      <w:r w:rsidRPr="00BA3DF7">
        <w:rPr>
          <w:rFonts w:ascii="Times New Roman" w:hAnsi="Times New Roman"/>
          <w:sz w:val="24"/>
          <w:szCs w:val="24"/>
          <w:lang w:val="en-US"/>
        </w:rPr>
        <w:t>Anexa nr. 4: Matrice riscuri si responsabilitati</w:t>
      </w:r>
      <w:r w:rsidR="009758DB" w:rsidRPr="00BA3DF7">
        <w:rPr>
          <w:rFonts w:ascii="Times New Roman" w:hAnsi="Times New Roman"/>
          <w:sz w:val="24"/>
          <w:szCs w:val="24"/>
          <w:lang w:val="en-US"/>
        </w:rPr>
        <w:t>;</w:t>
      </w:r>
    </w:p>
    <w:p w14:paraId="7BF49628" w14:textId="77777777" w:rsidR="00CE0B40" w:rsidRPr="00383956" w:rsidRDefault="00CE0B40" w:rsidP="00D07640">
      <w:pPr>
        <w:pStyle w:val="ListParagraph"/>
        <w:numPr>
          <w:ilvl w:val="1"/>
          <w:numId w:val="14"/>
        </w:numPr>
        <w:tabs>
          <w:tab w:val="left" w:pos="540"/>
          <w:tab w:val="left" w:pos="720"/>
          <w:tab w:val="left" w:pos="810"/>
        </w:tabs>
        <w:spacing w:after="0"/>
        <w:ind w:left="990" w:hanging="630"/>
        <w:rPr>
          <w:rFonts w:ascii="Times New Roman" w:hAnsi="Times New Roman" w:cs="Times New Roman"/>
          <w:sz w:val="24"/>
        </w:rPr>
      </w:pPr>
      <w:r w:rsidRPr="00383956">
        <w:rPr>
          <w:rFonts w:ascii="Times New Roman" w:hAnsi="Times New Roman"/>
          <w:sz w:val="24"/>
          <w:szCs w:val="24"/>
        </w:rPr>
        <w:t xml:space="preserve">Anexa nr. 5: </w:t>
      </w:r>
      <w:r w:rsidRPr="00383956">
        <w:rPr>
          <w:rFonts w:ascii="Times New Roman" w:hAnsi="Times New Roman" w:cs="Times New Roman"/>
          <w:sz w:val="24"/>
        </w:rPr>
        <w:t>Conventie privind prelucrarea datelor cu caracter personal</w:t>
      </w:r>
      <w:r>
        <w:rPr>
          <w:rFonts w:ascii="Times New Roman" w:hAnsi="Times New Roman" w:cs="Times New Roman"/>
          <w:sz w:val="24"/>
        </w:rPr>
        <w:t>;</w:t>
      </w:r>
    </w:p>
    <w:p w14:paraId="6590E306" w14:textId="77777777" w:rsidR="0090187B" w:rsidRPr="00BA3DF7" w:rsidRDefault="0090187B" w:rsidP="00D07640">
      <w:pPr>
        <w:pStyle w:val="bullet"/>
        <w:numPr>
          <w:ilvl w:val="1"/>
          <w:numId w:val="14"/>
        </w:numPr>
        <w:ind w:left="270" w:firstLine="90"/>
        <w:rPr>
          <w:rFonts w:ascii="Times New Roman" w:hAnsi="Times New Roman"/>
          <w:sz w:val="24"/>
          <w:szCs w:val="24"/>
        </w:rPr>
      </w:pPr>
      <w:r w:rsidRPr="00BA3DF7">
        <w:rPr>
          <w:rFonts w:ascii="Times New Roman" w:hAnsi="Times New Roman"/>
          <w:sz w:val="24"/>
          <w:szCs w:val="24"/>
        </w:rPr>
        <w:t>Acte adiționale, dacă este cazul.</w:t>
      </w:r>
    </w:p>
    <w:p w14:paraId="56DACFA3" w14:textId="77777777" w:rsidR="00753913" w:rsidRPr="00BA3DF7" w:rsidRDefault="00753913" w:rsidP="002272FC">
      <w:pPr>
        <w:tabs>
          <w:tab w:val="left" w:pos="426"/>
        </w:tabs>
        <w:suppressAutoHyphens/>
        <w:ind w:left="270" w:firstLine="90"/>
        <w:contextualSpacing/>
        <w:rPr>
          <w:rFonts w:ascii="Times New Roman" w:hAnsi="Times New Roman" w:cs="Times New Roman"/>
          <w:sz w:val="24"/>
        </w:rPr>
      </w:pPr>
    </w:p>
    <w:p w14:paraId="5E6197BA" w14:textId="77777777" w:rsidR="00753913" w:rsidRPr="00BA3DF7" w:rsidRDefault="00F72C17" w:rsidP="00D07640">
      <w:pPr>
        <w:keepNext/>
        <w:keepLines/>
        <w:numPr>
          <w:ilvl w:val="0"/>
          <w:numId w:val="4"/>
        </w:numPr>
        <w:tabs>
          <w:tab w:val="left" w:pos="567"/>
        </w:tabs>
        <w:suppressAutoHyphens/>
        <w:ind w:left="270" w:firstLine="90"/>
        <w:rPr>
          <w:rFonts w:ascii="Times New Roman" w:hAnsi="Times New Roman" w:cs="Times New Roman"/>
          <w:b/>
          <w:i/>
          <w:noProof/>
          <w:sz w:val="24"/>
        </w:rPr>
      </w:pPr>
      <w:r w:rsidRPr="00BA3DF7">
        <w:rPr>
          <w:rFonts w:ascii="Times New Roman" w:hAnsi="Times New Roman" w:cs="Times New Roman"/>
          <w:b/>
          <w:i/>
          <w:noProof/>
          <w:sz w:val="24"/>
        </w:rPr>
        <w:t xml:space="preserve">Executarea contractului </w:t>
      </w:r>
    </w:p>
    <w:p w14:paraId="44461F4C" w14:textId="7ADFFB1E" w:rsidR="00F72C17" w:rsidRPr="00BA3DF7" w:rsidRDefault="0001207B" w:rsidP="002272FC">
      <w:pPr>
        <w:keepNext/>
        <w:keepLines/>
        <w:suppressAutoHyphens/>
        <w:ind w:left="270" w:firstLine="90"/>
        <w:rPr>
          <w:rFonts w:ascii="Times New Roman" w:hAnsi="Times New Roman" w:cs="Times New Roman"/>
          <w:sz w:val="24"/>
          <w:lang w:val="en-US"/>
        </w:rPr>
      </w:pPr>
      <w:r w:rsidRPr="00BA3DF7">
        <w:rPr>
          <w:rFonts w:ascii="Times New Roman" w:hAnsi="Times New Roman" w:cs="Times New Roman"/>
          <w:sz w:val="24"/>
          <w:lang w:val="en-US"/>
        </w:rPr>
        <w:t xml:space="preserve">7.1 </w:t>
      </w:r>
      <w:r w:rsidR="0090187B" w:rsidRPr="00BA3DF7">
        <w:rPr>
          <w:rFonts w:ascii="Times New Roman" w:hAnsi="Times New Roman" w:cs="Times New Roman"/>
          <w:sz w:val="24"/>
        </w:rPr>
        <w:t xml:space="preserve">Executarea contractului începe după emiterea ordinului de începere </w:t>
      </w:r>
      <w:proofErr w:type="gramStart"/>
      <w:r w:rsidR="0090187B" w:rsidRPr="00BA3DF7">
        <w:rPr>
          <w:rFonts w:ascii="Times New Roman" w:hAnsi="Times New Roman" w:cs="Times New Roman"/>
          <w:sz w:val="24"/>
        </w:rPr>
        <w:t>a</w:t>
      </w:r>
      <w:proofErr w:type="gramEnd"/>
      <w:r w:rsidR="0090187B" w:rsidRPr="00BA3DF7">
        <w:rPr>
          <w:rFonts w:ascii="Times New Roman" w:hAnsi="Times New Roman" w:cs="Times New Roman"/>
          <w:sz w:val="24"/>
        </w:rPr>
        <w:t xml:space="preserve"> execuției lucrărilor de către beneficiar, prin intermediul Serviciului Supervizare Foraj</w:t>
      </w:r>
      <w:r w:rsidR="00F72C17" w:rsidRPr="00BA3DF7">
        <w:rPr>
          <w:rFonts w:ascii="Times New Roman" w:hAnsi="Times New Roman" w:cs="Times New Roman"/>
          <w:sz w:val="24"/>
          <w:lang w:val="en-US"/>
        </w:rPr>
        <w:t>.</w:t>
      </w:r>
      <w:r w:rsidR="00F72C17" w:rsidRPr="00BA3DF7" w:rsidDel="00215755">
        <w:rPr>
          <w:rFonts w:ascii="Times New Roman" w:hAnsi="Times New Roman" w:cs="Times New Roman"/>
          <w:sz w:val="24"/>
          <w:lang w:val="en-US"/>
        </w:rPr>
        <w:t xml:space="preserve"> </w:t>
      </w:r>
    </w:p>
    <w:p w14:paraId="14EFD45E" w14:textId="77777777" w:rsidR="00B3042C" w:rsidRPr="00BA3DF7" w:rsidRDefault="00B3042C" w:rsidP="002272FC">
      <w:pPr>
        <w:keepNext/>
        <w:keepLines/>
        <w:suppressAutoHyphens/>
        <w:ind w:left="270" w:firstLine="90"/>
        <w:rPr>
          <w:rFonts w:ascii="Times New Roman" w:hAnsi="Times New Roman" w:cs="Times New Roman"/>
          <w:b/>
          <w:i/>
          <w:noProof/>
          <w:sz w:val="24"/>
        </w:rPr>
      </w:pPr>
    </w:p>
    <w:p w14:paraId="3B22CEAE" w14:textId="3D5E3CBD" w:rsidR="0090187B" w:rsidRPr="00BA3DF7" w:rsidRDefault="00F72C17" w:rsidP="00D07640">
      <w:pPr>
        <w:keepNext/>
        <w:keepLines/>
        <w:numPr>
          <w:ilvl w:val="0"/>
          <w:numId w:val="4"/>
        </w:numPr>
        <w:tabs>
          <w:tab w:val="left" w:pos="426"/>
        </w:tabs>
        <w:suppressAutoHyphens/>
        <w:ind w:left="270" w:firstLine="90"/>
        <w:outlineLvl w:val="0"/>
        <w:rPr>
          <w:rFonts w:ascii="Times New Roman" w:hAnsi="Times New Roman" w:cs="Times New Roman"/>
          <w:b/>
          <w:sz w:val="24"/>
          <w:lang w:val="en-US"/>
        </w:rPr>
      </w:pPr>
      <w:r w:rsidRPr="00BA3DF7">
        <w:rPr>
          <w:rFonts w:ascii="Times New Roman" w:hAnsi="Times New Roman" w:cs="Times New Roman"/>
          <w:b/>
          <w:i/>
          <w:sz w:val="24"/>
          <w:lang w:val="en-US"/>
        </w:rPr>
        <w:t>Protecţia patrimoniului cultural naţional</w:t>
      </w:r>
      <w:r w:rsidRPr="00BA3DF7">
        <w:rPr>
          <w:rFonts w:ascii="Times New Roman" w:hAnsi="Times New Roman" w:cs="Times New Roman"/>
          <w:b/>
          <w:sz w:val="24"/>
          <w:lang w:val="en-US"/>
        </w:rPr>
        <w:t xml:space="preserve"> </w:t>
      </w:r>
    </w:p>
    <w:p w14:paraId="5E03FE63" w14:textId="49A85DA3" w:rsidR="0090187B" w:rsidRPr="00BA3DF7" w:rsidRDefault="00C862E4" w:rsidP="002272FC">
      <w:pPr>
        <w:pStyle w:val="Numerotat"/>
        <w:numPr>
          <w:ilvl w:val="0"/>
          <w:numId w:val="0"/>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8.1 </w:t>
      </w:r>
      <w:r w:rsidR="0090187B" w:rsidRPr="00BA3DF7">
        <w:rPr>
          <w:rFonts w:ascii="Times New Roman" w:hAnsi="Times New Roman" w:cs="Times New Roman"/>
          <w:sz w:val="24"/>
          <w:szCs w:val="24"/>
        </w:rPr>
        <w:t>Toate fosilele, monedele, obiectele de valoare sau orice alte vestigii sau obiecte de interes arheologic descoperite pe amplasamentul lucrării sunt considerate, în relațiile dintre p</w:t>
      </w:r>
      <w:r w:rsidR="00C74E4A" w:rsidRPr="00BA3DF7">
        <w:rPr>
          <w:rFonts w:ascii="Times New Roman" w:hAnsi="Times New Roman" w:cs="Times New Roman"/>
          <w:sz w:val="24"/>
          <w:szCs w:val="24"/>
        </w:rPr>
        <w:t>a</w:t>
      </w:r>
      <w:r w:rsidR="0090187B" w:rsidRPr="00BA3DF7">
        <w:rPr>
          <w:rFonts w:ascii="Times New Roman" w:hAnsi="Times New Roman" w:cs="Times New Roman"/>
          <w:sz w:val="24"/>
          <w:szCs w:val="24"/>
        </w:rPr>
        <w:t>rți, ca fiind proprietatea absolută a beneficiarului.</w:t>
      </w:r>
    </w:p>
    <w:p w14:paraId="5E769EF2" w14:textId="77777777" w:rsidR="00C862E4" w:rsidRPr="00BA3DF7" w:rsidRDefault="00C862E4" w:rsidP="002272FC">
      <w:pPr>
        <w:pStyle w:val="Numerotat"/>
        <w:numPr>
          <w:ilvl w:val="0"/>
          <w:numId w:val="0"/>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8.2 </w:t>
      </w:r>
      <w:r w:rsidR="0090187B" w:rsidRPr="00BA3DF7">
        <w:rPr>
          <w:rFonts w:ascii="Times New Roman" w:hAnsi="Times New Roman" w:cs="Times New Roman"/>
          <w:sz w:val="24"/>
          <w:szCs w:val="24"/>
        </w:rPr>
        <w:t>Executantul are obligația de a lua toate precauțiile necesare pentru ca muncitorii săi sau oricare alte persoane să nu îndepărteze sau să deterioreze obiectele prevăzute la clauza 8.1, iar imediat după descoperirea și înainte de îndepărtarea lor, de a înștiința beneficiarul despre această descoperire și de a îndeplini dispozițiile primite de la beneficiar</w:t>
      </w:r>
      <w:r w:rsidRPr="00BA3DF7">
        <w:rPr>
          <w:rFonts w:ascii="Times New Roman" w:hAnsi="Times New Roman" w:cs="Times New Roman"/>
          <w:sz w:val="24"/>
          <w:szCs w:val="24"/>
        </w:rPr>
        <w:t xml:space="preserve"> privind îndepărtarea acestora.</w:t>
      </w:r>
    </w:p>
    <w:p w14:paraId="3747037D" w14:textId="07BC87CE" w:rsidR="00C862E4" w:rsidRPr="00BA3DF7" w:rsidRDefault="0090187B" w:rsidP="002272FC">
      <w:pPr>
        <w:pStyle w:val="Numerotat"/>
        <w:numPr>
          <w:ilvl w:val="0"/>
          <w:numId w:val="0"/>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Dacă din cauza unor astfel de dispoziții executantul suferă întârzieri și/sau cheltuieli suplimentare, atunci, prin consultare, pă</w:t>
      </w:r>
      <w:r w:rsidR="00C862E4" w:rsidRPr="00BA3DF7">
        <w:rPr>
          <w:rFonts w:ascii="Times New Roman" w:hAnsi="Times New Roman" w:cs="Times New Roman"/>
          <w:sz w:val="24"/>
          <w:szCs w:val="24"/>
        </w:rPr>
        <w:t>rțile vor stabili:</w:t>
      </w:r>
    </w:p>
    <w:p w14:paraId="6DB528FE" w14:textId="77777777" w:rsidR="0066085A" w:rsidRPr="00BA3DF7" w:rsidRDefault="0090187B" w:rsidP="00D07640">
      <w:pPr>
        <w:pStyle w:val="Numerotat"/>
        <w:numPr>
          <w:ilvl w:val="0"/>
          <w:numId w:val="18"/>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orice prelungire a duratei de execuție l</w:t>
      </w:r>
      <w:r w:rsidR="0066085A" w:rsidRPr="00BA3DF7">
        <w:rPr>
          <w:rFonts w:ascii="Times New Roman" w:hAnsi="Times New Roman" w:cs="Times New Roman"/>
          <w:sz w:val="24"/>
          <w:szCs w:val="24"/>
        </w:rPr>
        <w:t>a care executantul are dreptul;</w:t>
      </w:r>
    </w:p>
    <w:p w14:paraId="5A42F235" w14:textId="482430D9" w:rsidR="0090187B" w:rsidRPr="00BA3DF7" w:rsidRDefault="0090187B" w:rsidP="00D07640">
      <w:pPr>
        <w:pStyle w:val="Numerotat"/>
        <w:numPr>
          <w:ilvl w:val="0"/>
          <w:numId w:val="18"/>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totalul cheltuielilor suplimentare, care se va adăuga la prețul contractului.</w:t>
      </w:r>
    </w:p>
    <w:p w14:paraId="5552B7B7" w14:textId="2F72C48F" w:rsidR="0090187B" w:rsidRPr="00BA3DF7" w:rsidRDefault="0066085A" w:rsidP="002272FC">
      <w:pPr>
        <w:pStyle w:val="Numerotat"/>
        <w:numPr>
          <w:ilvl w:val="0"/>
          <w:numId w:val="0"/>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8.3 </w:t>
      </w:r>
      <w:r w:rsidR="0090187B" w:rsidRPr="00BA3DF7">
        <w:rPr>
          <w:rFonts w:ascii="Times New Roman" w:hAnsi="Times New Roman" w:cs="Times New Roman"/>
          <w:sz w:val="24"/>
          <w:szCs w:val="24"/>
        </w:rPr>
        <w:t>Beneficiarul are obligația, de îndată ce a luat la cunoștință despre descoperirea obiectelor prevăzute la clauza 8.1, de a înștiința în acest sens organele de poliție și comisia monumentelor istorice.</w:t>
      </w:r>
    </w:p>
    <w:p w14:paraId="16D9592A" w14:textId="77777777" w:rsidR="002272FC" w:rsidRPr="00BA3DF7" w:rsidRDefault="002272FC" w:rsidP="002272FC">
      <w:pPr>
        <w:pStyle w:val="Numerotat"/>
        <w:numPr>
          <w:ilvl w:val="0"/>
          <w:numId w:val="0"/>
        </w:numPr>
        <w:spacing w:before="0"/>
        <w:ind w:left="270" w:firstLine="90"/>
        <w:jc w:val="both"/>
        <w:rPr>
          <w:rFonts w:ascii="Times New Roman" w:hAnsi="Times New Roman" w:cs="Times New Roman"/>
          <w:sz w:val="24"/>
          <w:szCs w:val="24"/>
        </w:rPr>
      </w:pPr>
    </w:p>
    <w:p w14:paraId="44461F56" w14:textId="1B333E91" w:rsidR="00F72C17" w:rsidRPr="00BA3DF7" w:rsidRDefault="009A63C5" w:rsidP="002272FC">
      <w:pPr>
        <w:keepNext/>
        <w:keepLines/>
        <w:suppressAutoHyphens/>
        <w:ind w:left="270" w:firstLine="90"/>
        <w:outlineLvl w:val="0"/>
        <w:rPr>
          <w:rFonts w:ascii="Times New Roman" w:hAnsi="Times New Roman" w:cs="Times New Roman"/>
          <w:b/>
          <w:i/>
          <w:kern w:val="28"/>
          <w:sz w:val="24"/>
        </w:rPr>
      </w:pPr>
      <w:r w:rsidRPr="00BA3DF7">
        <w:rPr>
          <w:rFonts w:ascii="Times New Roman" w:hAnsi="Times New Roman" w:cs="Times New Roman"/>
          <w:b/>
          <w:i/>
          <w:kern w:val="28"/>
          <w:sz w:val="24"/>
        </w:rPr>
        <w:t>9</w:t>
      </w:r>
      <w:r w:rsidR="00AD2326">
        <w:rPr>
          <w:rFonts w:ascii="Times New Roman" w:hAnsi="Times New Roman" w:cs="Times New Roman"/>
          <w:b/>
          <w:i/>
          <w:kern w:val="28"/>
          <w:sz w:val="24"/>
        </w:rPr>
        <w:t>.</w:t>
      </w:r>
      <w:r w:rsidRPr="00BA3DF7">
        <w:rPr>
          <w:rFonts w:ascii="Times New Roman" w:hAnsi="Times New Roman" w:cs="Times New Roman"/>
          <w:b/>
          <w:i/>
          <w:kern w:val="28"/>
          <w:sz w:val="24"/>
        </w:rPr>
        <w:t xml:space="preserve"> </w:t>
      </w:r>
      <w:r w:rsidR="00F72C17" w:rsidRPr="00BA3DF7">
        <w:rPr>
          <w:rFonts w:ascii="Times New Roman" w:hAnsi="Times New Roman" w:cs="Times New Roman"/>
          <w:b/>
          <w:i/>
          <w:kern w:val="28"/>
          <w:sz w:val="24"/>
        </w:rPr>
        <w:t xml:space="preserve">Obligaţiile principale ale executantului: </w:t>
      </w:r>
    </w:p>
    <w:p w14:paraId="00458B6E" w14:textId="0837624E" w:rsidR="009A63C5" w:rsidRPr="00BA3DF7" w:rsidRDefault="009A63C5"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9.1 Executantul se obligă </w:t>
      </w:r>
      <w:proofErr w:type="gramStart"/>
      <w:r w:rsidRPr="00BA3DF7">
        <w:rPr>
          <w:rFonts w:ascii="Times New Roman" w:hAnsi="Times New Roman" w:cs="Times New Roman"/>
          <w:sz w:val="24"/>
          <w:szCs w:val="24"/>
        </w:rPr>
        <w:t>să</w:t>
      </w:r>
      <w:proofErr w:type="gramEnd"/>
      <w:r w:rsidRPr="00BA3DF7">
        <w:rPr>
          <w:rFonts w:ascii="Times New Roman" w:hAnsi="Times New Roman" w:cs="Times New Roman"/>
          <w:sz w:val="24"/>
          <w:szCs w:val="24"/>
        </w:rPr>
        <w:t xml:space="preserve"> execute, să finalizeze și să întrețină, pe riscul său, lucrarea până la încheierea și semnarea procesului verbal la terminarea lucrării, în conformitate cu obligațiile asumate prin prezentul contract.</w:t>
      </w:r>
    </w:p>
    <w:p w14:paraId="07029C9C" w14:textId="4FC301DB" w:rsidR="009A63C5" w:rsidRPr="00BA3DF7" w:rsidRDefault="009A63C5"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9.2 (1) Executantul are obligația de a executa și finaliza lucrările, precum și de a remedia viciile ascunse, cu atenția și promptitudinea cuvenită, în concordanță cu obligațiile asumate prin contract.</w:t>
      </w:r>
    </w:p>
    <w:p w14:paraId="0A3EAF25" w14:textId="77777777" w:rsidR="009A63C5" w:rsidRPr="00BA3DF7" w:rsidRDefault="009A63C5"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(2) Executantul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w:t>
      </w:r>
    </w:p>
    <w:p w14:paraId="21D1CF36" w14:textId="072B1F41" w:rsidR="009A63C5" w:rsidRPr="00BA3DF7" w:rsidRDefault="009A63C5"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9.3 (1) Executantul </w:t>
      </w:r>
      <w:proofErr w:type="gramStart"/>
      <w:r w:rsidRPr="00BA3DF7">
        <w:rPr>
          <w:rFonts w:ascii="Times New Roman" w:hAnsi="Times New Roman" w:cs="Times New Roman"/>
          <w:sz w:val="24"/>
          <w:szCs w:val="24"/>
        </w:rPr>
        <w:t>este</w:t>
      </w:r>
      <w:proofErr w:type="gramEnd"/>
      <w:r w:rsidRPr="00BA3DF7">
        <w:rPr>
          <w:rFonts w:ascii="Times New Roman" w:hAnsi="Times New Roman" w:cs="Times New Roman"/>
          <w:sz w:val="24"/>
          <w:szCs w:val="24"/>
        </w:rPr>
        <w:t xml:space="preserve"> pe deplin responsabil pentru conformitatea, stabilitatea și siguranța tuturor operațiunilor executate pe șantier, precum și pentru procedeele de execuție utilizate, cu respectarea </w:t>
      </w:r>
      <w:r w:rsidRPr="00BA3DF7">
        <w:rPr>
          <w:rFonts w:ascii="Times New Roman" w:hAnsi="Times New Roman" w:cs="Times New Roman"/>
          <w:sz w:val="24"/>
          <w:szCs w:val="24"/>
        </w:rPr>
        <w:lastRenderedPageBreak/>
        <w:t xml:space="preserve">prevederilor și a reglementărilor legii privind calitatea în construcții aferente lucrărilor de construcții-montaj. </w:t>
      </w:r>
    </w:p>
    <w:p w14:paraId="09071EB8" w14:textId="77777777" w:rsidR="009A63C5" w:rsidRPr="00BA3DF7" w:rsidRDefault="009A63C5"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(2) Un exemplar din documentația predată de către beneficiar executantului </w:t>
      </w:r>
      <w:proofErr w:type="gramStart"/>
      <w:r w:rsidRPr="00BA3DF7">
        <w:rPr>
          <w:rFonts w:ascii="Times New Roman" w:hAnsi="Times New Roman" w:cs="Times New Roman"/>
          <w:sz w:val="24"/>
          <w:szCs w:val="24"/>
        </w:rPr>
        <w:t>va</w:t>
      </w:r>
      <w:proofErr w:type="gramEnd"/>
      <w:r w:rsidRPr="00BA3DF7">
        <w:rPr>
          <w:rFonts w:ascii="Times New Roman" w:hAnsi="Times New Roman" w:cs="Times New Roman"/>
          <w:sz w:val="24"/>
          <w:szCs w:val="24"/>
        </w:rPr>
        <w:t xml:space="preserve"> fi păstrat de acesta în vederea consultării de către Inspectoratul de Stat în Construcții, precum și de către persoane autorizate de beneficiar, la cererea acestora.</w:t>
      </w:r>
    </w:p>
    <w:p w14:paraId="71322C18" w14:textId="77777777" w:rsidR="009A63C5" w:rsidRPr="00BA3DF7" w:rsidRDefault="009A63C5"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(3) Executantul nu </w:t>
      </w:r>
      <w:proofErr w:type="gramStart"/>
      <w:r w:rsidRPr="00BA3DF7">
        <w:rPr>
          <w:rFonts w:ascii="Times New Roman" w:hAnsi="Times New Roman" w:cs="Times New Roman"/>
          <w:sz w:val="24"/>
          <w:szCs w:val="24"/>
        </w:rPr>
        <w:t>va</w:t>
      </w:r>
      <w:proofErr w:type="gramEnd"/>
      <w:r w:rsidRPr="00BA3DF7">
        <w:rPr>
          <w:rFonts w:ascii="Times New Roman" w:hAnsi="Times New Roman" w:cs="Times New Roman"/>
          <w:sz w:val="24"/>
          <w:szCs w:val="24"/>
        </w:rPr>
        <w:t xml:space="preserve"> fi răspunzător pentru proiectul și caietele de sarcini care nu au fost întocmite de el. Dacă totuși contractul prevede explicit ca o parte a lucrărilor permanente să fie proiectată de către executant, acesta va fi pe deplin responsabil pentru acea parte a lucrărilor.</w:t>
      </w:r>
    </w:p>
    <w:p w14:paraId="2CD277DA" w14:textId="1C5ABB49" w:rsidR="009A63C5" w:rsidRPr="00BA3DF7" w:rsidRDefault="009A63C5"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9.4 (1) Executantul </w:t>
      </w:r>
      <w:proofErr w:type="gramStart"/>
      <w:r w:rsidRPr="00BA3DF7">
        <w:rPr>
          <w:rFonts w:ascii="Times New Roman" w:hAnsi="Times New Roman" w:cs="Times New Roman"/>
          <w:sz w:val="24"/>
          <w:szCs w:val="24"/>
        </w:rPr>
        <w:t>este</w:t>
      </w:r>
      <w:proofErr w:type="gramEnd"/>
      <w:r w:rsidRPr="00BA3DF7">
        <w:rPr>
          <w:rFonts w:ascii="Times New Roman" w:hAnsi="Times New Roman" w:cs="Times New Roman"/>
          <w:sz w:val="24"/>
          <w:szCs w:val="24"/>
        </w:rPr>
        <w:t xml:space="preserve"> responsabil de trasarea corectă a lucrărilor de suprafață față de reperele date de beneficiar, precum și de furnizarea tuturor echipamentelor, instrumentelor, dispozitivelor și resurselor umane necesare îndeplinirii responsabilității respective.</w:t>
      </w:r>
    </w:p>
    <w:p w14:paraId="214CA5A9" w14:textId="77777777" w:rsidR="009A63C5" w:rsidRPr="00BA3DF7" w:rsidRDefault="009A63C5"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(2) În cazul în care, pe parcursul execuției lucrărilor de suprafață, survine o eroare în poziția, cotele, dimensiunile sau aliniamentul oricărei părți a lucrărilor, executantul are obligația de a rectifica eroarea constatată, pe cheltuiala sa, cu excepția situației în care eroarea respectivă este rezultatul datelor incorecte furnizate, în scris, de către beneficiar/proiectant.</w:t>
      </w:r>
    </w:p>
    <w:p w14:paraId="147C1878" w14:textId="7E361D55" w:rsidR="009A63C5" w:rsidRPr="00BA3DF7" w:rsidRDefault="00D31631"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9.5 </w:t>
      </w:r>
      <w:r w:rsidR="009A63C5" w:rsidRPr="00BA3DF7">
        <w:rPr>
          <w:rFonts w:ascii="Times New Roman" w:hAnsi="Times New Roman" w:cs="Times New Roman"/>
          <w:sz w:val="24"/>
          <w:szCs w:val="24"/>
        </w:rPr>
        <w:t>Pe parcursul execuției lucrărilor și remedierii viciilor ascunse, executantul are obligația:</w:t>
      </w:r>
    </w:p>
    <w:p w14:paraId="41B90C26" w14:textId="77777777" w:rsidR="00D31631" w:rsidRPr="00BA3DF7" w:rsidRDefault="009A63C5" w:rsidP="00D07640">
      <w:pPr>
        <w:pStyle w:val="ListParagraph"/>
        <w:numPr>
          <w:ilvl w:val="0"/>
          <w:numId w:val="19"/>
        </w:numPr>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de a lua toate măsurile pentru asigurarea tuturor persoanelor a căror prezență pe șantier este autorizată și de a menține șantierul (atât timp cât acesta este sub controlul său) și lucrările (atât timp cât acestea nu sunt finalizate și preluate de către beneficiar) în starea de ordine necesară evitării oricărui pericol pentru respectivele persoane;</w:t>
      </w:r>
    </w:p>
    <w:p w14:paraId="7C770DC4" w14:textId="77777777" w:rsidR="00D31631" w:rsidRPr="00BA3DF7" w:rsidRDefault="009A63C5" w:rsidP="00D07640">
      <w:pPr>
        <w:pStyle w:val="ListParagraph"/>
        <w:numPr>
          <w:ilvl w:val="0"/>
          <w:numId w:val="19"/>
        </w:numPr>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de a procura și de a întreține pe cheltuiala sa toate dispozitivele de iluminare, protecție, îngrădire, alarmă și pază, când și unde sunt necesare sau au fost solicitate de către beneficiar sau de către alte autorități competente, în scopul protejării lucrărilor sau al asigurării confortului riveranilor;</w:t>
      </w:r>
    </w:p>
    <w:p w14:paraId="71B89328" w14:textId="7E5818ED" w:rsidR="009A63C5" w:rsidRPr="00BA3DF7" w:rsidRDefault="009A63C5" w:rsidP="00D07640">
      <w:pPr>
        <w:pStyle w:val="ListParagraph"/>
        <w:numPr>
          <w:ilvl w:val="0"/>
          <w:numId w:val="19"/>
        </w:numPr>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de a lua toate măsurile rezonabile necesare pentru a proteja mediul în interiorul și în afara șantierului și de a evita orice pagubă sau neajuns provocate persoanelor, proprietăților publice sau altora, rezultate din poluare, zgomot sau alți factori generați de metodele sale de lucru.</w:t>
      </w:r>
    </w:p>
    <w:p w14:paraId="26E40F4E" w14:textId="77777777" w:rsidR="00D31631" w:rsidRPr="00BA3DF7" w:rsidRDefault="00D31631"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9.6 </w:t>
      </w:r>
      <w:r w:rsidR="009A63C5" w:rsidRPr="00BA3DF7">
        <w:rPr>
          <w:rFonts w:ascii="Times New Roman" w:hAnsi="Times New Roman" w:cs="Times New Roman"/>
          <w:sz w:val="24"/>
          <w:szCs w:val="24"/>
        </w:rPr>
        <w:t>Executantul este responsabil pentru menținerea în bună stare a lucrărilor, materialelor, echipamentelor și instalațiilor care urmează a fi puse în operă, de la data primirii ordinului de începere a lucrării până la data semnării procesului</w:t>
      </w:r>
      <w:r w:rsidRPr="00BA3DF7">
        <w:rPr>
          <w:rFonts w:ascii="Times New Roman" w:hAnsi="Times New Roman" w:cs="Times New Roman"/>
          <w:sz w:val="24"/>
          <w:szCs w:val="24"/>
        </w:rPr>
        <w:t>-verbal de recepție a lucrării.</w:t>
      </w:r>
    </w:p>
    <w:p w14:paraId="7C7DE2E7" w14:textId="2F210A18" w:rsidR="009A63C5" w:rsidRPr="00BA3DF7" w:rsidRDefault="00D31631"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9.7</w:t>
      </w:r>
      <w:r w:rsidR="009A63C5" w:rsidRPr="00BA3DF7">
        <w:rPr>
          <w:rFonts w:ascii="Times New Roman" w:hAnsi="Times New Roman" w:cs="Times New Roman"/>
          <w:sz w:val="24"/>
          <w:szCs w:val="24"/>
        </w:rPr>
        <w:t xml:space="preserve"> (1) Pe parcursul execuției lucrărilor și a remedierii viciilor ascunse, executantul are obligația, în măsura permisă de respectarea prevederilor contractului, de a nu stânjeni inutil sau în mod abuziv:</w:t>
      </w:r>
    </w:p>
    <w:p w14:paraId="0476AFF5" w14:textId="77777777" w:rsidR="009A63C5" w:rsidRPr="00BA3DF7" w:rsidRDefault="009A63C5"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 </w:t>
      </w:r>
      <w:proofErr w:type="gramStart"/>
      <w:r w:rsidRPr="00BA3DF7">
        <w:rPr>
          <w:rFonts w:ascii="Times New Roman" w:hAnsi="Times New Roman" w:cs="Times New Roman"/>
          <w:sz w:val="24"/>
          <w:szCs w:val="24"/>
        </w:rPr>
        <w:t>confortul</w:t>
      </w:r>
      <w:proofErr w:type="gramEnd"/>
      <w:r w:rsidRPr="00BA3DF7">
        <w:rPr>
          <w:rFonts w:ascii="Times New Roman" w:hAnsi="Times New Roman" w:cs="Times New Roman"/>
          <w:sz w:val="24"/>
          <w:szCs w:val="24"/>
        </w:rPr>
        <w:t xml:space="preserve"> riveranilor; sau</w:t>
      </w:r>
    </w:p>
    <w:p w14:paraId="5848FD2E" w14:textId="77777777" w:rsidR="009A63C5" w:rsidRPr="00BA3DF7" w:rsidRDefault="009A63C5"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 </w:t>
      </w:r>
      <w:proofErr w:type="gramStart"/>
      <w:r w:rsidRPr="00BA3DF7">
        <w:rPr>
          <w:rFonts w:ascii="Times New Roman" w:hAnsi="Times New Roman" w:cs="Times New Roman"/>
          <w:sz w:val="24"/>
          <w:szCs w:val="24"/>
        </w:rPr>
        <w:t>căile</w:t>
      </w:r>
      <w:proofErr w:type="gramEnd"/>
      <w:r w:rsidRPr="00BA3DF7">
        <w:rPr>
          <w:rFonts w:ascii="Times New Roman" w:hAnsi="Times New Roman" w:cs="Times New Roman"/>
          <w:sz w:val="24"/>
          <w:szCs w:val="24"/>
        </w:rPr>
        <w:t xml:space="preserve"> de acces, prin folosirea și ocuparea drumurilor și căilor publice sau private care deservesc proprietățile aflate în posesia beneficiarului sau a oricărei alte persoane.</w:t>
      </w:r>
    </w:p>
    <w:p w14:paraId="0325A9E0" w14:textId="120FCEAA" w:rsidR="009A63C5" w:rsidRPr="00BA3DF7" w:rsidRDefault="009A63C5"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(2) Executantul </w:t>
      </w:r>
      <w:proofErr w:type="gramStart"/>
      <w:r w:rsidRPr="00BA3DF7">
        <w:rPr>
          <w:rFonts w:ascii="Times New Roman" w:hAnsi="Times New Roman" w:cs="Times New Roman"/>
          <w:sz w:val="24"/>
          <w:szCs w:val="24"/>
        </w:rPr>
        <w:t>va</w:t>
      </w:r>
      <w:proofErr w:type="gramEnd"/>
      <w:r w:rsidRPr="00BA3DF7">
        <w:rPr>
          <w:rFonts w:ascii="Times New Roman" w:hAnsi="Times New Roman" w:cs="Times New Roman"/>
          <w:sz w:val="24"/>
          <w:szCs w:val="24"/>
        </w:rPr>
        <w:t xml:space="preserve"> despăgubi Beneficiarul împotriva tuturor reclamațiilor, acțiunilor în justiție, daunelor-interese, costurilor, taxelor și cheltuielilor, indiferent de natura lor, rezultând din sau în legătură cu obligația prevăzută la alin. (1), pentru care responsabilitatea revine executantului</w:t>
      </w:r>
      <w:r w:rsidR="00C74E4A" w:rsidRPr="00BA3DF7">
        <w:rPr>
          <w:rFonts w:ascii="Times New Roman" w:hAnsi="Times New Roman" w:cs="Times New Roman"/>
          <w:sz w:val="24"/>
          <w:szCs w:val="24"/>
        </w:rPr>
        <w:t>.</w:t>
      </w:r>
    </w:p>
    <w:p w14:paraId="56F2B9E2" w14:textId="429CF546" w:rsidR="009A63C5" w:rsidRPr="00BA3DF7" w:rsidRDefault="00D31631"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9.8 </w:t>
      </w:r>
      <w:r w:rsidR="009A63C5" w:rsidRPr="00BA3DF7">
        <w:rPr>
          <w:rFonts w:ascii="Times New Roman" w:hAnsi="Times New Roman" w:cs="Times New Roman"/>
          <w:sz w:val="24"/>
          <w:szCs w:val="24"/>
        </w:rPr>
        <w:t>(1) Executantul are obligația de a utiliza în mod rezonabil drumurile sau podurile ce comunică cu sau sunt pe traseul șantierului și de a preveni deteriorarea sau distrugerea acestora de către traficul propriu sau al oricăruia dintre subcontractanții săi; executantul va selecta traseele, va alege și va folosi vehiculele, va limita și repartiza încărcăturile, în așa fel încât traficul suplimentar ce va rezulta în mod inevitabil din deplasarea materialelor, echipamentelor, instalațiilor sau altora asemenea, de pe și pe șantier, să fie limitat, în măsura în care este posibil, astfel încât să nu producă deteriorări sau distrugeri ale drumurilor și podurilor respective.</w:t>
      </w:r>
    </w:p>
    <w:p w14:paraId="38D20632" w14:textId="77777777" w:rsidR="009A63C5" w:rsidRPr="00BA3DF7" w:rsidRDefault="009A63C5"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 (2) În cazul în care natura lucrărilor impune utilizarea de către executant a transportului pe </w:t>
      </w:r>
      <w:proofErr w:type="gramStart"/>
      <w:r w:rsidRPr="00BA3DF7">
        <w:rPr>
          <w:rFonts w:ascii="Times New Roman" w:hAnsi="Times New Roman" w:cs="Times New Roman"/>
          <w:sz w:val="24"/>
          <w:szCs w:val="24"/>
        </w:rPr>
        <w:t>apă</w:t>
      </w:r>
      <w:proofErr w:type="gramEnd"/>
      <w:r w:rsidRPr="00BA3DF7">
        <w:rPr>
          <w:rFonts w:ascii="Times New Roman" w:hAnsi="Times New Roman" w:cs="Times New Roman"/>
          <w:sz w:val="24"/>
          <w:szCs w:val="24"/>
        </w:rPr>
        <w:t xml:space="preserve">, atunci prevederile de la alin. (1) vor fi interpretate în maniera în care prin „drum” se înțelege inclusiv </w:t>
      </w:r>
      <w:r w:rsidRPr="00BA3DF7">
        <w:rPr>
          <w:rFonts w:ascii="Times New Roman" w:hAnsi="Times New Roman" w:cs="Times New Roman"/>
          <w:sz w:val="24"/>
          <w:szCs w:val="24"/>
        </w:rPr>
        <w:lastRenderedPageBreak/>
        <w:t>ecluză, doc, dig sau orice altă structură aferentă căii navigabile și prin „vehicul” se înțelege orice ambarcațiune, iar prevederile respective se vor aplica în consecință.</w:t>
      </w:r>
    </w:p>
    <w:p w14:paraId="6C4476A4" w14:textId="42EC36E6" w:rsidR="009A63C5" w:rsidRPr="00BA3DF7" w:rsidRDefault="00327FD8"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 </w:t>
      </w:r>
      <w:r w:rsidR="009A63C5" w:rsidRPr="00BA3DF7">
        <w:rPr>
          <w:rFonts w:ascii="Times New Roman" w:hAnsi="Times New Roman" w:cs="Times New Roman"/>
          <w:sz w:val="24"/>
          <w:szCs w:val="24"/>
        </w:rPr>
        <w:t>(3) În cazul în care se produc deteriorări sau distrugeri ale oricărui pod sau drum care  comunică cu sau care se află pe traseul șantierului, datorită transportului materialelor, echipamentelor, instalațiilor sau altora asemenea, executantul are obligația de a despăgubi Beneficiarul împotriva tuturor reclamațiilor privind avarierea respectivelor poduri sau drumuri.</w:t>
      </w:r>
    </w:p>
    <w:p w14:paraId="1988608D" w14:textId="77777777" w:rsidR="009A63C5" w:rsidRPr="00BA3DF7" w:rsidRDefault="009A63C5"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(4) Executantul </w:t>
      </w:r>
      <w:proofErr w:type="gramStart"/>
      <w:r w:rsidRPr="00BA3DF7">
        <w:rPr>
          <w:rFonts w:ascii="Times New Roman" w:hAnsi="Times New Roman" w:cs="Times New Roman"/>
          <w:sz w:val="24"/>
          <w:szCs w:val="24"/>
        </w:rPr>
        <w:t>este</w:t>
      </w:r>
      <w:proofErr w:type="gramEnd"/>
      <w:r w:rsidRPr="00BA3DF7">
        <w:rPr>
          <w:rFonts w:ascii="Times New Roman" w:hAnsi="Times New Roman" w:cs="Times New Roman"/>
          <w:sz w:val="24"/>
          <w:szCs w:val="24"/>
        </w:rPr>
        <w:t xml:space="preserve"> responsabil și va plăti consolidarea, modificarea sau îmbunătățirea, în scopul facilitării transportului materialelor, echipamentelor, instalațiilor sau altora asemenea, a oricăror drumuri sau poduri care comunică cu sau care se află pe traseul șantierului.</w:t>
      </w:r>
    </w:p>
    <w:p w14:paraId="1FECB526" w14:textId="11123421" w:rsidR="009A63C5" w:rsidRPr="00BA3DF7" w:rsidRDefault="00D31631"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9.9 </w:t>
      </w:r>
      <w:r w:rsidR="009A63C5" w:rsidRPr="00BA3DF7">
        <w:rPr>
          <w:rFonts w:ascii="Times New Roman" w:hAnsi="Times New Roman" w:cs="Times New Roman"/>
          <w:sz w:val="24"/>
          <w:szCs w:val="24"/>
        </w:rPr>
        <w:t>(1) Pe parcursul execuției lucrării, executantul are obligația:</w:t>
      </w:r>
    </w:p>
    <w:p w14:paraId="56EE47EC" w14:textId="77777777" w:rsidR="009A63C5" w:rsidRPr="00BA3DF7" w:rsidRDefault="009A63C5"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i) </w:t>
      </w:r>
      <w:proofErr w:type="gramStart"/>
      <w:r w:rsidRPr="00BA3DF7">
        <w:rPr>
          <w:rFonts w:ascii="Times New Roman" w:hAnsi="Times New Roman" w:cs="Times New Roman"/>
          <w:sz w:val="24"/>
          <w:szCs w:val="24"/>
        </w:rPr>
        <w:t>de</w:t>
      </w:r>
      <w:proofErr w:type="gramEnd"/>
      <w:r w:rsidRPr="00BA3DF7">
        <w:rPr>
          <w:rFonts w:ascii="Times New Roman" w:hAnsi="Times New Roman" w:cs="Times New Roman"/>
          <w:sz w:val="24"/>
          <w:szCs w:val="24"/>
        </w:rPr>
        <w:t xml:space="preserve"> a evita, pe cât posibil, acumularea de obstacole inutile pe șantier;</w:t>
      </w:r>
    </w:p>
    <w:p w14:paraId="0E4A0FC4" w14:textId="77777777" w:rsidR="009A63C5" w:rsidRPr="00BA3DF7" w:rsidRDefault="009A63C5"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ii) </w:t>
      </w:r>
      <w:proofErr w:type="gramStart"/>
      <w:r w:rsidRPr="00BA3DF7">
        <w:rPr>
          <w:rFonts w:ascii="Times New Roman" w:hAnsi="Times New Roman" w:cs="Times New Roman"/>
          <w:sz w:val="24"/>
          <w:szCs w:val="24"/>
        </w:rPr>
        <w:t>de</w:t>
      </w:r>
      <w:proofErr w:type="gramEnd"/>
      <w:r w:rsidRPr="00BA3DF7">
        <w:rPr>
          <w:rFonts w:ascii="Times New Roman" w:hAnsi="Times New Roman" w:cs="Times New Roman"/>
          <w:sz w:val="24"/>
          <w:szCs w:val="24"/>
        </w:rPr>
        <w:t xml:space="preserve"> a depozita sau retrage orice utilaje, echipamente, instalații, surplus de materiale;</w:t>
      </w:r>
    </w:p>
    <w:p w14:paraId="4A4B7C50" w14:textId="77777777" w:rsidR="009A63C5" w:rsidRPr="00BA3DF7" w:rsidRDefault="009A63C5"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iii) </w:t>
      </w:r>
      <w:proofErr w:type="gramStart"/>
      <w:r w:rsidRPr="00BA3DF7">
        <w:rPr>
          <w:rFonts w:ascii="Times New Roman" w:hAnsi="Times New Roman" w:cs="Times New Roman"/>
          <w:sz w:val="24"/>
          <w:szCs w:val="24"/>
        </w:rPr>
        <w:t>de</w:t>
      </w:r>
      <w:proofErr w:type="gramEnd"/>
      <w:r w:rsidRPr="00BA3DF7">
        <w:rPr>
          <w:rFonts w:ascii="Times New Roman" w:hAnsi="Times New Roman" w:cs="Times New Roman"/>
          <w:sz w:val="24"/>
          <w:szCs w:val="24"/>
        </w:rPr>
        <w:t xml:space="preserve"> a aduna și îndepărta de pe șantier dărâmăturile, molozul sau lucrările provizorii de orice fel, care nu mai sunt necesare.</w:t>
      </w:r>
    </w:p>
    <w:p w14:paraId="4CECE60C" w14:textId="7B02FBAE" w:rsidR="009A63C5" w:rsidRPr="00BA3DF7" w:rsidRDefault="00327FD8"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      </w:t>
      </w:r>
      <w:r w:rsidR="009A63C5" w:rsidRPr="00BA3DF7">
        <w:rPr>
          <w:rFonts w:ascii="Times New Roman" w:hAnsi="Times New Roman" w:cs="Times New Roman"/>
          <w:sz w:val="24"/>
          <w:szCs w:val="24"/>
        </w:rPr>
        <w:t>(2) Executantul are dreptul de a reține pe șantier, până la sfârșitul perioadei de garanție, numai acele materiale, echipamente, instalații sau lucrări provizorii, care îi sunt necesare în scopul îndeplinirii obligațiilor sale în perioada de garanție.</w:t>
      </w:r>
    </w:p>
    <w:p w14:paraId="37424429" w14:textId="4991C04D" w:rsidR="009A63C5" w:rsidRPr="00BA3DF7" w:rsidRDefault="00D31631"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9.10 </w:t>
      </w:r>
      <w:r w:rsidR="009A63C5" w:rsidRPr="00BA3DF7">
        <w:rPr>
          <w:rFonts w:ascii="Times New Roman" w:hAnsi="Times New Roman" w:cs="Times New Roman"/>
          <w:sz w:val="24"/>
          <w:szCs w:val="24"/>
        </w:rPr>
        <w:t>(1) Executantul are obligația redării corecte și complete a terenului la termenul din Avizele de teren.</w:t>
      </w:r>
    </w:p>
    <w:p w14:paraId="043D9EA8" w14:textId="3C7E3228" w:rsidR="009A63C5" w:rsidRPr="00BA3DF7" w:rsidRDefault="00327FD8"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      </w:t>
      </w:r>
      <w:r w:rsidR="009A63C5" w:rsidRPr="00BA3DF7">
        <w:rPr>
          <w:rFonts w:ascii="Times New Roman" w:hAnsi="Times New Roman" w:cs="Times New Roman"/>
          <w:sz w:val="24"/>
          <w:szCs w:val="24"/>
        </w:rPr>
        <w:t xml:space="preserve">(2) Executantul are obligația </w:t>
      </w:r>
      <w:proofErr w:type="gramStart"/>
      <w:r w:rsidR="009A63C5" w:rsidRPr="00BA3DF7">
        <w:rPr>
          <w:rFonts w:ascii="Times New Roman" w:hAnsi="Times New Roman" w:cs="Times New Roman"/>
          <w:sz w:val="24"/>
          <w:szCs w:val="24"/>
        </w:rPr>
        <w:t>să</w:t>
      </w:r>
      <w:proofErr w:type="gramEnd"/>
      <w:r w:rsidR="009A63C5" w:rsidRPr="00BA3DF7">
        <w:rPr>
          <w:rFonts w:ascii="Times New Roman" w:hAnsi="Times New Roman" w:cs="Times New Roman"/>
          <w:sz w:val="24"/>
          <w:szCs w:val="24"/>
        </w:rPr>
        <w:t xml:space="preserve"> facă dovada redării corecte și complete a terenului la starea inițială. Acesta </w:t>
      </w:r>
      <w:proofErr w:type="gramStart"/>
      <w:r w:rsidR="009A63C5" w:rsidRPr="00BA3DF7">
        <w:rPr>
          <w:rFonts w:ascii="Times New Roman" w:hAnsi="Times New Roman" w:cs="Times New Roman"/>
          <w:sz w:val="24"/>
          <w:szCs w:val="24"/>
        </w:rPr>
        <w:t>va</w:t>
      </w:r>
      <w:proofErr w:type="gramEnd"/>
      <w:r w:rsidR="009A63C5" w:rsidRPr="00BA3DF7">
        <w:rPr>
          <w:rFonts w:ascii="Times New Roman" w:hAnsi="Times New Roman" w:cs="Times New Roman"/>
          <w:sz w:val="24"/>
          <w:szCs w:val="24"/>
        </w:rPr>
        <w:t xml:space="preserve"> obține semnăturile tuturor proprietarilor de terenuri afectate și ale instituțiilor abilitate cu avizarea scoaterii temporare din circuitul agricol și/sau silvic.</w:t>
      </w:r>
    </w:p>
    <w:p w14:paraId="4AFC4AA1" w14:textId="778B1BB7" w:rsidR="009A63C5" w:rsidRPr="00BA3DF7" w:rsidRDefault="00D31631"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9.11 </w:t>
      </w:r>
      <w:r w:rsidR="009A63C5" w:rsidRPr="00BA3DF7">
        <w:rPr>
          <w:rFonts w:ascii="Times New Roman" w:hAnsi="Times New Roman" w:cs="Times New Roman"/>
          <w:sz w:val="24"/>
          <w:szCs w:val="24"/>
        </w:rPr>
        <w:t xml:space="preserve">Având în vedere dificultățile legate de obținerea terenurilor necesare careului instalației de foraj, executantul are obligația de </w:t>
      </w:r>
      <w:proofErr w:type="gramStart"/>
      <w:r w:rsidR="009A63C5" w:rsidRPr="00BA3DF7">
        <w:rPr>
          <w:rFonts w:ascii="Times New Roman" w:hAnsi="Times New Roman" w:cs="Times New Roman"/>
          <w:sz w:val="24"/>
          <w:szCs w:val="24"/>
        </w:rPr>
        <w:t>a</w:t>
      </w:r>
      <w:proofErr w:type="gramEnd"/>
      <w:r w:rsidR="009A63C5" w:rsidRPr="00BA3DF7">
        <w:rPr>
          <w:rFonts w:ascii="Times New Roman" w:hAnsi="Times New Roman" w:cs="Times New Roman"/>
          <w:sz w:val="24"/>
          <w:szCs w:val="24"/>
        </w:rPr>
        <w:t xml:space="preserve"> amplasa instalația strict în limitele suprafeței de teren puse la dispoziție de Beneficiar.</w:t>
      </w:r>
    </w:p>
    <w:p w14:paraId="4BC7D3C9" w14:textId="2EB34234" w:rsidR="009A63C5" w:rsidRPr="00BA3DF7" w:rsidRDefault="00D31631"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9.12 </w:t>
      </w:r>
      <w:r w:rsidR="009A63C5" w:rsidRPr="00BA3DF7">
        <w:rPr>
          <w:rFonts w:ascii="Times New Roman" w:hAnsi="Times New Roman" w:cs="Times New Roman"/>
          <w:sz w:val="24"/>
          <w:szCs w:val="24"/>
        </w:rPr>
        <w:t xml:space="preserve">Executantul se obligă </w:t>
      </w:r>
      <w:proofErr w:type="gramStart"/>
      <w:r w:rsidR="009A63C5" w:rsidRPr="00BA3DF7">
        <w:rPr>
          <w:rFonts w:ascii="Times New Roman" w:hAnsi="Times New Roman" w:cs="Times New Roman"/>
          <w:sz w:val="24"/>
          <w:szCs w:val="24"/>
        </w:rPr>
        <w:t>să</w:t>
      </w:r>
      <w:proofErr w:type="gramEnd"/>
      <w:r w:rsidR="009A63C5" w:rsidRPr="00BA3DF7">
        <w:rPr>
          <w:rFonts w:ascii="Times New Roman" w:hAnsi="Times New Roman" w:cs="Times New Roman"/>
          <w:sz w:val="24"/>
          <w:szCs w:val="24"/>
        </w:rPr>
        <w:t xml:space="preserve"> despăgubească Beneficiarul împotriva oricăror:</w:t>
      </w:r>
    </w:p>
    <w:p w14:paraId="4C14A2EE" w14:textId="77777777" w:rsidR="009A63C5" w:rsidRPr="00BA3DF7" w:rsidRDefault="009A63C5"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i) </w:t>
      </w:r>
      <w:proofErr w:type="gramStart"/>
      <w:r w:rsidRPr="00BA3DF7">
        <w:rPr>
          <w:rFonts w:ascii="Times New Roman" w:hAnsi="Times New Roman" w:cs="Times New Roman"/>
          <w:sz w:val="24"/>
          <w:szCs w:val="24"/>
        </w:rPr>
        <w:t>reclamații</w:t>
      </w:r>
      <w:proofErr w:type="gramEnd"/>
      <w:r w:rsidRPr="00BA3DF7">
        <w:rPr>
          <w:rFonts w:ascii="Times New Roman" w:hAnsi="Times New Roman" w:cs="Times New Roman"/>
          <w:sz w:val="24"/>
          <w:szCs w:val="24"/>
        </w:rPr>
        <w:t xml:space="preserve"> și acțiuni în justiție, ce rezultă din încălcarea unor drepturi de proprietate intelectuală (brevete, nume, mărci înregistrate etc.), sau cele legate de echipamentele, materialele, instalațiile sau utilajele folosite pentru sau în legătură cu execuția lucrărilor sau încorporate în acestea; și</w:t>
      </w:r>
    </w:p>
    <w:p w14:paraId="4EBB674A" w14:textId="77777777" w:rsidR="009A63C5" w:rsidRPr="00BA3DF7" w:rsidRDefault="009A63C5"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ii) daune-interese, costuri, taxe și cheltuieli de orice natură aferente, cu excepția situației în care o astfel de încălcare rezultă din respectarea proiectului sau caietului de sarcini întocmit de către Beneficiar.</w:t>
      </w:r>
    </w:p>
    <w:p w14:paraId="06767221" w14:textId="2DFF8F25" w:rsidR="009A63C5" w:rsidRPr="00BA3DF7" w:rsidRDefault="00D31631"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9.13 </w:t>
      </w:r>
      <w:r w:rsidR="009A63C5" w:rsidRPr="00BA3DF7">
        <w:rPr>
          <w:rFonts w:ascii="Times New Roman" w:hAnsi="Times New Roman" w:cs="Times New Roman"/>
          <w:sz w:val="24"/>
          <w:szCs w:val="24"/>
        </w:rPr>
        <w:t>Executantul este singurul responsabil de controlul activității desfășurate, și nu va implica Beneficiarul în problemele legate de pierderile, daunele, amenzile sau penalizările pentru poluare sau infestare care rezultă din scurgeri de combustibil, fluide de foraj, lubrifianți, uleiuri, lacuri, vopsele, solvenți, obiecte metalice sau resturi, apărute pe durata executării lucrării.</w:t>
      </w:r>
    </w:p>
    <w:p w14:paraId="09051337" w14:textId="495B3D55" w:rsidR="009A63C5" w:rsidRPr="00BA3DF7" w:rsidRDefault="00D31631"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ab/>
      </w:r>
      <w:r w:rsidR="009A63C5" w:rsidRPr="00BA3DF7">
        <w:rPr>
          <w:rFonts w:ascii="Times New Roman" w:hAnsi="Times New Roman" w:cs="Times New Roman"/>
          <w:sz w:val="24"/>
          <w:szCs w:val="24"/>
        </w:rPr>
        <w:t>Executantul va înștiința de urgență Beneficiarul de apariția și manifestarea oricărui risc, dificultăți și condiții periculoase din timpul forajului, între timp depunând tot efortul necesar pentru a înlătura efectele unor pericole iminente sau pentru a depăși dificultatea întâmpinată la forajul sondei de cercetare/explorare și restabilirea controlului sondei.</w:t>
      </w:r>
    </w:p>
    <w:p w14:paraId="22BED370" w14:textId="730751E1" w:rsidR="009A63C5" w:rsidRPr="00BA3DF7" w:rsidRDefault="00D31631" w:rsidP="002272FC">
      <w:pPr>
        <w:pStyle w:val="ListParagraph"/>
        <w:tabs>
          <w:tab w:val="left" w:pos="0"/>
          <w:tab w:val="left" w:pos="810"/>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9.14 </w:t>
      </w:r>
      <w:r w:rsidR="009A63C5" w:rsidRPr="00BA3DF7">
        <w:rPr>
          <w:rFonts w:ascii="Times New Roman" w:hAnsi="Times New Roman" w:cs="Times New Roman"/>
          <w:sz w:val="24"/>
          <w:szCs w:val="24"/>
        </w:rPr>
        <w:t>Executantul va completa și va furniza Beneficiarului un raport zilnic de foraj pe baza celei mai recente versiuni a modelului de raport zilnic de foraj, pus la dispoziție de către Beneficiar, iar înregistrările echipamentelor de măsura și control (Martin Decker, MLU, etc.) vor face parte din raportul final și vor fi puse la dispoziția Beneficiarului.</w:t>
      </w:r>
    </w:p>
    <w:p w14:paraId="6BFC099D" w14:textId="77777777" w:rsidR="00464E6B" w:rsidRPr="00BA3DF7" w:rsidRDefault="00464E6B" w:rsidP="002272FC">
      <w:pPr>
        <w:pStyle w:val="ListParagraph"/>
        <w:tabs>
          <w:tab w:val="left" w:pos="0"/>
          <w:tab w:val="left" w:pos="567"/>
        </w:tabs>
        <w:spacing w:after="0" w:line="240" w:lineRule="auto"/>
        <w:ind w:left="270" w:firstLine="90"/>
        <w:contextualSpacing w:val="0"/>
        <w:rPr>
          <w:rFonts w:ascii="Times New Roman" w:hAnsi="Times New Roman" w:cs="Times New Roman"/>
          <w:b/>
          <w:sz w:val="24"/>
          <w:szCs w:val="24"/>
        </w:rPr>
      </w:pPr>
    </w:p>
    <w:p w14:paraId="16AE2669" w14:textId="087CF653" w:rsidR="00A75A57" w:rsidRPr="00AD2326" w:rsidRDefault="00AD2326" w:rsidP="00AD2326">
      <w:pPr>
        <w:keepNext/>
        <w:keepLines/>
        <w:tabs>
          <w:tab w:val="left" w:pos="720"/>
        </w:tabs>
        <w:suppressAutoHyphens/>
        <w:ind w:firstLine="0"/>
        <w:outlineLvl w:val="0"/>
        <w:rPr>
          <w:rFonts w:ascii="Times New Roman" w:hAnsi="Times New Roman" w:cs="Times New Roman"/>
          <w:b/>
          <w:i/>
          <w:kern w:val="28"/>
          <w:sz w:val="24"/>
        </w:rPr>
      </w:pPr>
      <w:r>
        <w:rPr>
          <w:rFonts w:ascii="Times New Roman" w:hAnsi="Times New Roman" w:cs="Times New Roman"/>
          <w:b/>
          <w:i/>
          <w:kern w:val="28"/>
          <w:sz w:val="24"/>
        </w:rPr>
        <w:lastRenderedPageBreak/>
        <w:t xml:space="preserve">     10. </w:t>
      </w:r>
      <w:r w:rsidR="00F72C17" w:rsidRPr="00AD2326">
        <w:rPr>
          <w:rFonts w:ascii="Times New Roman" w:hAnsi="Times New Roman" w:cs="Times New Roman"/>
          <w:b/>
          <w:i/>
          <w:kern w:val="28"/>
          <w:sz w:val="24"/>
        </w:rPr>
        <w:t xml:space="preserve">Obligaţiile </w:t>
      </w:r>
      <w:r w:rsidR="00C74E4A" w:rsidRPr="00AD2326">
        <w:rPr>
          <w:rFonts w:ascii="Times New Roman" w:hAnsi="Times New Roman" w:cs="Times New Roman"/>
          <w:b/>
          <w:i/>
          <w:kern w:val="28"/>
          <w:sz w:val="24"/>
        </w:rPr>
        <w:t>Beneficiar</w:t>
      </w:r>
      <w:r w:rsidR="00F72C17" w:rsidRPr="00AD2326">
        <w:rPr>
          <w:rFonts w:ascii="Times New Roman" w:hAnsi="Times New Roman" w:cs="Times New Roman"/>
          <w:b/>
          <w:i/>
          <w:kern w:val="28"/>
          <w:sz w:val="24"/>
        </w:rPr>
        <w:t>ului</w:t>
      </w:r>
    </w:p>
    <w:p w14:paraId="0B33D4D5" w14:textId="2E651C62" w:rsidR="00A75A57" w:rsidRPr="00BA3DF7" w:rsidRDefault="00A75A57" w:rsidP="00D07640">
      <w:pPr>
        <w:pStyle w:val="ListParagraph"/>
        <w:keepNext/>
        <w:keepLines/>
        <w:numPr>
          <w:ilvl w:val="1"/>
          <w:numId w:val="20"/>
        </w:numPr>
        <w:tabs>
          <w:tab w:val="left" w:pos="810"/>
        </w:tabs>
        <w:suppressAutoHyphens/>
        <w:spacing w:after="0"/>
        <w:ind w:left="270" w:firstLine="90"/>
        <w:outlineLvl w:val="0"/>
        <w:rPr>
          <w:rFonts w:ascii="Times New Roman" w:hAnsi="Times New Roman" w:cs="Times New Roman"/>
          <w:b/>
          <w:i/>
          <w:kern w:val="28"/>
          <w:sz w:val="24"/>
          <w:szCs w:val="24"/>
        </w:rPr>
      </w:pPr>
      <w:r w:rsidRPr="00BA3DF7">
        <w:rPr>
          <w:rFonts w:ascii="Times New Roman" w:hAnsi="Times New Roman" w:cs="Times New Roman"/>
          <w:b/>
          <w:i/>
          <w:kern w:val="28"/>
          <w:sz w:val="24"/>
          <w:szCs w:val="24"/>
        </w:rPr>
        <w:t xml:space="preserve"> </w:t>
      </w:r>
      <w:r w:rsidR="00C74E4A" w:rsidRPr="00BA3DF7">
        <w:rPr>
          <w:rFonts w:ascii="Times New Roman" w:hAnsi="Times New Roman" w:cs="Times New Roman"/>
          <w:sz w:val="24"/>
          <w:szCs w:val="24"/>
        </w:rPr>
        <w:t>Beneficiar</w:t>
      </w:r>
      <w:r w:rsidR="00F72C17" w:rsidRPr="00BA3DF7">
        <w:rPr>
          <w:rFonts w:ascii="Times New Roman" w:hAnsi="Times New Roman" w:cs="Times New Roman"/>
          <w:sz w:val="24"/>
          <w:szCs w:val="24"/>
        </w:rPr>
        <w:t xml:space="preserve">ul se obligă </w:t>
      </w:r>
      <w:proofErr w:type="gramStart"/>
      <w:r w:rsidR="00F72C17" w:rsidRPr="00BA3DF7">
        <w:rPr>
          <w:rFonts w:ascii="Times New Roman" w:hAnsi="Times New Roman" w:cs="Times New Roman"/>
          <w:sz w:val="24"/>
          <w:szCs w:val="24"/>
        </w:rPr>
        <w:t>să</w:t>
      </w:r>
      <w:proofErr w:type="gramEnd"/>
      <w:r w:rsidR="00F72C17" w:rsidRPr="00BA3DF7">
        <w:rPr>
          <w:rFonts w:ascii="Times New Roman" w:hAnsi="Times New Roman" w:cs="Times New Roman"/>
          <w:sz w:val="24"/>
          <w:szCs w:val="24"/>
        </w:rPr>
        <w:t xml:space="preserve"> plătească executantului preţul convenit pentru îndeplinirea obligațiilor contractuale.</w:t>
      </w:r>
    </w:p>
    <w:p w14:paraId="516830D5" w14:textId="7DD1CC44" w:rsidR="00A75A57" w:rsidRPr="00BA3DF7" w:rsidRDefault="00F72C17" w:rsidP="00D07640">
      <w:pPr>
        <w:pStyle w:val="ListParagraph"/>
        <w:keepNext/>
        <w:keepLines/>
        <w:numPr>
          <w:ilvl w:val="1"/>
          <w:numId w:val="20"/>
        </w:numPr>
        <w:suppressAutoHyphens/>
        <w:spacing w:after="0"/>
        <w:ind w:left="270" w:firstLine="90"/>
        <w:outlineLvl w:val="0"/>
        <w:rPr>
          <w:rFonts w:ascii="Times New Roman" w:hAnsi="Times New Roman" w:cs="Times New Roman"/>
          <w:b/>
          <w:i/>
          <w:kern w:val="28"/>
          <w:sz w:val="24"/>
          <w:szCs w:val="24"/>
        </w:rPr>
      </w:pPr>
      <w:r w:rsidRPr="00BA3DF7">
        <w:rPr>
          <w:rFonts w:ascii="Times New Roman" w:hAnsi="Times New Roman" w:cs="Times New Roman"/>
          <w:sz w:val="24"/>
          <w:szCs w:val="24"/>
        </w:rPr>
        <w:t xml:space="preserve">Înainte de începerea lucrărilor, </w:t>
      </w:r>
      <w:r w:rsidR="00C74E4A" w:rsidRPr="00BA3DF7">
        <w:rPr>
          <w:rFonts w:ascii="Times New Roman" w:hAnsi="Times New Roman" w:cs="Times New Roman"/>
          <w:sz w:val="24"/>
          <w:szCs w:val="24"/>
        </w:rPr>
        <w:t>beneficiar</w:t>
      </w:r>
      <w:r w:rsidRPr="00BA3DF7">
        <w:rPr>
          <w:rFonts w:ascii="Times New Roman" w:hAnsi="Times New Roman" w:cs="Times New Roman"/>
          <w:sz w:val="24"/>
          <w:szCs w:val="24"/>
        </w:rPr>
        <w:t xml:space="preserve">ul are obligaţia de </w:t>
      </w:r>
      <w:proofErr w:type="gramStart"/>
      <w:r w:rsidRPr="00BA3DF7">
        <w:rPr>
          <w:rFonts w:ascii="Times New Roman" w:hAnsi="Times New Roman" w:cs="Times New Roman"/>
          <w:sz w:val="24"/>
          <w:szCs w:val="24"/>
        </w:rPr>
        <w:t>a</w:t>
      </w:r>
      <w:proofErr w:type="gramEnd"/>
      <w:r w:rsidRPr="00BA3DF7">
        <w:rPr>
          <w:rFonts w:ascii="Times New Roman" w:hAnsi="Times New Roman" w:cs="Times New Roman"/>
          <w:sz w:val="24"/>
          <w:szCs w:val="24"/>
        </w:rPr>
        <w:t xml:space="preserve"> obţine toate autorizaţiile şi avizele necesare execuţiei lucrărilor.</w:t>
      </w:r>
    </w:p>
    <w:p w14:paraId="44461F85" w14:textId="46F9DC0B" w:rsidR="00F72C17" w:rsidRPr="00BA3DF7" w:rsidRDefault="00C74E4A" w:rsidP="00D07640">
      <w:pPr>
        <w:pStyle w:val="ListParagraph"/>
        <w:keepNext/>
        <w:keepLines/>
        <w:numPr>
          <w:ilvl w:val="1"/>
          <w:numId w:val="20"/>
        </w:numPr>
        <w:tabs>
          <w:tab w:val="left" w:pos="810"/>
        </w:tabs>
        <w:suppressAutoHyphens/>
        <w:spacing w:after="0"/>
        <w:ind w:left="270" w:firstLine="90"/>
        <w:outlineLvl w:val="0"/>
        <w:rPr>
          <w:rFonts w:ascii="Times New Roman" w:hAnsi="Times New Roman" w:cs="Times New Roman"/>
          <w:b/>
          <w:i/>
          <w:kern w:val="28"/>
          <w:sz w:val="24"/>
          <w:szCs w:val="24"/>
        </w:rPr>
      </w:pPr>
      <w:r w:rsidRPr="00BA3DF7">
        <w:rPr>
          <w:rFonts w:ascii="Times New Roman" w:hAnsi="Times New Roman" w:cs="Times New Roman"/>
          <w:sz w:val="24"/>
          <w:szCs w:val="24"/>
        </w:rPr>
        <w:t>Beneficiar</w:t>
      </w:r>
      <w:r w:rsidR="00F72C17" w:rsidRPr="00BA3DF7">
        <w:rPr>
          <w:rFonts w:ascii="Times New Roman" w:hAnsi="Times New Roman" w:cs="Times New Roman"/>
          <w:sz w:val="24"/>
          <w:szCs w:val="24"/>
        </w:rPr>
        <w:t>ul are obligaţia de a pune la dispoziţia executantului:</w:t>
      </w:r>
    </w:p>
    <w:p w14:paraId="44461F86" w14:textId="77777777" w:rsidR="00F72C17" w:rsidRPr="00BA3DF7" w:rsidRDefault="00F72C17" w:rsidP="00D07640">
      <w:pPr>
        <w:numPr>
          <w:ilvl w:val="0"/>
          <w:numId w:val="5"/>
        </w:numPr>
        <w:tabs>
          <w:tab w:val="left" w:pos="1530"/>
        </w:tabs>
        <w:suppressAutoHyphens/>
        <w:ind w:left="1170" w:firstLine="90"/>
        <w:contextualSpacing/>
        <w:rPr>
          <w:rFonts w:ascii="Times New Roman" w:hAnsi="Times New Roman" w:cs="Times New Roman"/>
          <w:sz w:val="24"/>
        </w:rPr>
      </w:pPr>
      <w:r w:rsidRPr="00BA3DF7">
        <w:rPr>
          <w:rFonts w:ascii="Times New Roman" w:hAnsi="Times New Roman" w:cs="Times New Roman"/>
          <w:sz w:val="24"/>
        </w:rPr>
        <w:t>amplasamentul lucrării, liber de orice sarcină;</w:t>
      </w:r>
    </w:p>
    <w:p w14:paraId="21A3C302" w14:textId="77777777" w:rsidR="00A75A57" w:rsidRPr="00BA3DF7" w:rsidRDefault="00F72C17" w:rsidP="00D07640">
      <w:pPr>
        <w:numPr>
          <w:ilvl w:val="0"/>
          <w:numId w:val="5"/>
        </w:numPr>
        <w:tabs>
          <w:tab w:val="left" w:pos="1530"/>
        </w:tabs>
        <w:suppressAutoHyphens/>
        <w:ind w:left="1170" w:firstLine="90"/>
        <w:contextualSpacing/>
        <w:rPr>
          <w:rFonts w:ascii="Times New Roman" w:hAnsi="Times New Roman" w:cs="Times New Roman"/>
          <w:sz w:val="24"/>
        </w:rPr>
      </w:pPr>
      <w:r w:rsidRPr="00BA3DF7">
        <w:rPr>
          <w:rFonts w:ascii="Times New Roman" w:hAnsi="Times New Roman" w:cs="Times New Roman"/>
          <w:sz w:val="24"/>
        </w:rPr>
        <w:t>suprafeţele de teren necesare pentru depozitare şi pentru organizarea de şantier.</w:t>
      </w:r>
    </w:p>
    <w:p w14:paraId="3B860C29" w14:textId="6B60885C" w:rsidR="00A75A57" w:rsidRPr="00BA3DF7" w:rsidRDefault="00A75A57" w:rsidP="00D07640">
      <w:pPr>
        <w:pStyle w:val="ListParagraph"/>
        <w:numPr>
          <w:ilvl w:val="1"/>
          <w:numId w:val="20"/>
        </w:numPr>
        <w:tabs>
          <w:tab w:val="left" w:pos="810"/>
        </w:tabs>
        <w:suppressAutoHyphens/>
        <w:spacing w:after="0"/>
        <w:ind w:left="270" w:firstLine="90"/>
        <w:rPr>
          <w:rFonts w:ascii="Times New Roman" w:hAnsi="Times New Roman" w:cs="Times New Roman"/>
          <w:sz w:val="24"/>
          <w:szCs w:val="24"/>
          <w:lang w:val="ro-RO"/>
        </w:rPr>
      </w:pPr>
      <w:r w:rsidRPr="00BA3DF7">
        <w:rPr>
          <w:rFonts w:ascii="Times New Roman" w:hAnsi="Times New Roman" w:cs="Times New Roman"/>
          <w:sz w:val="24"/>
          <w:szCs w:val="24"/>
        </w:rPr>
        <w:t xml:space="preserve"> </w:t>
      </w:r>
      <w:r w:rsidR="00C74E4A" w:rsidRPr="00BA3DF7">
        <w:rPr>
          <w:rFonts w:ascii="Times New Roman" w:hAnsi="Times New Roman" w:cs="Times New Roman"/>
          <w:sz w:val="24"/>
          <w:szCs w:val="24"/>
        </w:rPr>
        <w:t>Beneficiar</w:t>
      </w:r>
      <w:r w:rsidR="00F72C17" w:rsidRPr="00BA3DF7">
        <w:rPr>
          <w:rFonts w:ascii="Times New Roman" w:hAnsi="Times New Roman" w:cs="Times New Roman"/>
          <w:sz w:val="24"/>
          <w:szCs w:val="24"/>
        </w:rPr>
        <w:t>ul are obligaţia de a pune la dispoziţia executantului întreaga documentaţie necesară pentru execuţia lucrărilor contractate, în două exemplare, la termenele stabilite prin graficul de execuţie a lucrării.</w:t>
      </w:r>
    </w:p>
    <w:p w14:paraId="2D185ACA" w14:textId="78811D86" w:rsidR="00004D88" w:rsidRPr="00BA3DF7" w:rsidRDefault="00004D88" w:rsidP="00D07640">
      <w:pPr>
        <w:pStyle w:val="ListParagraph"/>
        <w:numPr>
          <w:ilvl w:val="1"/>
          <w:numId w:val="20"/>
        </w:numPr>
        <w:tabs>
          <w:tab w:val="left" w:pos="810"/>
        </w:tabs>
        <w:suppressAutoHyphens/>
        <w:spacing w:after="0"/>
        <w:ind w:left="270" w:firstLine="90"/>
        <w:rPr>
          <w:rFonts w:ascii="Times New Roman" w:hAnsi="Times New Roman" w:cs="Times New Roman"/>
          <w:sz w:val="24"/>
          <w:szCs w:val="24"/>
          <w:lang w:val="ro-RO"/>
        </w:rPr>
      </w:pPr>
      <w:r w:rsidRPr="00BA3DF7">
        <w:rPr>
          <w:rFonts w:ascii="Times New Roman" w:hAnsi="Times New Roman" w:cs="Times New Roman"/>
          <w:sz w:val="24"/>
          <w:szCs w:val="24"/>
        </w:rPr>
        <w:t xml:space="preserve"> </w:t>
      </w:r>
      <w:r w:rsidR="00C74E4A" w:rsidRPr="00BA3DF7">
        <w:rPr>
          <w:rFonts w:ascii="Times New Roman" w:hAnsi="Times New Roman" w:cs="Times New Roman"/>
          <w:sz w:val="24"/>
          <w:szCs w:val="24"/>
        </w:rPr>
        <w:t>Beneficiar</w:t>
      </w:r>
      <w:r w:rsidR="00F72C17" w:rsidRPr="00BA3DF7">
        <w:rPr>
          <w:rFonts w:ascii="Times New Roman" w:hAnsi="Times New Roman" w:cs="Times New Roman"/>
          <w:sz w:val="24"/>
          <w:szCs w:val="24"/>
        </w:rPr>
        <w:t xml:space="preserve">ul </w:t>
      </w:r>
      <w:proofErr w:type="gramStart"/>
      <w:r w:rsidR="00F72C17" w:rsidRPr="00BA3DF7">
        <w:rPr>
          <w:rFonts w:ascii="Times New Roman" w:hAnsi="Times New Roman" w:cs="Times New Roman"/>
          <w:sz w:val="24"/>
          <w:szCs w:val="24"/>
        </w:rPr>
        <w:t>este</w:t>
      </w:r>
      <w:proofErr w:type="gramEnd"/>
      <w:r w:rsidR="00F72C17" w:rsidRPr="00BA3DF7">
        <w:rPr>
          <w:rFonts w:ascii="Times New Roman" w:hAnsi="Times New Roman" w:cs="Times New Roman"/>
          <w:sz w:val="24"/>
          <w:szCs w:val="24"/>
        </w:rPr>
        <w:t xml:space="preserve"> pe deplin respo</w:t>
      </w:r>
      <w:r w:rsidR="002E3521" w:rsidRPr="00BA3DF7">
        <w:rPr>
          <w:rFonts w:ascii="Times New Roman" w:hAnsi="Times New Roman" w:cs="Times New Roman"/>
          <w:sz w:val="24"/>
          <w:szCs w:val="24"/>
        </w:rPr>
        <w:t>nsabil</w:t>
      </w:r>
      <w:r w:rsidR="00F72C17" w:rsidRPr="00BA3DF7">
        <w:rPr>
          <w:rFonts w:ascii="Times New Roman" w:hAnsi="Times New Roman" w:cs="Times New Roman"/>
          <w:sz w:val="24"/>
          <w:szCs w:val="24"/>
        </w:rPr>
        <w:t xml:space="preserve"> pentru dispoziţiile şi livrările sale.</w:t>
      </w:r>
    </w:p>
    <w:p w14:paraId="5C3EBABA" w14:textId="722D3642" w:rsidR="00004D88" w:rsidRPr="00BA3DF7" w:rsidRDefault="00004D88" w:rsidP="00D07640">
      <w:pPr>
        <w:pStyle w:val="ListParagraph"/>
        <w:numPr>
          <w:ilvl w:val="1"/>
          <w:numId w:val="20"/>
        </w:numPr>
        <w:suppressAutoHyphens/>
        <w:spacing w:after="0"/>
        <w:ind w:left="270" w:firstLine="90"/>
        <w:rPr>
          <w:rFonts w:ascii="Times New Roman" w:hAnsi="Times New Roman" w:cs="Times New Roman"/>
          <w:sz w:val="24"/>
          <w:szCs w:val="24"/>
          <w:lang w:val="ro-RO"/>
        </w:rPr>
      </w:pPr>
      <w:r w:rsidRPr="00BA3DF7">
        <w:rPr>
          <w:rFonts w:ascii="Times New Roman" w:hAnsi="Times New Roman" w:cs="Times New Roman"/>
          <w:sz w:val="24"/>
          <w:szCs w:val="24"/>
        </w:rPr>
        <w:t xml:space="preserve"> </w:t>
      </w:r>
      <w:r w:rsidR="00C74E4A" w:rsidRPr="00BA3DF7">
        <w:rPr>
          <w:rFonts w:ascii="Times New Roman" w:hAnsi="Times New Roman" w:cs="Times New Roman"/>
          <w:sz w:val="24"/>
          <w:szCs w:val="24"/>
        </w:rPr>
        <w:t>Beneficiar</w:t>
      </w:r>
      <w:r w:rsidR="00F72C17" w:rsidRPr="00BA3DF7">
        <w:rPr>
          <w:rFonts w:ascii="Times New Roman" w:hAnsi="Times New Roman" w:cs="Times New Roman"/>
          <w:sz w:val="24"/>
          <w:szCs w:val="24"/>
        </w:rPr>
        <w:t xml:space="preserve">ul se obligă </w:t>
      </w:r>
      <w:proofErr w:type="gramStart"/>
      <w:r w:rsidR="00F72C17" w:rsidRPr="00BA3DF7">
        <w:rPr>
          <w:rFonts w:ascii="Times New Roman" w:hAnsi="Times New Roman" w:cs="Times New Roman"/>
          <w:sz w:val="24"/>
          <w:szCs w:val="24"/>
        </w:rPr>
        <w:t>să</w:t>
      </w:r>
      <w:proofErr w:type="gramEnd"/>
      <w:r w:rsidR="00F72C17" w:rsidRPr="00BA3DF7">
        <w:rPr>
          <w:rFonts w:ascii="Times New Roman" w:hAnsi="Times New Roman" w:cs="Times New Roman"/>
          <w:sz w:val="24"/>
          <w:szCs w:val="24"/>
        </w:rPr>
        <w:t xml:space="preserve"> achite, conform art. 17.1. </w:t>
      </w:r>
      <w:proofErr w:type="gramStart"/>
      <w:r w:rsidR="00F72C17" w:rsidRPr="00BA3DF7">
        <w:rPr>
          <w:rFonts w:ascii="Times New Roman" w:hAnsi="Times New Roman" w:cs="Times New Roman"/>
          <w:sz w:val="24"/>
          <w:szCs w:val="24"/>
        </w:rPr>
        <w:t>facturile</w:t>
      </w:r>
      <w:proofErr w:type="gramEnd"/>
      <w:r w:rsidR="00F72C17" w:rsidRPr="00BA3DF7">
        <w:rPr>
          <w:rFonts w:ascii="Times New Roman" w:hAnsi="Times New Roman" w:cs="Times New Roman"/>
          <w:sz w:val="24"/>
          <w:szCs w:val="24"/>
        </w:rPr>
        <w:t xml:space="preserve"> ce vor fi emise de executant după încheierea proceselor verbale de recepţie, întocmite conform art. 15.</w:t>
      </w:r>
    </w:p>
    <w:p w14:paraId="44461F8B" w14:textId="28B98F1D" w:rsidR="00F72C17" w:rsidRPr="00BA3DF7" w:rsidRDefault="00004D88" w:rsidP="00D07640">
      <w:pPr>
        <w:pStyle w:val="ListParagraph"/>
        <w:numPr>
          <w:ilvl w:val="1"/>
          <w:numId w:val="20"/>
        </w:numPr>
        <w:suppressAutoHyphens/>
        <w:spacing w:after="0"/>
        <w:ind w:left="270" w:firstLine="90"/>
        <w:rPr>
          <w:rFonts w:ascii="Times New Roman" w:hAnsi="Times New Roman" w:cs="Times New Roman"/>
          <w:sz w:val="24"/>
          <w:szCs w:val="24"/>
          <w:lang w:val="ro-RO"/>
        </w:rPr>
      </w:pPr>
      <w:r w:rsidRPr="00BA3DF7">
        <w:rPr>
          <w:rFonts w:ascii="Times New Roman" w:hAnsi="Times New Roman" w:cs="Times New Roman"/>
          <w:sz w:val="24"/>
          <w:szCs w:val="24"/>
        </w:rPr>
        <w:t xml:space="preserve"> </w:t>
      </w:r>
      <w:r w:rsidR="00F72C17" w:rsidRPr="00BA3DF7">
        <w:rPr>
          <w:rFonts w:ascii="Times New Roman" w:hAnsi="Times New Roman" w:cs="Times New Roman"/>
          <w:sz w:val="24"/>
          <w:szCs w:val="24"/>
        </w:rPr>
        <w:t xml:space="preserve">La încheierea perioadei de garanție a lucrărilor (6 luni), persoana desemnată din partea </w:t>
      </w:r>
      <w:r w:rsidR="00C74E4A" w:rsidRPr="00BA3DF7">
        <w:rPr>
          <w:rFonts w:ascii="Times New Roman" w:hAnsi="Times New Roman" w:cs="Times New Roman"/>
          <w:sz w:val="24"/>
          <w:szCs w:val="24"/>
        </w:rPr>
        <w:t>beneficiar</w:t>
      </w:r>
      <w:r w:rsidR="00F72C17" w:rsidRPr="00BA3DF7">
        <w:rPr>
          <w:rFonts w:ascii="Times New Roman" w:hAnsi="Times New Roman" w:cs="Times New Roman"/>
          <w:sz w:val="24"/>
          <w:szCs w:val="24"/>
        </w:rPr>
        <w:t xml:space="preserve">ului, responsabilă cu urmărirea și derularea contractului, </w:t>
      </w:r>
      <w:proofErr w:type="gramStart"/>
      <w:r w:rsidR="00F72C17" w:rsidRPr="00BA3DF7">
        <w:rPr>
          <w:rFonts w:ascii="Times New Roman" w:hAnsi="Times New Roman" w:cs="Times New Roman"/>
          <w:sz w:val="24"/>
          <w:szCs w:val="24"/>
        </w:rPr>
        <w:t>va</w:t>
      </w:r>
      <w:proofErr w:type="gramEnd"/>
      <w:r w:rsidR="00F72C17" w:rsidRPr="00BA3DF7">
        <w:rPr>
          <w:rFonts w:ascii="Times New Roman" w:hAnsi="Times New Roman" w:cs="Times New Roman"/>
          <w:sz w:val="24"/>
          <w:szCs w:val="24"/>
        </w:rPr>
        <w:t xml:space="preserve"> întocmi un Proces Verbal cu privire la încheierea perioadei de garanție în care va menționa, dacă este cazul, eventualele pretenții asupra garanției de bună execuție.</w:t>
      </w:r>
    </w:p>
    <w:p w14:paraId="0B03E837" w14:textId="77777777" w:rsidR="004735C0" w:rsidRPr="00BA3DF7" w:rsidRDefault="004735C0" w:rsidP="002272FC">
      <w:pPr>
        <w:keepNext/>
        <w:keepLines/>
        <w:suppressAutoHyphens/>
        <w:ind w:left="270" w:firstLine="90"/>
        <w:outlineLvl w:val="0"/>
        <w:rPr>
          <w:rFonts w:ascii="Times New Roman" w:hAnsi="Times New Roman" w:cs="Times New Roman"/>
          <w:sz w:val="24"/>
          <w:lang w:val="en-US"/>
        </w:rPr>
      </w:pPr>
    </w:p>
    <w:p w14:paraId="44461F8C" w14:textId="5B7F75F3" w:rsidR="00F72C17" w:rsidRPr="00BA3DF7" w:rsidRDefault="00AD2326" w:rsidP="00D07640">
      <w:pPr>
        <w:pStyle w:val="ListParagraph"/>
        <w:numPr>
          <w:ilvl w:val="0"/>
          <w:numId w:val="20"/>
        </w:numPr>
        <w:tabs>
          <w:tab w:val="left" w:pos="630"/>
        </w:tabs>
        <w:spacing w:after="0"/>
        <w:ind w:left="270" w:firstLine="90"/>
        <w:outlineLvl w:val="0"/>
        <w:rPr>
          <w:rFonts w:ascii="Times New Roman" w:hAnsi="Times New Roman" w:cs="Times New Roman"/>
          <w:b/>
          <w:i/>
          <w:kern w:val="28"/>
          <w:sz w:val="24"/>
          <w:szCs w:val="24"/>
        </w:rPr>
      </w:pPr>
      <w:r>
        <w:rPr>
          <w:rFonts w:ascii="Times New Roman" w:hAnsi="Times New Roman" w:cs="Times New Roman"/>
          <w:b/>
          <w:i/>
          <w:kern w:val="28"/>
          <w:sz w:val="24"/>
          <w:szCs w:val="24"/>
        </w:rPr>
        <w:t xml:space="preserve">. </w:t>
      </w:r>
      <w:r w:rsidR="00F72C17" w:rsidRPr="00BA3DF7">
        <w:rPr>
          <w:rFonts w:ascii="Times New Roman" w:hAnsi="Times New Roman" w:cs="Times New Roman"/>
          <w:b/>
          <w:i/>
          <w:kern w:val="28"/>
          <w:sz w:val="24"/>
          <w:szCs w:val="24"/>
        </w:rPr>
        <w:t xml:space="preserve">Sancţiuni pentru neîndeplinirea culpabilă </w:t>
      </w:r>
      <w:proofErr w:type="gramStart"/>
      <w:r w:rsidR="00F72C17" w:rsidRPr="00BA3DF7">
        <w:rPr>
          <w:rFonts w:ascii="Times New Roman" w:hAnsi="Times New Roman" w:cs="Times New Roman"/>
          <w:b/>
          <w:i/>
          <w:kern w:val="28"/>
          <w:sz w:val="24"/>
          <w:szCs w:val="24"/>
        </w:rPr>
        <w:t>a</w:t>
      </w:r>
      <w:proofErr w:type="gramEnd"/>
      <w:r w:rsidR="00F72C17" w:rsidRPr="00BA3DF7">
        <w:rPr>
          <w:rFonts w:ascii="Times New Roman" w:hAnsi="Times New Roman" w:cs="Times New Roman"/>
          <w:b/>
          <w:i/>
          <w:kern w:val="28"/>
          <w:sz w:val="24"/>
          <w:szCs w:val="24"/>
        </w:rPr>
        <w:t xml:space="preserve"> obligaţiilor. Rezilierea contractului </w:t>
      </w:r>
    </w:p>
    <w:p w14:paraId="292E5E07" w14:textId="77777777" w:rsidR="00004D88" w:rsidRPr="00BA3DF7" w:rsidRDefault="00004D88" w:rsidP="00D07640">
      <w:pPr>
        <w:pStyle w:val="Numerotat"/>
        <w:numPr>
          <w:ilvl w:val="1"/>
          <w:numId w:val="20"/>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În cazul în care Executantul își îndeplinește obligațiile contractuale cu întârziere, atunci Beneficiarul are dreptul la plata, din partea Executantului, a unor penalități de întârziere în procent de 0,1% pe zi de întârziere din valoarea obligațiilor neexecutate, începând cu prima zi după expirarea termenului de execuție, până la îndeplinirea efectivă a obligațiilor sau, după caz, până la rezilierea contractului.</w:t>
      </w:r>
    </w:p>
    <w:p w14:paraId="72D9F72D" w14:textId="7D084883" w:rsidR="00004D88" w:rsidRPr="00BA3DF7" w:rsidRDefault="00004D88" w:rsidP="00D07640">
      <w:pPr>
        <w:pStyle w:val="Numerotat"/>
        <w:numPr>
          <w:ilvl w:val="1"/>
          <w:numId w:val="20"/>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În cazul în care Beneficiar</w:t>
      </w:r>
      <w:r w:rsidR="00C74E4A" w:rsidRPr="00BA3DF7">
        <w:rPr>
          <w:rFonts w:ascii="Times New Roman" w:hAnsi="Times New Roman" w:cs="Times New Roman"/>
          <w:sz w:val="24"/>
          <w:szCs w:val="24"/>
        </w:rPr>
        <w:t>ul</w:t>
      </w:r>
      <w:r w:rsidRPr="00BA3DF7">
        <w:rPr>
          <w:rFonts w:ascii="Times New Roman" w:hAnsi="Times New Roman" w:cs="Times New Roman"/>
          <w:sz w:val="24"/>
          <w:szCs w:val="24"/>
        </w:rPr>
        <w:t xml:space="preserve"> nu își onorează obligațiile în perioada convenită, atunci acestuia îi revine obligația de a plăti Executantului, ca penalități, o sumă echivalentă cu o cotă procentuală de 0,1% pe zi de întârziere din plata neefectuată, până la îndeplinirea efectivă a obligațiilor.</w:t>
      </w:r>
    </w:p>
    <w:p w14:paraId="2EEC61E0" w14:textId="77777777" w:rsidR="00004D88" w:rsidRPr="00BA3DF7" w:rsidRDefault="00004D88" w:rsidP="00D07640">
      <w:pPr>
        <w:pStyle w:val="Numerotat"/>
        <w:numPr>
          <w:ilvl w:val="1"/>
          <w:numId w:val="20"/>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În cazul neîndeplinirii obligațiilor contractuale de către una dintre părți, partea lezată este îndreptățită să rezilieze contractul și să ceară plata de daune interese. În acest caz, partea lezată va transmite celeilalte părți o notificare de reziliere a contractului. Rezilierea operează într-un termen de 5 zile de la primirea notificării, fără altă formalitate sau intervenția instanței.</w:t>
      </w:r>
    </w:p>
    <w:p w14:paraId="3D7390D6" w14:textId="77777777" w:rsidR="00004D88" w:rsidRPr="00BA3DF7" w:rsidRDefault="00004D88" w:rsidP="00D07640">
      <w:pPr>
        <w:pStyle w:val="Numerotat"/>
        <w:numPr>
          <w:ilvl w:val="1"/>
          <w:numId w:val="20"/>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Beneficiarul își rezervă dreptul de a denunța unilateral contractul, printr-o notificare scrisă adresată Executantului, fără nici o compensație, dacă acesta din urmă dă faliment, cu condiția ca această renunțare să nu prejudicieze sau să afecteze dreptul la acțiune sau despăgubire pentru Executant. În acest caz, Executantul are dreptul de a pretinde numai plata corespunzătoare pentru partea din contract executată până la data denunțării unilaterale a contractului.</w:t>
      </w:r>
    </w:p>
    <w:p w14:paraId="2BDED55F" w14:textId="0FEB55AD" w:rsidR="00FC3FDE" w:rsidRPr="00BA3DF7" w:rsidRDefault="00FC3FDE" w:rsidP="002272FC">
      <w:pPr>
        <w:tabs>
          <w:tab w:val="left" w:pos="6425"/>
        </w:tabs>
        <w:suppressAutoHyphens/>
        <w:ind w:firstLine="0"/>
        <w:rPr>
          <w:rFonts w:ascii="Times New Roman" w:hAnsi="Times New Roman" w:cs="Times New Roman"/>
          <w:sz w:val="24"/>
          <w:lang w:val="en-US"/>
        </w:rPr>
      </w:pPr>
    </w:p>
    <w:p w14:paraId="44461F92" w14:textId="4FEFC883" w:rsidR="00F72C17" w:rsidRPr="00BA3DF7" w:rsidRDefault="00F72C17" w:rsidP="002272FC">
      <w:pPr>
        <w:suppressAutoHyphens/>
        <w:ind w:left="270" w:firstLine="90"/>
        <w:jc w:val="center"/>
        <w:rPr>
          <w:rFonts w:ascii="Times New Roman" w:hAnsi="Times New Roman" w:cs="Times New Roman"/>
          <w:b/>
          <w:sz w:val="24"/>
          <w:lang w:val="en-US"/>
        </w:rPr>
      </w:pPr>
      <w:r w:rsidRPr="00BA3DF7">
        <w:rPr>
          <w:rFonts w:ascii="Times New Roman" w:hAnsi="Times New Roman" w:cs="Times New Roman"/>
          <w:b/>
          <w:sz w:val="24"/>
          <w:lang w:val="en-US"/>
        </w:rPr>
        <w:t xml:space="preserve">Clauze </w:t>
      </w:r>
      <w:r w:rsidR="00FC24DC" w:rsidRPr="00BA3DF7">
        <w:rPr>
          <w:rFonts w:ascii="Times New Roman" w:hAnsi="Times New Roman" w:cs="Times New Roman"/>
          <w:b/>
          <w:sz w:val="24"/>
          <w:lang w:val="en-US"/>
        </w:rPr>
        <w:t>specific</w:t>
      </w:r>
      <w:r w:rsidR="00FC3FDE" w:rsidRPr="00BA3DF7">
        <w:rPr>
          <w:rFonts w:ascii="Times New Roman" w:hAnsi="Times New Roman" w:cs="Times New Roman"/>
          <w:b/>
          <w:sz w:val="24"/>
          <w:lang w:val="en-US"/>
        </w:rPr>
        <w:t>e</w:t>
      </w:r>
    </w:p>
    <w:p w14:paraId="28B8D606" w14:textId="77777777" w:rsidR="002272FC" w:rsidRPr="00BA3DF7" w:rsidRDefault="002272FC" w:rsidP="002272FC">
      <w:pPr>
        <w:suppressAutoHyphens/>
        <w:ind w:left="270" w:firstLine="90"/>
        <w:jc w:val="center"/>
        <w:rPr>
          <w:rFonts w:ascii="Times New Roman" w:hAnsi="Times New Roman" w:cs="Times New Roman"/>
          <w:b/>
          <w:sz w:val="24"/>
          <w:lang w:val="en-US"/>
        </w:rPr>
      </w:pPr>
    </w:p>
    <w:p w14:paraId="3A8AB265" w14:textId="0F949D6C" w:rsidR="002E7D33" w:rsidRPr="00BA3DF7" w:rsidRDefault="00AD2326" w:rsidP="00D07640">
      <w:pPr>
        <w:keepNext/>
        <w:keepLines/>
        <w:numPr>
          <w:ilvl w:val="0"/>
          <w:numId w:val="20"/>
        </w:numPr>
        <w:tabs>
          <w:tab w:val="left" w:pos="720"/>
        </w:tabs>
        <w:suppressAutoHyphens/>
        <w:ind w:left="270" w:firstLine="90"/>
        <w:outlineLvl w:val="0"/>
        <w:rPr>
          <w:rFonts w:ascii="Times New Roman" w:hAnsi="Times New Roman" w:cs="Times New Roman"/>
          <w:b/>
          <w:i/>
          <w:kern w:val="28"/>
          <w:sz w:val="24"/>
          <w:lang w:val="en-US"/>
        </w:rPr>
      </w:pPr>
      <w:r>
        <w:rPr>
          <w:rFonts w:ascii="Times New Roman" w:hAnsi="Times New Roman" w:cs="Times New Roman"/>
          <w:b/>
          <w:i/>
          <w:kern w:val="28"/>
          <w:sz w:val="24"/>
          <w:lang w:val="en-US"/>
        </w:rPr>
        <w:t xml:space="preserve">. </w:t>
      </w:r>
      <w:r w:rsidR="00F72C17" w:rsidRPr="00BA3DF7">
        <w:rPr>
          <w:rFonts w:ascii="Times New Roman" w:hAnsi="Times New Roman" w:cs="Times New Roman"/>
          <w:b/>
          <w:i/>
          <w:kern w:val="28"/>
          <w:sz w:val="24"/>
          <w:lang w:val="en-US"/>
        </w:rPr>
        <w:t>Garanţia de bună execuţie a contractului</w:t>
      </w:r>
    </w:p>
    <w:p w14:paraId="59789EDE" w14:textId="77777777" w:rsidR="00004D88" w:rsidRPr="00BA3DF7" w:rsidRDefault="00004D88" w:rsidP="00D07640">
      <w:pPr>
        <w:pStyle w:val="Numerotat"/>
        <w:numPr>
          <w:ilvl w:val="1"/>
          <w:numId w:val="20"/>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În termen de 5 zile lucrătoare de la data semnării prezentului contract, Executantul se obligă să constituie garanția de bună execuție, în cuantum de 10% din prețul contractului fără TVA, pentru toată durata contractului.</w:t>
      </w:r>
    </w:p>
    <w:p w14:paraId="595CB62B" w14:textId="77777777" w:rsidR="00740F67" w:rsidRDefault="00004D88" w:rsidP="00D07640">
      <w:pPr>
        <w:pStyle w:val="Numerotat"/>
        <w:numPr>
          <w:ilvl w:val="1"/>
          <w:numId w:val="20"/>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Garanția de bună execuție a contractului trebuie să fie irevocabilă și se constituie după cum urmează:</w:t>
      </w:r>
      <w:r w:rsidRPr="00BA3DF7">
        <w:rPr>
          <w:rFonts w:ascii="Times New Roman" w:hAnsi="Times New Roman" w:cs="Times New Roman"/>
          <w:sz w:val="24"/>
          <w:szCs w:val="24"/>
        </w:rPr>
        <w:br/>
        <w:t>Garanția de bună execuție poate fi constituită prin Scrisoare de Garanție Bancară de buna execuție emisă în condițiile legii de o societate bancară sau prin rețineri succesive din sumele datorate pentru facturile parțiale.</w:t>
      </w:r>
    </w:p>
    <w:p w14:paraId="16DC2C82" w14:textId="33AB0E34" w:rsidR="008F0BB8" w:rsidRPr="00BA3DF7" w:rsidRDefault="00004D88" w:rsidP="00740F67">
      <w:pPr>
        <w:pStyle w:val="Numerotat"/>
        <w:numPr>
          <w:ilvl w:val="0"/>
          <w:numId w:val="0"/>
        </w:numPr>
        <w:spacing w:before="0"/>
        <w:ind w:left="360"/>
        <w:jc w:val="both"/>
        <w:rPr>
          <w:rFonts w:ascii="Times New Roman" w:hAnsi="Times New Roman" w:cs="Times New Roman"/>
          <w:sz w:val="24"/>
          <w:szCs w:val="24"/>
        </w:rPr>
      </w:pPr>
      <w:r w:rsidRPr="00BA3DF7">
        <w:rPr>
          <w:rFonts w:ascii="Times New Roman" w:hAnsi="Times New Roman" w:cs="Times New Roman"/>
          <w:sz w:val="24"/>
          <w:szCs w:val="24"/>
        </w:rPr>
        <w:t xml:space="preserve">În cazul în care garanția de bună execuție se constituie prin rețineri succesive din sumele datorate pentru facturi parțiale, Executantul are obligația de a deschide la unitatea Trezoreriei Statului din </w:t>
      </w:r>
      <w:r w:rsidRPr="00BA3DF7">
        <w:rPr>
          <w:rFonts w:ascii="Times New Roman" w:hAnsi="Times New Roman" w:cs="Times New Roman"/>
          <w:sz w:val="24"/>
          <w:szCs w:val="24"/>
        </w:rPr>
        <w:lastRenderedPageBreak/>
        <w:t>cadrul organului fiscal competent în administrarea acestuia un cont de disponibil distinct la dispoziția Beneficiarului. Suma inițială care se depune de către Executant în contul astfel deschis nu trebuie să fie mai mică de 0,5% din prețul contractului. Pe parcursul îndeplinirii contractului, Beneficiarul urmează să alimenteze acest cont prin rețineri succesive, respectiv 9,5% din sumele facturate, până la concurența sumei stabilite drept garanție de bună execuți</w:t>
      </w:r>
      <w:r w:rsidR="008F0BB8" w:rsidRPr="00BA3DF7">
        <w:rPr>
          <w:rFonts w:ascii="Times New Roman" w:hAnsi="Times New Roman" w:cs="Times New Roman"/>
          <w:sz w:val="24"/>
          <w:szCs w:val="24"/>
        </w:rPr>
        <w:t>e.</w:t>
      </w:r>
    </w:p>
    <w:p w14:paraId="1A9CCBEF" w14:textId="77777777" w:rsidR="008F0BB8" w:rsidRPr="00BA3DF7" w:rsidRDefault="00004D88" w:rsidP="008F0BB8">
      <w:pPr>
        <w:pStyle w:val="Numerotat"/>
        <w:numPr>
          <w:ilvl w:val="0"/>
          <w:numId w:val="0"/>
        </w:numPr>
        <w:spacing w:before="0"/>
        <w:ind w:left="360" w:firstLine="208"/>
        <w:jc w:val="both"/>
        <w:rPr>
          <w:rFonts w:ascii="Times New Roman" w:hAnsi="Times New Roman" w:cs="Times New Roman"/>
          <w:sz w:val="24"/>
          <w:szCs w:val="24"/>
        </w:rPr>
      </w:pPr>
      <w:r w:rsidRPr="00BA3DF7">
        <w:rPr>
          <w:rFonts w:ascii="Times New Roman" w:hAnsi="Times New Roman" w:cs="Times New Roman"/>
          <w:sz w:val="24"/>
          <w:szCs w:val="24"/>
        </w:rPr>
        <w:t>În cazul în care garanția de bună execuție se constituie prin Scrisoare de Garanție Bancară, Executantul va prezenta 2 scriso</w:t>
      </w:r>
      <w:r w:rsidR="008F0BB8" w:rsidRPr="00BA3DF7">
        <w:rPr>
          <w:rFonts w:ascii="Times New Roman" w:hAnsi="Times New Roman" w:cs="Times New Roman"/>
          <w:sz w:val="24"/>
          <w:szCs w:val="24"/>
        </w:rPr>
        <w:t>ri de garanție bancară, astfel:</w:t>
      </w:r>
    </w:p>
    <w:p w14:paraId="392D2F1A" w14:textId="77777777" w:rsidR="008F0BB8" w:rsidRPr="00BA3DF7" w:rsidRDefault="00004D88" w:rsidP="008F0BB8">
      <w:pPr>
        <w:pStyle w:val="Numerotat"/>
        <w:numPr>
          <w:ilvl w:val="0"/>
          <w:numId w:val="0"/>
        </w:numPr>
        <w:spacing w:before="0"/>
        <w:ind w:left="360" w:firstLine="208"/>
        <w:jc w:val="both"/>
        <w:rPr>
          <w:rFonts w:ascii="Times New Roman" w:hAnsi="Times New Roman" w:cs="Times New Roman"/>
          <w:sz w:val="24"/>
          <w:szCs w:val="24"/>
        </w:rPr>
      </w:pPr>
      <w:r w:rsidRPr="00BA3DF7">
        <w:rPr>
          <w:rFonts w:ascii="Times New Roman" w:hAnsi="Times New Roman" w:cs="Times New Roman"/>
          <w:sz w:val="24"/>
          <w:szCs w:val="24"/>
        </w:rPr>
        <w:t>- o scrisoare în valoare de 70% din cuantumul garanției (10% din prețul contractului fără TVA), care va fi restituită în</w:t>
      </w:r>
      <w:r w:rsidR="008F0BB8" w:rsidRPr="00BA3DF7">
        <w:rPr>
          <w:rFonts w:ascii="Times New Roman" w:hAnsi="Times New Roman" w:cs="Times New Roman"/>
          <w:sz w:val="24"/>
          <w:szCs w:val="24"/>
        </w:rPr>
        <w:t xml:space="preserve"> conformitate cu art. 12.5 (1);</w:t>
      </w:r>
    </w:p>
    <w:p w14:paraId="03738F22" w14:textId="1574C6C0" w:rsidR="00004D88" w:rsidRPr="00BA3DF7" w:rsidRDefault="00004D88" w:rsidP="008F0BB8">
      <w:pPr>
        <w:pStyle w:val="Numerotat"/>
        <w:numPr>
          <w:ilvl w:val="0"/>
          <w:numId w:val="0"/>
        </w:numPr>
        <w:spacing w:before="0"/>
        <w:ind w:left="360" w:firstLine="208"/>
        <w:jc w:val="both"/>
        <w:rPr>
          <w:rFonts w:ascii="Times New Roman" w:hAnsi="Times New Roman" w:cs="Times New Roman"/>
          <w:sz w:val="24"/>
          <w:szCs w:val="24"/>
        </w:rPr>
      </w:pPr>
      <w:r w:rsidRPr="00BA3DF7">
        <w:rPr>
          <w:rFonts w:ascii="Times New Roman" w:hAnsi="Times New Roman" w:cs="Times New Roman"/>
          <w:sz w:val="24"/>
          <w:szCs w:val="24"/>
        </w:rPr>
        <w:t>- o scrisoare în valoare de 30% din cuantumul garanției (10% din prețul contractului fără TVA), care va fi restituită  în conformitate cu art. 12.5 (2)</w:t>
      </w:r>
    </w:p>
    <w:p w14:paraId="0346AEB9" w14:textId="150D9C40" w:rsidR="00004D88" w:rsidRPr="00BA3DF7" w:rsidRDefault="00004D88" w:rsidP="00D07640">
      <w:pPr>
        <w:pStyle w:val="Numerotat"/>
        <w:numPr>
          <w:ilvl w:val="1"/>
          <w:numId w:val="20"/>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 Beneficiarul se obligă să elibereze garanția pentru participare și să emită ordinul de începere a contractului numai după ce Executantul a făcut dovada constituirii garanției de bună execuție.</w:t>
      </w:r>
    </w:p>
    <w:p w14:paraId="49A9987E" w14:textId="4630039D" w:rsidR="00004D88" w:rsidRPr="00BA3DF7" w:rsidRDefault="00004D88" w:rsidP="00D07640">
      <w:pPr>
        <w:pStyle w:val="Numerotat"/>
        <w:numPr>
          <w:ilvl w:val="1"/>
          <w:numId w:val="20"/>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 Beneficiarul are dreptul de a emite pretenții asupra garanției de bună execuție, în limita prejudiciului creat, dacă Executantul nu își execută, execută cu întârziere sau execută necorespunzător obligațiile asumate prin prezentul contract. Anterior emiterii unei pretenții asupra garanției de bună execuție, Beneficiarul are obligația de a notifica acest lucru Executantului, precizând totodată obligațiile care nu au fost respectate.</w:t>
      </w:r>
    </w:p>
    <w:p w14:paraId="0A4BF6D7" w14:textId="3B077900" w:rsidR="00004D88" w:rsidRPr="00BA3DF7" w:rsidRDefault="00004D88" w:rsidP="00D07640">
      <w:pPr>
        <w:pStyle w:val="Numerotat"/>
        <w:numPr>
          <w:ilvl w:val="1"/>
          <w:numId w:val="20"/>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 (1) Beneficiarul are obligația de a restitui/elibera 70% din valoarea garanției, în termen de 14 zile de la data încheierii procesului verbal de recepție la terminarea lucrărilor, dacă nu a ridicat până la acea dată pretenții asupra ei, iar riscul pentru vicii ascunse este minim.</w:t>
      </w:r>
      <w:r w:rsidRPr="00BA3DF7">
        <w:rPr>
          <w:rFonts w:ascii="Times New Roman" w:hAnsi="Times New Roman" w:cs="Times New Roman"/>
          <w:sz w:val="24"/>
          <w:szCs w:val="24"/>
        </w:rPr>
        <w:br/>
        <w:t>(2) Restul de 30% din valoarea garanției se restituie la expirarea perioadei de garanție a lucrărilor executate, pe baza procesului verbal de recepție finală.</w:t>
      </w:r>
    </w:p>
    <w:p w14:paraId="1F495127" w14:textId="28B9BC1C" w:rsidR="00004D88" w:rsidRPr="00BA3DF7" w:rsidRDefault="00004D88" w:rsidP="00D07640">
      <w:pPr>
        <w:pStyle w:val="Numerotat"/>
        <w:numPr>
          <w:ilvl w:val="1"/>
          <w:numId w:val="20"/>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 Garanția lucrărilor este distinctă de garanția de bună execuție a contractului.</w:t>
      </w:r>
    </w:p>
    <w:p w14:paraId="2BE0B41B" w14:textId="77777777" w:rsidR="00F9371B" w:rsidRPr="00BA3DF7" w:rsidRDefault="00F9371B" w:rsidP="002272FC">
      <w:pPr>
        <w:ind w:left="270" w:firstLine="90"/>
        <w:rPr>
          <w:rFonts w:ascii="Times New Roman" w:hAnsi="Times New Roman" w:cs="Times New Roman"/>
          <w:sz w:val="24"/>
          <w:lang w:val="en-US"/>
        </w:rPr>
      </w:pPr>
    </w:p>
    <w:p w14:paraId="44461FA0" w14:textId="77777777" w:rsidR="00F72C17" w:rsidRPr="00BA3DF7" w:rsidRDefault="00F72C17" w:rsidP="00D07640">
      <w:pPr>
        <w:keepNext/>
        <w:keepLines/>
        <w:numPr>
          <w:ilvl w:val="0"/>
          <w:numId w:val="20"/>
        </w:numPr>
        <w:suppressAutoHyphens/>
        <w:ind w:left="270" w:firstLine="90"/>
        <w:outlineLvl w:val="0"/>
        <w:rPr>
          <w:rFonts w:ascii="Times New Roman" w:hAnsi="Times New Roman" w:cs="Times New Roman"/>
          <w:b/>
          <w:i/>
          <w:kern w:val="28"/>
          <w:sz w:val="24"/>
          <w:lang w:val="en-US"/>
        </w:rPr>
      </w:pPr>
      <w:r w:rsidRPr="00BA3DF7">
        <w:rPr>
          <w:rFonts w:ascii="Times New Roman" w:hAnsi="Times New Roman" w:cs="Times New Roman"/>
          <w:b/>
          <w:i/>
          <w:kern w:val="28"/>
          <w:sz w:val="24"/>
          <w:lang w:val="en-US"/>
        </w:rPr>
        <w:t>Începerea şi execuţia lucrărilor</w:t>
      </w:r>
    </w:p>
    <w:p w14:paraId="68E8DA07" w14:textId="77777777" w:rsidR="008F0BB8" w:rsidRPr="00BA3DF7" w:rsidRDefault="00004D88" w:rsidP="00D07640">
      <w:pPr>
        <w:pStyle w:val="Numerotat"/>
        <w:numPr>
          <w:ilvl w:val="1"/>
          <w:numId w:val="20"/>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lang w:val="fr-FR"/>
        </w:rPr>
        <w:t xml:space="preserve"> (1) </w:t>
      </w:r>
      <w:r w:rsidRPr="00BA3DF7">
        <w:rPr>
          <w:rFonts w:ascii="Times New Roman" w:hAnsi="Times New Roman" w:cs="Times New Roman"/>
          <w:sz w:val="24"/>
          <w:szCs w:val="24"/>
        </w:rPr>
        <w:t>Executantul are obligația de a începe lucrările în termen de maxim 7 zile calendaristice, de la primirea ordinului de începere din partea Beneficiar</w:t>
      </w:r>
      <w:r w:rsidR="008F0BB8" w:rsidRPr="00BA3DF7">
        <w:rPr>
          <w:rFonts w:ascii="Times New Roman" w:hAnsi="Times New Roman" w:cs="Times New Roman"/>
          <w:sz w:val="24"/>
          <w:szCs w:val="24"/>
        </w:rPr>
        <w:t>ului.</w:t>
      </w:r>
    </w:p>
    <w:p w14:paraId="08948CD4" w14:textId="48011FCD" w:rsidR="00004D88" w:rsidRPr="00BA3DF7" w:rsidRDefault="00004D88" w:rsidP="008F0BB8">
      <w:pPr>
        <w:pStyle w:val="Numerotat"/>
        <w:numPr>
          <w:ilvl w:val="0"/>
          <w:numId w:val="0"/>
        </w:numPr>
        <w:spacing w:before="0"/>
        <w:ind w:left="644" w:firstLine="208"/>
        <w:jc w:val="both"/>
        <w:rPr>
          <w:rFonts w:ascii="Times New Roman" w:hAnsi="Times New Roman" w:cs="Times New Roman"/>
          <w:sz w:val="24"/>
          <w:szCs w:val="24"/>
        </w:rPr>
      </w:pPr>
      <w:r w:rsidRPr="00BA3DF7">
        <w:rPr>
          <w:rFonts w:ascii="Times New Roman" w:hAnsi="Times New Roman" w:cs="Times New Roman"/>
          <w:sz w:val="24"/>
          <w:szCs w:val="24"/>
        </w:rPr>
        <w:t>(2) Executantul trebuie să notifice Beneficiarului data începerii efective a lucrărilor</w:t>
      </w:r>
      <w:r w:rsidRPr="00BA3DF7">
        <w:rPr>
          <w:rFonts w:ascii="Times New Roman" w:hAnsi="Times New Roman" w:cs="Times New Roman"/>
          <w:sz w:val="24"/>
          <w:szCs w:val="24"/>
          <w:lang w:val="en-US"/>
        </w:rPr>
        <w:t>.</w:t>
      </w:r>
    </w:p>
    <w:p w14:paraId="6E09FEFE" w14:textId="1B5B7CF2" w:rsidR="008F0BB8" w:rsidRPr="00BA3DF7" w:rsidRDefault="00004D88" w:rsidP="00D07640">
      <w:pPr>
        <w:pStyle w:val="Numerotat"/>
        <w:numPr>
          <w:ilvl w:val="1"/>
          <w:numId w:val="20"/>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(1) Lucrările trebuie să se deruleze conform graficului general de execuție și să fie terminate la data stabilită. Datele intermediare, prevăzute în graficele de execuție, se consideră date contractuale.</w:t>
      </w:r>
      <w:r w:rsidRPr="00BA3DF7">
        <w:rPr>
          <w:rFonts w:ascii="Times New Roman" w:hAnsi="Times New Roman" w:cs="Times New Roman"/>
          <w:sz w:val="24"/>
          <w:szCs w:val="24"/>
        </w:rPr>
        <w:br/>
      </w:r>
      <w:r w:rsidR="008F0BB8" w:rsidRPr="00BA3DF7">
        <w:rPr>
          <w:rFonts w:ascii="Times New Roman" w:hAnsi="Times New Roman" w:cs="Times New Roman"/>
          <w:sz w:val="24"/>
          <w:szCs w:val="24"/>
        </w:rPr>
        <w:t xml:space="preserve">          </w:t>
      </w:r>
      <w:r w:rsidRPr="00BA3DF7">
        <w:rPr>
          <w:rFonts w:ascii="Times New Roman" w:hAnsi="Times New Roman" w:cs="Times New Roman"/>
          <w:sz w:val="24"/>
          <w:szCs w:val="24"/>
        </w:rPr>
        <w:t>(2) Executantul va prezenta, la cererea Beneficiarului, după semnarea contractului, graficul de execuție de detaliu, alcătuit în ordinea tehnologică de execuție. În cazul în care, după opinia Beneficiarului, pe parcurs, desfășurarea lucrărilor nu concordă cu graficul general de execuție a lucrărilor, la cererea Beneficiarului, Executantul va prezenta un grafic revizuit, în vederea terminării lucrărilor la data prevăzută în contract. Graficul revizuit nu îl va scuti pe Executant de niciuna dintre înda</w:t>
      </w:r>
      <w:r w:rsidR="008F0BB8" w:rsidRPr="00BA3DF7">
        <w:rPr>
          <w:rFonts w:ascii="Times New Roman" w:hAnsi="Times New Roman" w:cs="Times New Roman"/>
          <w:sz w:val="24"/>
          <w:szCs w:val="24"/>
        </w:rPr>
        <w:t>toririle asumate prin contract.</w:t>
      </w:r>
    </w:p>
    <w:p w14:paraId="45EB4641" w14:textId="1FD51E97" w:rsidR="00004D88" w:rsidRPr="00BA3DF7" w:rsidRDefault="008F0BB8" w:rsidP="008F0BB8">
      <w:pPr>
        <w:pStyle w:val="Numerotat"/>
        <w:numPr>
          <w:ilvl w:val="0"/>
          <w:numId w:val="0"/>
        </w:numPr>
        <w:spacing w:before="0"/>
        <w:ind w:left="284" w:firstLine="208"/>
        <w:jc w:val="both"/>
        <w:rPr>
          <w:rFonts w:ascii="Times New Roman" w:hAnsi="Times New Roman" w:cs="Times New Roman"/>
          <w:sz w:val="24"/>
          <w:szCs w:val="24"/>
        </w:rPr>
      </w:pPr>
      <w:r w:rsidRPr="00BA3DF7">
        <w:rPr>
          <w:rFonts w:ascii="Times New Roman" w:hAnsi="Times New Roman" w:cs="Times New Roman"/>
          <w:sz w:val="24"/>
          <w:szCs w:val="24"/>
        </w:rPr>
        <w:t xml:space="preserve">      </w:t>
      </w:r>
      <w:r w:rsidR="00004D88" w:rsidRPr="00BA3DF7">
        <w:rPr>
          <w:rFonts w:ascii="Times New Roman" w:hAnsi="Times New Roman" w:cs="Times New Roman"/>
          <w:sz w:val="24"/>
          <w:szCs w:val="24"/>
        </w:rPr>
        <w:t>(3) În cazul în care Executantul întârzie începerea lucrărilor, terminarea pregătirilor sau dacă nu își îndeplinește îndatoririle prevăzute la art. 9.2 alin. (2), Beneficiarul este îndreptățit să-i fixeze Executantului un termen până la care activitatea să intre în normal și să îl avertizeze că, în cazul neconformării, la expirarea termenului stabilit, se va rezilia contractul.</w:t>
      </w:r>
    </w:p>
    <w:p w14:paraId="710930B3" w14:textId="77777777" w:rsidR="008F0BB8" w:rsidRPr="00BA3DF7" w:rsidRDefault="00004D88" w:rsidP="00D07640">
      <w:pPr>
        <w:pStyle w:val="Numerotat"/>
        <w:numPr>
          <w:ilvl w:val="1"/>
          <w:numId w:val="20"/>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 Înainte de începerea lucrărilor de foraj, Beneficiarul va putea, pe cheltuială proprie, să întreprindă o inspecție completă și detaliată a acestor elemente cu ajutorul unei companii de inspecție profesională și care trebuie să se bucure de o bună reputație sau cu ajutorul unui Reprezentant (unor Reprezentanți) al/ai Beneficiarului. Orice inspectare a instalației de foraj va fi întreprinsă înainte de operațiunile de foraj. La finalizarea inspecției, orice elemente găsite lipsă sau neconforme cu specificațiile, sau orice elemente care în opinia companiei de inspecție sau în opinia Reprezentantului (Reprezentanților) Beneficiarului sunt neconforme, vor trebui reparate/înlocuite pe cheltuiala Executantului, iar data de începere a forajului va fi amânată până la momentul efectuării acestei reparații/înlocuiri.</w:t>
      </w:r>
    </w:p>
    <w:p w14:paraId="6DF31004" w14:textId="089E2629" w:rsidR="00004D88" w:rsidRPr="00BA3DF7" w:rsidRDefault="00004D88" w:rsidP="008F0BB8">
      <w:pPr>
        <w:pStyle w:val="Numerotat"/>
        <w:numPr>
          <w:ilvl w:val="0"/>
          <w:numId w:val="0"/>
        </w:numPr>
        <w:spacing w:before="0"/>
        <w:ind w:left="360" w:firstLine="284"/>
        <w:jc w:val="both"/>
        <w:rPr>
          <w:rFonts w:ascii="Times New Roman" w:hAnsi="Times New Roman" w:cs="Times New Roman"/>
          <w:sz w:val="24"/>
          <w:szCs w:val="24"/>
        </w:rPr>
      </w:pPr>
      <w:r w:rsidRPr="00BA3DF7">
        <w:rPr>
          <w:rFonts w:ascii="Times New Roman" w:hAnsi="Times New Roman" w:cs="Times New Roman"/>
          <w:sz w:val="24"/>
          <w:szCs w:val="24"/>
        </w:rPr>
        <w:t>Neefectuarea acestei inspecții sau neidentificarea oricărei deficiențe nu exonerează Executantul de nici una din obligațiile sau răspunderile sale prevăzute în contract.</w:t>
      </w:r>
    </w:p>
    <w:p w14:paraId="20BA5294" w14:textId="48818FFC" w:rsidR="00004D88" w:rsidRPr="00BA3DF7" w:rsidRDefault="00004D88" w:rsidP="00D07640">
      <w:pPr>
        <w:pStyle w:val="Numerotat"/>
        <w:numPr>
          <w:ilvl w:val="1"/>
          <w:numId w:val="20"/>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 (1) Beneficiarul are dreptul de a supraveghea desfășurarea execuției lucrărilor și de a stabili </w:t>
      </w:r>
      <w:r w:rsidRPr="00BA3DF7">
        <w:rPr>
          <w:rFonts w:ascii="Times New Roman" w:hAnsi="Times New Roman" w:cs="Times New Roman"/>
          <w:sz w:val="24"/>
          <w:szCs w:val="24"/>
        </w:rPr>
        <w:lastRenderedPageBreak/>
        <w:t>conformitatea lor cu specificațiile din anexele la contract. Părțile contractante au obligația de a notifica, în scris, una celeilalte, identitatea reprezentanților lor atestați profesional pentru acest scop, și anume responsabilul tehnic cu execuția din partea Executantului și dirigintele de șantier/supervizor foraj sau, dacă este cazul, altă persoană fizică sau juridică atestată potrivit legii, din partea Beneficiarului.</w:t>
      </w:r>
      <w:r w:rsidRPr="00BA3DF7">
        <w:rPr>
          <w:rFonts w:ascii="Times New Roman" w:hAnsi="Times New Roman" w:cs="Times New Roman"/>
          <w:sz w:val="24"/>
          <w:szCs w:val="24"/>
        </w:rPr>
        <w:br/>
      </w:r>
      <w:r w:rsidR="008F0BB8" w:rsidRPr="00BA3DF7">
        <w:rPr>
          <w:rFonts w:ascii="Times New Roman" w:hAnsi="Times New Roman" w:cs="Times New Roman"/>
          <w:sz w:val="24"/>
          <w:szCs w:val="24"/>
        </w:rPr>
        <w:t xml:space="preserve">         </w:t>
      </w:r>
      <w:r w:rsidRPr="00BA3DF7">
        <w:rPr>
          <w:rFonts w:ascii="Times New Roman" w:hAnsi="Times New Roman" w:cs="Times New Roman"/>
          <w:sz w:val="24"/>
          <w:szCs w:val="24"/>
        </w:rPr>
        <w:t>(2) Executantul are obligația de a asigura accesul reprezentantului Beneficiarului la locul de muncă, în ateliere, depozite și oriunde își desfășoară activitățile legate de îndeplinirea obligațiilor asumate prin contract, inclusiv pentru verificarea lucrărilor ascunse.</w:t>
      </w:r>
    </w:p>
    <w:p w14:paraId="451337E5" w14:textId="77777777" w:rsidR="008F0BB8" w:rsidRPr="00BA3DF7" w:rsidRDefault="00004D88" w:rsidP="00D07640">
      <w:pPr>
        <w:pStyle w:val="Numerotat"/>
        <w:numPr>
          <w:ilvl w:val="1"/>
          <w:numId w:val="20"/>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(1) Materialele trebuie să fie de calitatea prevăzută în documentația de execuție; verificările și testările materialelor folosite la execuția lucrărilor, precum și condițiile de validare a recepției provizorii și a recepției finale (calitative) sunt descrise în documentele contractului.</w:t>
      </w:r>
    </w:p>
    <w:p w14:paraId="70B24FDF" w14:textId="77777777" w:rsidR="008F0BB8" w:rsidRPr="00BA3DF7" w:rsidRDefault="00004D88" w:rsidP="008F0BB8">
      <w:pPr>
        <w:pStyle w:val="Numerotat"/>
        <w:numPr>
          <w:ilvl w:val="0"/>
          <w:numId w:val="0"/>
        </w:numPr>
        <w:spacing w:before="0"/>
        <w:ind w:left="360" w:firstLine="450"/>
        <w:jc w:val="both"/>
        <w:rPr>
          <w:rFonts w:ascii="Times New Roman" w:hAnsi="Times New Roman" w:cs="Times New Roman"/>
          <w:sz w:val="24"/>
          <w:szCs w:val="24"/>
        </w:rPr>
      </w:pPr>
      <w:r w:rsidRPr="00BA3DF7">
        <w:rPr>
          <w:rFonts w:ascii="Times New Roman" w:hAnsi="Times New Roman" w:cs="Times New Roman"/>
          <w:sz w:val="24"/>
          <w:szCs w:val="24"/>
        </w:rPr>
        <w:t xml:space="preserve"> (2) Executantul are obligația de a asigura instrumentele, utilajele și materialele necesare pentru verificarea, măsurarea și testarea lucrărilor. Costul testelor și încercărilor, inclusiv manopera aferentă acestora, revin Executantului.</w:t>
      </w:r>
    </w:p>
    <w:p w14:paraId="26FECB9D" w14:textId="03AF0C63" w:rsidR="00004D88" w:rsidRPr="00BA3DF7" w:rsidRDefault="00004D88" w:rsidP="008F0BB8">
      <w:pPr>
        <w:pStyle w:val="Numerotat"/>
        <w:numPr>
          <w:ilvl w:val="0"/>
          <w:numId w:val="0"/>
        </w:numPr>
        <w:spacing w:before="0"/>
        <w:ind w:left="360" w:firstLine="450"/>
        <w:jc w:val="both"/>
        <w:rPr>
          <w:rFonts w:ascii="Times New Roman" w:hAnsi="Times New Roman" w:cs="Times New Roman"/>
          <w:sz w:val="24"/>
          <w:szCs w:val="24"/>
        </w:rPr>
      </w:pPr>
      <w:r w:rsidRPr="00BA3DF7">
        <w:rPr>
          <w:rFonts w:ascii="Times New Roman" w:hAnsi="Times New Roman" w:cs="Times New Roman"/>
          <w:sz w:val="24"/>
          <w:szCs w:val="24"/>
        </w:rPr>
        <w:t>(3) Acele teste neprevăzute și comandate de Beneficiar pentru verificarea unor lucrări sau materiale puse în operă vor fi suportate de Executant dacă se dovedește că materialele nu sunt corespunzătoare calitativ sau că manopera nu este în conformitate cu prevederile contractului. În caz contrar, Beneficiarul va suporta aceste cheltuieli.</w:t>
      </w:r>
    </w:p>
    <w:p w14:paraId="1C374EF4" w14:textId="77777777" w:rsidR="008F0BB8" w:rsidRPr="00BA3DF7" w:rsidRDefault="00004D88" w:rsidP="00D07640">
      <w:pPr>
        <w:pStyle w:val="Numerotat"/>
        <w:numPr>
          <w:ilvl w:val="1"/>
          <w:numId w:val="20"/>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 (1) În cazul lucrărilor de suprafața, Executantul are obligația de a nu acoperi lucrările care devin ascunse, fără aprobarea Beneficiarului.</w:t>
      </w:r>
    </w:p>
    <w:p w14:paraId="10293371" w14:textId="77777777" w:rsidR="008F0BB8" w:rsidRPr="00BA3DF7" w:rsidRDefault="00004D88" w:rsidP="008F0BB8">
      <w:pPr>
        <w:pStyle w:val="Numerotat"/>
        <w:numPr>
          <w:ilvl w:val="0"/>
          <w:numId w:val="0"/>
        </w:numPr>
        <w:spacing w:before="0"/>
        <w:ind w:left="270" w:firstLine="630"/>
        <w:jc w:val="both"/>
        <w:rPr>
          <w:rFonts w:ascii="Times New Roman" w:hAnsi="Times New Roman" w:cs="Times New Roman"/>
          <w:sz w:val="24"/>
          <w:szCs w:val="24"/>
        </w:rPr>
      </w:pPr>
      <w:r w:rsidRPr="00BA3DF7">
        <w:rPr>
          <w:rFonts w:ascii="Times New Roman" w:hAnsi="Times New Roman" w:cs="Times New Roman"/>
          <w:sz w:val="24"/>
          <w:szCs w:val="24"/>
        </w:rPr>
        <w:t>(2) Executantul are obligația de a notifica Beneficiarul, ori de câte ori astfel de lucrări, inclusiv fundațiile, sunt finalizate, pentru a fi examinate și măsurate.</w:t>
      </w:r>
    </w:p>
    <w:p w14:paraId="56C3552F" w14:textId="77777777" w:rsidR="008F0BB8" w:rsidRPr="00BA3DF7" w:rsidRDefault="00004D88" w:rsidP="008F0BB8">
      <w:pPr>
        <w:pStyle w:val="Numerotat"/>
        <w:numPr>
          <w:ilvl w:val="0"/>
          <w:numId w:val="0"/>
        </w:numPr>
        <w:spacing w:before="0"/>
        <w:ind w:left="270" w:firstLine="630"/>
        <w:jc w:val="both"/>
        <w:rPr>
          <w:rFonts w:ascii="Times New Roman" w:hAnsi="Times New Roman" w:cs="Times New Roman"/>
          <w:sz w:val="24"/>
          <w:szCs w:val="24"/>
        </w:rPr>
      </w:pPr>
      <w:r w:rsidRPr="00BA3DF7">
        <w:rPr>
          <w:rFonts w:ascii="Times New Roman" w:hAnsi="Times New Roman" w:cs="Times New Roman"/>
          <w:sz w:val="24"/>
          <w:szCs w:val="24"/>
        </w:rPr>
        <w:t>(3) Executantul are obligația de a dezveli orice parte sau părți de lucrare, la dispoziția Beneficiarului, și de a reface această parte sau pârți de lucrare, dacă este cazul.</w:t>
      </w:r>
    </w:p>
    <w:p w14:paraId="17D60354" w14:textId="1EA7CDC8" w:rsidR="00004D88" w:rsidRPr="00BA3DF7" w:rsidRDefault="00004D88" w:rsidP="008F0BB8">
      <w:pPr>
        <w:pStyle w:val="Numerotat"/>
        <w:numPr>
          <w:ilvl w:val="0"/>
          <w:numId w:val="0"/>
        </w:numPr>
        <w:spacing w:before="0"/>
        <w:ind w:left="270" w:firstLine="630"/>
        <w:jc w:val="both"/>
        <w:rPr>
          <w:rFonts w:ascii="Times New Roman" w:hAnsi="Times New Roman" w:cs="Times New Roman"/>
          <w:sz w:val="24"/>
          <w:szCs w:val="24"/>
        </w:rPr>
      </w:pPr>
      <w:r w:rsidRPr="00BA3DF7">
        <w:rPr>
          <w:rFonts w:ascii="Times New Roman" w:hAnsi="Times New Roman" w:cs="Times New Roman"/>
          <w:sz w:val="24"/>
          <w:szCs w:val="24"/>
        </w:rPr>
        <w:t>(4) În cazul în care se constată că lucrările sunt de calitate corespunzătoare și au fost executate conform documentației de execuție, atunci cheltuielile privind dezvelirea și refacerea vor fi suportate de către Beneficiar, iar în caz contrar, de către Executant.</w:t>
      </w:r>
    </w:p>
    <w:p w14:paraId="3B24221F" w14:textId="77777777" w:rsidR="008F0BB8" w:rsidRPr="00BA3DF7" w:rsidRDefault="00004D88" w:rsidP="00D07640">
      <w:pPr>
        <w:pStyle w:val="Numerotat"/>
        <w:numPr>
          <w:ilvl w:val="1"/>
          <w:numId w:val="20"/>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 (1) Beneficiarul își rezervă dreptul de a renunța la o parte din lucrări (extragere probe de carote mecanice; tubaj al coloanei de exploatare și implicit cimentarea ei, în situațiile în care sonda nu are indicație de hidrocarburi; oprirea forajului înainte de atingerea adâncimii proiectate, dacă s-a atins obiectul geologic al sondei; probe de producție, etc.)</w:t>
      </w:r>
    </w:p>
    <w:p w14:paraId="0A612548" w14:textId="77777777" w:rsidR="008F0BB8" w:rsidRPr="00BA3DF7" w:rsidRDefault="00004D88" w:rsidP="008F0BB8">
      <w:pPr>
        <w:pStyle w:val="Numerotat"/>
        <w:numPr>
          <w:ilvl w:val="0"/>
          <w:numId w:val="0"/>
        </w:numPr>
        <w:spacing w:before="0"/>
        <w:ind w:left="360" w:firstLine="630"/>
        <w:jc w:val="both"/>
        <w:rPr>
          <w:rFonts w:ascii="Times New Roman" w:hAnsi="Times New Roman" w:cs="Times New Roman"/>
          <w:sz w:val="24"/>
          <w:szCs w:val="24"/>
        </w:rPr>
      </w:pPr>
      <w:r w:rsidRPr="00BA3DF7">
        <w:rPr>
          <w:rFonts w:ascii="Times New Roman" w:hAnsi="Times New Roman" w:cs="Times New Roman"/>
          <w:sz w:val="24"/>
          <w:szCs w:val="24"/>
        </w:rPr>
        <w:t>(2) Costurile lucrărilor neexecutate nu vor fi plătite</w:t>
      </w:r>
      <w:r w:rsidR="008F0BB8" w:rsidRPr="00BA3DF7">
        <w:rPr>
          <w:rFonts w:ascii="Times New Roman" w:hAnsi="Times New Roman" w:cs="Times New Roman"/>
          <w:sz w:val="24"/>
          <w:szCs w:val="24"/>
        </w:rPr>
        <w:t>.</w:t>
      </w:r>
    </w:p>
    <w:p w14:paraId="084A7753" w14:textId="4BDFEE2F" w:rsidR="00004D88" w:rsidRPr="00BA3DF7" w:rsidRDefault="00004D88" w:rsidP="008F0BB8">
      <w:pPr>
        <w:pStyle w:val="Numerotat"/>
        <w:numPr>
          <w:ilvl w:val="0"/>
          <w:numId w:val="0"/>
        </w:numPr>
        <w:spacing w:before="0"/>
        <w:ind w:left="360" w:firstLine="630"/>
        <w:jc w:val="both"/>
        <w:rPr>
          <w:rFonts w:ascii="Times New Roman" w:hAnsi="Times New Roman" w:cs="Times New Roman"/>
          <w:sz w:val="24"/>
          <w:szCs w:val="24"/>
        </w:rPr>
      </w:pPr>
      <w:r w:rsidRPr="00BA3DF7">
        <w:rPr>
          <w:rFonts w:ascii="Times New Roman" w:hAnsi="Times New Roman" w:cs="Times New Roman"/>
          <w:sz w:val="24"/>
          <w:szCs w:val="24"/>
        </w:rPr>
        <w:t>(3) Lucrările executate parțial vor fi decontate proporțional cu gradul de realizare a acestora, având ca baza de calcul regula de trei simplă pentru categoriile de lucrări din caietul de sarcini, pe baza tarifelor orare, respectiv operarea cu instalația de foraj. Echipamentele deja achiziționate și/sau închiriate vor fi decontate conform prevederilor contractuale</w:t>
      </w:r>
      <w:r w:rsidRPr="00BA3DF7">
        <w:rPr>
          <w:rFonts w:ascii="Times New Roman" w:hAnsi="Times New Roman" w:cs="Times New Roman"/>
          <w:sz w:val="24"/>
          <w:szCs w:val="24"/>
          <w:lang w:val="en-US"/>
        </w:rPr>
        <w:t>.</w:t>
      </w:r>
    </w:p>
    <w:p w14:paraId="2BD05B68" w14:textId="68C14F4C" w:rsidR="00004D88" w:rsidRPr="00BA3DF7" w:rsidRDefault="00004D88" w:rsidP="00D07640">
      <w:pPr>
        <w:pStyle w:val="Numerotat"/>
        <w:numPr>
          <w:ilvl w:val="1"/>
          <w:numId w:val="20"/>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 (1) În orice moment, Beneficiarul poate alege să cimenteze sau să abandoneze o sondă de cercetare/explorare, la orice adâncime. La primirea înștiințării cu privire la acest program, Executantul va înceta imediat operațiunile de foraj și va proceda la îndepărtarea din sondă a tuturor echipamentelor recuperabile de suprafață și/sau de adâncime și la efectuarea dopurilor și abandonarea sondei în maniera ordonată de către Beneficiar, iar la finalizarea cimentării și la abandonarea lucrului, va demonta și îndepărta din spații toate utilajele, echipamentele, rezervele și materialele deținute sau furnizate de către Beneficiar, precum și toate acumulările de rezerve folosite, abandonate sau uzate și a deșeurilor lăsate de către Executant, cu excepția deșeurilor Executantului care au fost depozitate în locațiile indicate ale Beneficiarului.</w:t>
      </w:r>
      <w:r w:rsidRPr="00BA3DF7">
        <w:rPr>
          <w:rFonts w:ascii="Times New Roman" w:hAnsi="Times New Roman" w:cs="Times New Roman"/>
          <w:sz w:val="24"/>
          <w:szCs w:val="24"/>
        </w:rPr>
        <w:br/>
      </w:r>
      <w:r w:rsidR="008F0BB8" w:rsidRPr="00BA3DF7">
        <w:rPr>
          <w:rFonts w:ascii="Times New Roman" w:hAnsi="Times New Roman" w:cs="Times New Roman"/>
          <w:sz w:val="24"/>
          <w:szCs w:val="24"/>
        </w:rPr>
        <w:t xml:space="preserve">            </w:t>
      </w:r>
      <w:r w:rsidRPr="00BA3DF7">
        <w:rPr>
          <w:rFonts w:ascii="Times New Roman" w:hAnsi="Times New Roman" w:cs="Times New Roman"/>
          <w:sz w:val="24"/>
          <w:szCs w:val="24"/>
        </w:rPr>
        <w:t>(2) Costurile suplimentare pentru lucrările de abandonare generate de decizia Beneficiarului de a abandona sonda, se vor adăuga la Prețul Contractului și vor fi considerate lucrări diverse și neprevăzute sau modificări, după caz.</w:t>
      </w:r>
    </w:p>
    <w:p w14:paraId="44461FB4" w14:textId="5B989B8E" w:rsidR="00F72C17" w:rsidRDefault="00F72C17" w:rsidP="002272FC">
      <w:pPr>
        <w:suppressAutoHyphens/>
        <w:ind w:left="270" w:firstLine="90"/>
        <w:rPr>
          <w:rFonts w:ascii="Times New Roman" w:hAnsi="Times New Roman" w:cs="Times New Roman"/>
          <w:sz w:val="24"/>
          <w:lang w:val="en-US"/>
        </w:rPr>
      </w:pPr>
      <w:r w:rsidRPr="00BA3DF7">
        <w:rPr>
          <w:rFonts w:ascii="Times New Roman" w:hAnsi="Times New Roman" w:cs="Times New Roman"/>
          <w:sz w:val="24"/>
          <w:lang w:val="en-US"/>
        </w:rPr>
        <w:t xml:space="preserve">  </w:t>
      </w:r>
    </w:p>
    <w:p w14:paraId="4B3BF2A3" w14:textId="77777777" w:rsidR="006C2D25" w:rsidRPr="00BA3DF7" w:rsidRDefault="00F72C17" w:rsidP="00D07640">
      <w:pPr>
        <w:pStyle w:val="ListParagraph"/>
        <w:numPr>
          <w:ilvl w:val="0"/>
          <w:numId w:val="21"/>
        </w:numPr>
        <w:suppressAutoHyphens/>
        <w:spacing w:after="0" w:line="240" w:lineRule="auto"/>
        <w:ind w:left="270" w:firstLine="90"/>
        <w:rPr>
          <w:rFonts w:ascii="Times New Roman" w:hAnsi="Times New Roman" w:cs="Times New Roman"/>
          <w:b/>
          <w:i/>
          <w:sz w:val="24"/>
          <w:szCs w:val="24"/>
        </w:rPr>
      </w:pPr>
      <w:r w:rsidRPr="00BA3DF7">
        <w:rPr>
          <w:rFonts w:ascii="Times New Roman" w:hAnsi="Times New Roman" w:cs="Times New Roman"/>
          <w:b/>
          <w:i/>
          <w:sz w:val="24"/>
          <w:szCs w:val="24"/>
        </w:rPr>
        <w:t xml:space="preserve">Modificări, Actualizări şi Revendicări </w:t>
      </w:r>
    </w:p>
    <w:p w14:paraId="0F16CA64" w14:textId="77777777" w:rsidR="008F0BB8" w:rsidRPr="00BA3DF7" w:rsidRDefault="00004D88" w:rsidP="00D07640">
      <w:pPr>
        <w:pStyle w:val="ListParagraph"/>
        <w:numPr>
          <w:ilvl w:val="2"/>
          <w:numId w:val="25"/>
        </w:numPr>
        <w:suppressAutoHyphens/>
        <w:spacing w:after="0"/>
        <w:rPr>
          <w:rStyle w:val="Strong"/>
          <w:rFonts w:ascii="Times New Roman" w:hAnsi="Times New Roman" w:cs="Times New Roman"/>
          <w:bCs w:val="0"/>
          <w:i/>
          <w:sz w:val="24"/>
          <w:szCs w:val="24"/>
        </w:rPr>
      </w:pPr>
      <w:r w:rsidRPr="00BA3DF7">
        <w:rPr>
          <w:rStyle w:val="Strong"/>
          <w:rFonts w:ascii="Times New Roman" w:hAnsi="Times New Roman" w:cs="Times New Roman"/>
          <w:i/>
          <w:sz w:val="24"/>
          <w:szCs w:val="24"/>
        </w:rPr>
        <w:t>Dreptul de a Modifica</w:t>
      </w:r>
    </w:p>
    <w:p w14:paraId="66B876B4" w14:textId="17C288A4" w:rsidR="006C2D25" w:rsidRPr="00BA3DF7" w:rsidRDefault="008F0BB8" w:rsidP="008F0BB8">
      <w:pPr>
        <w:suppressAutoHyphens/>
        <w:ind w:left="360" w:firstLine="0"/>
        <w:rPr>
          <w:rFonts w:ascii="Times New Roman" w:hAnsi="Times New Roman" w:cs="Times New Roman"/>
          <w:b/>
          <w:sz w:val="24"/>
        </w:rPr>
      </w:pPr>
      <w:r w:rsidRPr="00BA3DF7">
        <w:rPr>
          <w:rFonts w:ascii="Times New Roman" w:eastAsia="Calibri" w:hAnsi="Times New Roman" w:cs="Times New Roman"/>
          <w:sz w:val="24"/>
        </w:rPr>
        <w:t xml:space="preserve">13.9.1.1 </w:t>
      </w:r>
      <w:r w:rsidR="00004D88" w:rsidRPr="00BA3DF7">
        <w:rPr>
          <w:rFonts w:ascii="Times New Roman" w:eastAsia="Calibri" w:hAnsi="Times New Roman" w:cs="Times New Roman"/>
          <w:sz w:val="24"/>
        </w:rPr>
        <w:t>Beneficiarul poate da instrucțiuni de Modificare a lucrării.</w:t>
      </w:r>
    </w:p>
    <w:p w14:paraId="48895838" w14:textId="77777777" w:rsidR="006C2D25" w:rsidRPr="00BA3DF7" w:rsidRDefault="00004D88" w:rsidP="002272FC">
      <w:pPr>
        <w:suppressAutoHyphens/>
        <w:ind w:left="270" w:firstLine="90"/>
        <w:rPr>
          <w:rFonts w:ascii="Times New Roman" w:eastAsia="Calibri" w:hAnsi="Times New Roman" w:cs="Times New Roman"/>
          <w:b/>
          <w:sz w:val="24"/>
        </w:rPr>
      </w:pPr>
      <w:r w:rsidRPr="00BA3DF7">
        <w:rPr>
          <w:rFonts w:ascii="Times New Roman" w:eastAsia="Calibri" w:hAnsi="Times New Roman" w:cs="Times New Roman"/>
          <w:sz w:val="24"/>
        </w:rPr>
        <w:lastRenderedPageBreak/>
        <w:t>Modificările pot fi inițiate de către Beneficiar, înainte de emiterea procesului verbal de recepție la terminarea lucrărilor, printr-o solicitare scrisă adresată Executantului pentru transmiterea unei propuneri de ofertă.</w:t>
      </w:r>
    </w:p>
    <w:p w14:paraId="25E30B5E" w14:textId="42A2D7F0" w:rsidR="006C2D25" w:rsidRPr="00BA3DF7" w:rsidRDefault="008F0BB8" w:rsidP="00D07640">
      <w:pPr>
        <w:pStyle w:val="ListParagraph"/>
        <w:numPr>
          <w:ilvl w:val="3"/>
          <w:numId w:val="26"/>
        </w:numPr>
        <w:tabs>
          <w:tab w:val="left" w:pos="630"/>
          <w:tab w:val="left" w:pos="900"/>
          <w:tab w:val="left" w:pos="1170"/>
        </w:tabs>
        <w:suppressAutoHyphens/>
        <w:spacing w:after="0"/>
        <w:ind w:left="270" w:firstLine="90"/>
        <w:rPr>
          <w:rFonts w:ascii="Times New Roman" w:hAnsi="Times New Roman" w:cs="Times New Roman"/>
          <w:b/>
          <w:sz w:val="24"/>
          <w:szCs w:val="24"/>
        </w:rPr>
      </w:pPr>
      <w:r w:rsidRPr="00BA3DF7">
        <w:rPr>
          <w:rFonts w:ascii="Times New Roman" w:hAnsi="Times New Roman" w:cs="Times New Roman"/>
          <w:sz w:val="24"/>
          <w:szCs w:val="24"/>
        </w:rPr>
        <w:t xml:space="preserve"> </w:t>
      </w:r>
      <w:r w:rsidR="00004D88" w:rsidRPr="00BA3DF7">
        <w:rPr>
          <w:rFonts w:ascii="Times New Roman" w:hAnsi="Times New Roman" w:cs="Times New Roman"/>
          <w:sz w:val="24"/>
          <w:szCs w:val="24"/>
        </w:rPr>
        <w:t xml:space="preserve">Executantul </w:t>
      </w:r>
      <w:proofErr w:type="gramStart"/>
      <w:r w:rsidR="00004D88" w:rsidRPr="00BA3DF7">
        <w:rPr>
          <w:rFonts w:ascii="Times New Roman" w:hAnsi="Times New Roman" w:cs="Times New Roman"/>
          <w:sz w:val="24"/>
          <w:szCs w:val="24"/>
        </w:rPr>
        <w:t>va</w:t>
      </w:r>
      <w:proofErr w:type="gramEnd"/>
      <w:r w:rsidR="00004D88" w:rsidRPr="00BA3DF7">
        <w:rPr>
          <w:rFonts w:ascii="Times New Roman" w:hAnsi="Times New Roman" w:cs="Times New Roman"/>
          <w:sz w:val="24"/>
          <w:szCs w:val="24"/>
        </w:rPr>
        <w:t xml:space="preserve"> transmite în cel mai scurt timp oferta sa împreună cu devizul aferent modificării solicitate.</w:t>
      </w:r>
    </w:p>
    <w:p w14:paraId="7DC40108" w14:textId="77B46913" w:rsidR="00004D88" w:rsidRPr="00BA3DF7" w:rsidRDefault="008F0BB8" w:rsidP="00D07640">
      <w:pPr>
        <w:pStyle w:val="ListParagraph"/>
        <w:numPr>
          <w:ilvl w:val="3"/>
          <w:numId w:val="26"/>
        </w:numPr>
        <w:tabs>
          <w:tab w:val="left" w:pos="630"/>
          <w:tab w:val="left" w:pos="900"/>
          <w:tab w:val="left" w:pos="1170"/>
        </w:tabs>
        <w:suppressAutoHyphens/>
        <w:spacing w:after="0"/>
        <w:rPr>
          <w:rFonts w:ascii="Times New Roman" w:hAnsi="Times New Roman" w:cs="Times New Roman"/>
          <w:b/>
          <w:sz w:val="24"/>
          <w:szCs w:val="24"/>
          <w:lang w:val="ro-RO"/>
        </w:rPr>
      </w:pPr>
      <w:r w:rsidRPr="00BA3DF7">
        <w:rPr>
          <w:rFonts w:ascii="Times New Roman" w:hAnsi="Times New Roman" w:cs="Times New Roman"/>
          <w:sz w:val="24"/>
          <w:szCs w:val="24"/>
        </w:rPr>
        <w:t xml:space="preserve"> </w:t>
      </w:r>
      <w:r w:rsidR="00004D88" w:rsidRPr="00BA3DF7">
        <w:rPr>
          <w:rFonts w:ascii="Times New Roman" w:hAnsi="Times New Roman" w:cs="Times New Roman"/>
          <w:sz w:val="24"/>
          <w:szCs w:val="24"/>
        </w:rPr>
        <w:t>O modificare poate include:</w:t>
      </w:r>
    </w:p>
    <w:p w14:paraId="63689C9F" w14:textId="77777777" w:rsidR="00004D88" w:rsidRPr="00BA3DF7" w:rsidRDefault="00004D88" w:rsidP="008F0BB8">
      <w:pPr>
        <w:suppressAutoHyphens/>
        <w:ind w:left="270" w:firstLine="90"/>
        <w:rPr>
          <w:rFonts w:ascii="Times New Roman" w:eastAsia="Calibri" w:hAnsi="Times New Roman" w:cs="Times New Roman"/>
          <w:sz w:val="24"/>
          <w:lang w:val="en-US"/>
        </w:rPr>
      </w:pPr>
      <w:r w:rsidRPr="00BA3DF7">
        <w:rPr>
          <w:rFonts w:ascii="Times New Roman" w:eastAsia="Calibri" w:hAnsi="Times New Roman" w:cs="Times New Roman"/>
          <w:sz w:val="24"/>
          <w:lang w:val="en-US"/>
        </w:rPr>
        <w:t xml:space="preserve">- </w:t>
      </w:r>
      <w:proofErr w:type="gramStart"/>
      <w:r w:rsidRPr="00BA3DF7">
        <w:rPr>
          <w:rFonts w:ascii="Times New Roman" w:eastAsia="Calibri" w:hAnsi="Times New Roman" w:cs="Times New Roman"/>
          <w:sz w:val="24"/>
          <w:lang w:val="en-US"/>
        </w:rPr>
        <w:t>modificări</w:t>
      </w:r>
      <w:proofErr w:type="gramEnd"/>
      <w:r w:rsidRPr="00BA3DF7">
        <w:rPr>
          <w:rFonts w:ascii="Times New Roman" w:eastAsia="Calibri" w:hAnsi="Times New Roman" w:cs="Times New Roman"/>
          <w:sz w:val="24"/>
          <w:lang w:val="en-US"/>
        </w:rPr>
        <w:t xml:space="preserve"> ale cantităților pentru un articol de lucrări din contract, generate de schimbări de soluție;</w:t>
      </w:r>
    </w:p>
    <w:p w14:paraId="3F4D5E66" w14:textId="77777777" w:rsidR="00004D88" w:rsidRPr="00BA3DF7" w:rsidRDefault="00004D88" w:rsidP="008F0BB8">
      <w:pPr>
        <w:suppressAutoHyphens/>
        <w:ind w:left="270" w:firstLine="90"/>
        <w:rPr>
          <w:rFonts w:ascii="Times New Roman" w:eastAsia="Calibri" w:hAnsi="Times New Roman" w:cs="Times New Roman"/>
          <w:sz w:val="24"/>
          <w:lang w:val="en-US"/>
        </w:rPr>
      </w:pPr>
      <w:r w:rsidRPr="00BA3DF7">
        <w:rPr>
          <w:rFonts w:ascii="Times New Roman" w:eastAsia="Calibri" w:hAnsi="Times New Roman" w:cs="Times New Roman"/>
          <w:sz w:val="24"/>
          <w:lang w:val="en-US"/>
        </w:rPr>
        <w:t xml:space="preserve">- </w:t>
      </w:r>
      <w:proofErr w:type="gramStart"/>
      <w:r w:rsidRPr="00BA3DF7">
        <w:rPr>
          <w:rFonts w:ascii="Times New Roman" w:eastAsia="Calibri" w:hAnsi="Times New Roman" w:cs="Times New Roman"/>
          <w:sz w:val="24"/>
          <w:lang w:val="en-US"/>
        </w:rPr>
        <w:t>modificări</w:t>
      </w:r>
      <w:proofErr w:type="gramEnd"/>
      <w:r w:rsidRPr="00BA3DF7">
        <w:rPr>
          <w:rFonts w:ascii="Times New Roman" w:eastAsia="Calibri" w:hAnsi="Times New Roman" w:cs="Times New Roman"/>
          <w:sz w:val="24"/>
          <w:lang w:val="en-US"/>
        </w:rPr>
        <w:t xml:space="preserve"> ale calității și ale altor caracteristici ale unui articol de lucrări;</w:t>
      </w:r>
    </w:p>
    <w:p w14:paraId="162B3258" w14:textId="77777777" w:rsidR="00004D88" w:rsidRPr="00BA3DF7" w:rsidRDefault="00004D88" w:rsidP="002272FC">
      <w:pPr>
        <w:suppressAutoHyphens/>
        <w:ind w:left="270" w:firstLine="90"/>
        <w:rPr>
          <w:rFonts w:ascii="Times New Roman" w:eastAsia="Calibri" w:hAnsi="Times New Roman" w:cs="Times New Roman"/>
          <w:sz w:val="24"/>
          <w:lang w:val="en-US"/>
        </w:rPr>
      </w:pPr>
      <w:r w:rsidRPr="00BA3DF7">
        <w:rPr>
          <w:rFonts w:ascii="Times New Roman" w:eastAsia="Calibri" w:hAnsi="Times New Roman" w:cs="Times New Roman"/>
          <w:sz w:val="24"/>
          <w:lang w:val="en-US"/>
        </w:rPr>
        <w:t xml:space="preserve">- </w:t>
      </w:r>
      <w:proofErr w:type="gramStart"/>
      <w:r w:rsidRPr="00BA3DF7">
        <w:rPr>
          <w:rFonts w:ascii="Times New Roman" w:eastAsia="Calibri" w:hAnsi="Times New Roman" w:cs="Times New Roman"/>
          <w:sz w:val="24"/>
          <w:lang w:val="en-US"/>
        </w:rPr>
        <w:t>modificări</w:t>
      </w:r>
      <w:proofErr w:type="gramEnd"/>
      <w:r w:rsidRPr="00BA3DF7">
        <w:rPr>
          <w:rFonts w:ascii="Times New Roman" w:eastAsia="Calibri" w:hAnsi="Times New Roman" w:cs="Times New Roman"/>
          <w:sz w:val="24"/>
          <w:lang w:val="en-US"/>
        </w:rPr>
        <w:t xml:space="preserve"> ale traiectului găurii sau adâncimii sondei față de cel din proiect;</w:t>
      </w:r>
    </w:p>
    <w:p w14:paraId="123711CB" w14:textId="77777777" w:rsidR="00004D88" w:rsidRPr="00BA3DF7" w:rsidRDefault="00004D88" w:rsidP="002272FC">
      <w:pPr>
        <w:suppressAutoHyphens/>
        <w:ind w:left="270" w:firstLine="90"/>
        <w:rPr>
          <w:rFonts w:ascii="Times New Roman" w:eastAsia="Calibri" w:hAnsi="Times New Roman" w:cs="Times New Roman"/>
          <w:sz w:val="24"/>
          <w:lang w:val="en-US"/>
        </w:rPr>
      </w:pPr>
      <w:r w:rsidRPr="00BA3DF7">
        <w:rPr>
          <w:rFonts w:ascii="Times New Roman" w:eastAsia="Calibri" w:hAnsi="Times New Roman" w:cs="Times New Roman"/>
          <w:sz w:val="24"/>
          <w:lang w:val="en-US"/>
        </w:rPr>
        <w:t xml:space="preserve">- </w:t>
      </w:r>
      <w:proofErr w:type="gramStart"/>
      <w:r w:rsidRPr="00BA3DF7">
        <w:rPr>
          <w:rFonts w:ascii="Times New Roman" w:eastAsia="Calibri" w:hAnsi="Times New Roman" w:cs="Times New Roman"/>
          <w:sz w:val="24"/>
          <w:lang w:val="en-US"/>
        </w:rPr>
        <w:t>orice</w:t>
      </w:r>
      <w:proofErr w:type="gramEnd"/>
      <w:r w:rsidRPr="00BA3DF7">
        <w:rPr>
          <w:rFonts w:ascii="Times New Roman" w:eastAsia="Calibri" w:hAnsi="Times New Roman" w:cs="Times New Roman"/>
          <w:sz w:val="24"/>
          <w:lang w:val="en-US"/>
        </w:rPr>
        <w:t xml:space="preserve"> lucrare suplimentară, echipament, materiale sau servicii necesare pentru lucrările permanente, împreună cu testele la terminare aferente și alte activități de investigare;</w:t>
      </w:r>
    </w:p>
    <w:p w14:paraId="073253B9" w14:textId="77777777" w:rsidR="006C2D25" w:rsidRPr="00BA3DF7" w:rsidRDefault="00004D88" w:rsidP="002272FC">
      <w:pPr>
        <w:suppressAutoHyphens/>
        <w:ind w:left="270" w:firstLine="90"/>
        <w:rPr>
          <w:rFonts w:ascii="Times New Roman" w:eastAsia="Calibri" w:hAnsi="Times New Roman" w:cs="Times New Roman"/>
          <w:sz w:val="24"/>
          <w:lang w:val="en-US"/>
        </w:rPr>
      </w:pPr>
      <w:r w:rsidRPr="00BA3DF7">
        <w:rPr>
          <w:rFonts w:ascii="Times New Roman" w:eastAsia="Calibri" w:hAnsi="Times New Roman" w:cs="Times New Roman"/>
          <w:sz w:val="24"/>
          <w:lang w:val="en-US"/>
        </w:rPr>
        <w:t xml:space="preserve">- </w:t>
      </w:r>
      <w:proofErr w:type="gramStart"/>
      <w:r w:rsidRPr="00BA3DF7">
        <w:rPr>
          <w:rFonts w:ascii="Times New Roman" w:eastAsia="Calibri" w:hAnsi="Times New Roman" w:cs="Times New Roman"/>
          <w:sz w:val="24"/>
          <w:lang w:val="en-US"/>
        </w:rPr>
        <w:t>modificarea</w:t>
      </w:r>
      <w:proofErr w:type="gramEnd"/>
      <w:r w:rsidRPr="00BA3DF7">
        <w:rPr>
          <w:rFonts w:ascii="Times New Roman" w:eastAsia="Calibri" w:hAnsi="Times New Roman" w:cs="Times New Roman"/>
          <w:sz w:val="24"/>
          <w:lang w:val="en-US"/>
        </w:rPr>
        <w:t xml:space="preserve"> succesiunii sau programului de execuție a lucrărilor de foraj </w:t>
      </w:r>
      <w:r w:rsidR="006C2D25" w:rsidRPr="00BA3DF7">
        <w:rPr>
          <w:rFonts w:ascii="Times New Roman" w:eastAsia="Calibri" w:hAnsi="Times New Roman" w:cs="Times New Roman"/>
          <w:sz w:val="24"/>
          <w:lang w:val="en-US"/>
        </w:rPr>
        <w:t>de cercetare/explorare.</w:t>
      </w:r>
    </w:p>
    <w:p w14:paraId="05FD430B" w14:textId="34212CD1" w:rsidR="00004D88" w:rsidRPr="00BA3DF7" w:rsidRDefault="006C2D25" w:rsidP="002272FC">
      <w:pPr>
        <w:suppressAutoHyphens/>
        <w:ind w:left="270" w:firstLine="90"/>
        <w:rPr>
          <w:rFonts w:ascii="Times New Roman" w:eastAsia="Calibri" w:hAnsi="Times New Roman" w:cs="Times New Roman"/>
          <w:sz w:val="24"/>
          <w:lang w:val="en-US"/>
        </w:rPr>
      </w:pPr>
      <w:r w:rsidRPr="00BA3DF7">
        <w:rPr>
          <w:rFonts w:ascii="Times New Roman" w:eastAsia="Calibri" w:hAnsi="Times New Roman" w:cs="Times New Roman"/>
          <w:sz w:val="24"/>
          <w:lang w:val="en-US"/>
        </w:rPr>
        <w:t xml:space="preserve">13.9.1.4 </w:t>
      </w:r>
      <w:r w:rsidR="00004D88" w:rsidRPr="00BA3DF7">
        <w:rPr>
          <w:rFonts w:ascii="Times New Roman" w:eastAsia="Calibri" w:hAnsi="Times New Roman" w:cs="Times New Roman"/>
          <w:sz w:val="24"/>
          <w:lang w:val="en-US"/>
        </w:rPr>
        <w:t xml:space="preserve">Executantul nu </w:t>
      </w:r>
      <w:proofErr w:type="gramStart"/>
      <w:r w:rsidR="00004D88" w:rsidRPr="00BA3DF7">
        <w:rPr>
          <w:rFonts w:ascii="Times New Roman" w:eastAsia="Calibri" w:hAnsi="Times New Roman" w:cs="Times New Roman"/>
          <w:sz w:val="24"/>
          <w:lang w:val="en-US"/>
        </w:rPr>
        <w:t>va</w:t>
      </w:r>
      <w:proofErr w:type="gramEnd"/>
      <w:r w:rsidR="00004D88" w:rsidRPr="00BA3DF7">
        <w:rPr>
          <w:rFonts w:ascii="Times New Roman" w:eastAsia="Calibri" w:hAnsi="Times New Roman" w:cs="Times New Roman"/>
          <w:sz w:val="24"/>
          <w:lang w:val="en-US"/>
        </w:rPr>
        <w:t xml:space="preserve"> face nici o transformare sau modificare a lucrărilor de foraj, până când Beneficiarul nu va dispune și/sau nu va aproba o modificare.</w:t>
      </w:r>
    </w:p>
    <w:p w14:paraId="32F4442E" w14:textId="77777777" w:rsidR="006C2D25" w:rsidRPr="00BA3DF7" w:rsidRDefault="006C2D25" w:rsidP="002272FC">
      <w:pPr>
        <w:suppressAutoHyphens/>
        <w:ind w:left="270" w:firstLine="90"/>
        <w:rPr>
          <w:rFonts w:ascii="Times New Roman" w:eastAsia="Calibri" w:hAnsi="Times New Roman" w:cs="Times New Roman"/>
          <w:sz w:val="24"/>
          <w:lang w:val="en-US"/>
        </w:rPr>
      </w:pPr>
    </w:p>
    <w:p w14:paraId="6001BA96" w14:textId="0F7C69D2" w:rsidR="00004D88" w:rsidRPr="00BA3DF7" w:rsidRDefault="006C2D25" w:rsidP="002272FC">
      <w:pPr>
        <w:suppressAutoHyphens/>
        <w:ind w:left="270" w:firstLine="90"/>
        <w:rPr>
          <w:rFonts w:ascii="Times New Roman" w:eastAsia="Calibri" w:hAnsi="Times New Roman" w:cs="Times New Roman"/>
          <w:b/>
          <w:i/>
          <w:sz w:val="24"/>
          <w:lang w:val="en-US"/>
        </w:rPr>
      </w:pPr>
      <w:r w:rsidRPr="00BA3DF7">
        <w:rPr>
          <w:rFonts w:ascii="Times New Roman" w:eastAsia="Calibri" w:hAnsi="Times New Roman" w:cs="Times New Roman"/>
          <w:b/>
          <w:i/>
          <w:sz w:val="24"/>
          <w:lang w:val="en-US"/>
        </w:rPr>
        <w:t xml:space="preserve">13.9.2 </w:t>
      </w:r>
      <w:r w:rsidR="00004D88" w:rsidRPr="00BA3DF7">
        <w:rPr>
          <w:rFonts w:ascii="Times New Roman" w:eastAsia="Calibri" w:hAnsi="Times New Roman" w:cs="Times New Roman"/>
          <w:b/>
          <w:i/>
          <w:sz w:val="24"/>
          <w:lang w:val="en-US"/>
        </w:rPr>
        <w:t>Estimarea Modificărilor</w:t>
      </w:r>
    </w:p>
    <w:p w14:paraId="3D5FF22C" w14:textId="77777777" w:rsidR="00004D88" w:rsidRPr="00BA3DF7" w:rsidRDefault="00004D88" w:rsidP="002272FC">
      <w:pPr>
        <w:suppressAutoHyphens/>
        <w:ind w:left="270" w:firstLine="90"/>
        <w:rPr>
          <w:rFonts w:ascii="Times New Roman" w:eastAsia="Calibri" w:hAnsi="Times New Roman" w:cs="Times New Roman"/>
          <w:sz w:val="24"/>
          <w:lang w:val="en-US"/>
        </w:rPr>
      </w:pPr>
      <w:r w:rsidRPr="00BA3DF7">
        <w:rPr>
          <w:rFonts w:ascii="Times New Roman" w:eastAsia="Calibri" w:hAnsi="Times New Roman" w:cs="Times New Roman"/>
          <w:sz w:val="24"/>
          <w:lang w:val="en-US"/>
        </w:rPr>
        <w:t xml:space="preserve">Contravaloarea modificărilor </w:t>
      </w:r>
      <w:proofErr w:type="gramStart"/>
      <w:r w:rsidRPr="00BA3DF7">
        <w:rPr>
          <w:rFonts w:ascii="Times New Roman" w:eastAsia="Calibri" w:hAnsi="Times New Roman" w:cs="Times New Roman"/>
          <w:sz w:val="24"/>
          <w:lang w:val="en-US"/>
        </w:rPr>
        <w:t>va</w:t>
      </w:r>
      <w:proofErr w:type="gramEnd"/>
      <w:r w:rsidRPr="00BA3DF7">
        <w:rPr>
          <w:rFonts w:ascii="Times New Roman" w:eastAsia="Calibri" w:hAnsi="Times New Roman" w:cs="Times New Roman"/>
          <w:sz w:val="24"/>
          <w:lang w:val="en-US"/>
        </w:rPr>
        <w:t xml:space="preserve"> fi estimată după cum urmează:</w:t>
      </w:r>
    </w:p>
    <w:p w14:paraId="24DA481F" w14:textId="77777777" w:rsidR="00004D88" w:rsidRPr="00BA3DF7" w:rsidRDefault="00004D88" w:rsidP="002272FC">
      <w:pPr>
        <w:suppressAutoHyphens/>
        <w:ind w:left="270" w:firstLine="90"/>
        <w:rPr>
          <w:rFonts w:ascii="Times New Roman" w:eastAsia="Calibri" w:hAnsi="Times New Roman" w:cs="Times New Roman"/>
          <w:sz w:val="24"/>
          <w:lang w:val="en-US"/>
        </w:rPr>
      </w:pPr>
      <w:r w:rsidRPr="00BA3DF7">
        <w:rPr>
          <w:rFonts w:ascii="Times New Roman" w:eastAsia="Calibri" w:hAnsi="Times New Roman" w:cs="Times New Roman"/>
          <w:sz w:val="24"/>
          <w:lang w:val="en-US"/>
        </w:rPr>
        <w:t xml:space="preserve">a) </w:t>
      </w:r>
      <w:proofErr w:type="gramStart"/>
      <w:r w:rsidRPr="00BA3DF7">
        <w:rPr>
          <w:rFonts w:ascii="Times New Roman" w:eastAsia="Calibri" w:hAnsi="Times New Roman" w:cs="Times New Roman"/>
          <w:sz w:val="24"/>
          <w:lang w:val="en-US"/>
        </w:rPr>
        <w:t>la</w:t>
      </w:r>
      <w:proofErr w:type="gramEnd"/>
      <w:r w:rsidRPr="00BA3DF7">
        <w:rPr>
          <w:rFonts w:ascii="Times New Roman" w:eastAsia="Calibri" w:hAnsi="Times New Roman" w:cs="Times New Roman"/>
          <w:sz w:val="24"/>
          <w:lang w:val="en-US"/>
        </w:rPr>
        <w:t xml:space="preserve"> o sumă forfetară convenită între Părți, sau</w:t>
      </w:r>
    </w:p>
    <w:p w14:paraId="650D8156" w14:textId="77777777" w:rsidR="00004D88" w:rsidRPr="00BA3DF7" w:rsidRDefault="00004D88" w:rsidP="002272FC">
      <w:pPr>
        <w:suppressAutoHyphens/>
        <w:ind w:left="270" w:firstLine="90"/>
        <w:rPr>
          <w:rFonts w:ascii="Times New Roman" w:eastAsia="Calibri" w:hAnsi="Times New Roman" w:cs="Times New Roman"/>
          <w:sz w:val="24"/>
          <w:lang w:val="en-US"/>
        </w:rPr>
      </w:pPr>
      <w:r w:rsidRPr="00BA3DF7">
        <w:rPr>
          <w:rFonts w:ascii="Times New Roman" w:eastAsia="Calibri" w:hAnsi="Times New Roman" w:cs="Times New Roman"/>
          <w:sz w:val="24"/>
          <w:lang w:val="en-US"/>
        </w:rPr>
        <w:t>b) unde este cazul, la prețurile unitare și tarifele din Contract, sau în lipsa prețurilor și tarifelor în Contract, se vor folosi ca bază de estimare/evaluare prețuri și tarife convenite de către părți.</w:t>
      </w:r>
    </w:p>
    <w:p w14:paraId="5FE8569A" w14:textId="77777777" w:rsidR="006C2D25" w:rsidRPr="00BA3DF7" w:rsidRDefault="006C2D25" w:rsidP="002272FC">
      <w:pPr>
        <w:suppressAutoHyphens/>
        <w:ind w:left="270" w:firstLine="90"/>
        <w:rPr>
          <w:rFonts w:ascii="Times New Roman" w:eastAsia="Calibri" w:hAnsi="Times New Roman" w:cs="Times New Roman"/>
          <w:sz w:val="24"/>
          <w:lang w:val="en-US"/>
        </w:rPr>
      </w:pPr>
    </w:p>
    <w:p w14:paraId="5227A34C" w14:textId="710421A7" w:rsidR="00004D88" w:rsidRPr="00BA3DF7" w:rsidRDefault="006C2D25" w:rsidP="002272FC">
      <w:pPr>
        <w:suppressAutoHyphens/>
        <w:ind w:left="270" w:firstLine="90"/>
        <w:rPr>
          <w:rFonts w:ascii="Times New Roman" w:eastAsia="Calibri" w:hAnsi="Times New Roman" w:cs="Times New Roman"/>
          <w:b/>
          <w:i/>
          <w:sz w:val="24"/>
          <w:lang w:val="en-US"/>
        </w:rPr>
      </w:pPr>
      <w:r w:rsidRPr="00BA3DF7">
        <w:rPr>
          <w:rFonts w:ascii="Times New Roman" w:eastAsia="Calibri" w:hAnsi="Times New Roman" w:cs="Times New Roman"/>
          <w:b/>
          <w:i/>
          <w:sz w:val="24"/>
          <w:lang w:val="en-US"/>
        </w:rPr>
        <w:t xml:space="preserve">13.9.3 </w:t>
      </w:r>
      <w:r w:rsidR="00004D88" w:rsidRPr="00BA3DF7">
        <w:rPr>
          <w:rFonts w:ascii="Times New Roman" w:eastAsia="Calibri" w:hAnsi="Times New Roman" w:cs="Times New Roman"/>
          <w:b/>
          <w:i/>
          <w:sz w:val="24"/>
          <w:lang w:val="en-US"/>
        </w:rPr>
        <w:t>Notificarea promptă</w:t>
      </w:r>
    </w:p>
    <w:p w14:paraId="55B07965" w14:textId="77777777" w:rsidR="00004D88" w:rsidRPr="00BA3DF7" w:rsidRDefault="00004D88" w:rsidP="002272FC">
      <w:pPr>
        <w:suppressAutoHyphens/>
        <w:ind w:left="270" w:firstLine="90"/>
        <w:rPr>
          <w:rFonts w:ascii="Times New Roman" w:eastAsia="Calibri" w:hAnsi="Times New Roman" w:cs="Times New Roman"/>
          <w:sz w:val="24"/>
          <w:lang w:val="en-US"/>
        </w:rPr>
      </w:pPr>
      <w:r w:rsidRPr="00BA3DF7">
        <w:rPr>
          <w:rFonts w:ascii="Times New Roman" w:eastAsia="Calibri" w:hAnsi="Times New Roman" w:cs="Times New Roman"/>
          <w:sz w:val="24"/>
          <w:lang w:val="en-US"/>
        </w:rPr>
        <w:t xml:space="preserve">Fiecare Parte are obligația de a notifica cealaltă Parte de îndată ce are cunoștință de existența unor circumstanțe care pot întârzia sau împiedica execuția Lucrărilor, sau care pot genera o revendicare pentru plată suplimentară. Executantul </w:t>
      </w:r>
      <w:proofErr w:type="gramStart"/>
      <w:r w:rsidRPr="00BA3DF7">
        <w:rPr>
          <w:rFonts w:ascii="Times New Roman" w:eastAsia="Calibri" w:hAnsi="Times New Roman" w:cs="Times New Roman"/>
          <w:sz w:val="24"/>
          <w:lang w:val="en-US"/>
        </w:rPr>
        <w:t>va</w:t>
      </w:r>
      <w:proofErr w:type="gramEnd"/>
      <w:r w:rsidRPr="00BA3DF7">
        <w:rPr>
          <w:rFonts w:ascii="Times New Roman" w:eastAsia="Calibri" w:hAnsi="Times New Roman" w:cs="Times New Roman"/>
          <w:sz w:val="24"/>
          <w:lang w:val="en-US"/>
        </w:rPr>
        <w:t xml:space="preserve"> lua toate măsurile rezonabile pentru reducerea la minim a acestor efecte.</w:t>
      </w:r>
    </w:p>
    <w:p w14:paraId="6E2DE8E9" w14:textId="77777777" w:rsidR="00004D88" w:rsidRDefault="00004D88" w:rsidP="002272FC">
      <w:pPr>
        <w:suppressAutoHyphens/>
        <w:ind w:left="270" w:firstLine="90"/>
        <w:rPr>
          <w:rFonts w:ascii="Times New Roman" w:eastAsia="Calibri" w:hAnsi="Times New Roman" w:cs="Times New Roman"/>
          <w:sz w:val="24"/>
          <w:lang w:val="en-US"/>
        </w:rPr>
      </w:pPr>
      <w:r w:rsidRPr="00BA3DF7">
        <w:rPr>
          <w:rFonts w:ascii="Times New Roman" w:eastAsia="Calibri" w:hAnsi="Times New Roman" w:cs="Times New Roman"/>
          <w:sz w:val="24"/>
          <w:lang w:val="en-US"/>
        </w:rPr>
        <w:t xml:space="preserve">Dreptul Executantului la prelungirea Termenului de Execuție sau la plata costurilor suplimentare va fi limitat la timpul și plata care i-ar fi revenit dacă ar fi înștiințat cu promptitudine și ar fi luat toate </w:t>
      </w:r>
      <w:proofErr w:type="gramStart"/>
      <w:r w:rsidRPr="00BA3DF7">
        <w:rPr>
          <w:rFonts w:ascii="Times New Roman" w:eastAsia="Calibri" w:hAnsi="Times New Roman" w:cs="Times New Roman"/>
          <w:sz w:val="24"/>
          <w:lang w:val="en-US"/>
        </w:rPr>
        <w:t>măsurile  rezonabile</w:t>
      </w:r>
      <w:proofErr w:type="gramEnd"/>
      <w:r w:rsidRPr="00BA3DF7">
        <w:rPr>
          <w:rFonts w:ascii="Times New Roman" w:eastAsia="Calibri" w:hAnsi="Times New Roman" w:cs="Times New Roman"/>
          <w:sz w:val="24"/>
          <w:lang w:val="en-US"/>
        </w:rPr>
        <w:t>.</w:t>
      </w:r>
    </w:p>
    <w:p w14:paraId="055EDEAC" w14:textId="77777777" w:rsidR="00A97ED1" w:rsidRPr="00BA3DF7" w:rsidRDefault="00A97ED1" w:rsidP="002272FC">
      <w:pPr>
        <w:suppressAutoHyphens/>
        <w:ind w:left="270" w:firstLine="90"/>
        <w:rPr>
          <w:rFonts w:ascii="Times New Roman" w:eastAsia="Calibri" w:hAnsi="Times New Roman" w:cs="Times New Roman"/>
          <w:sz w:val="24"/>
          <w:lang w:val="en-US"/>
        </w:rPr>
      </w:pPr>
    </w:p>
    <w:p w14:paraId="724D2EF3" w14:textId="7D439A6B" w:rsidR="00004D88" w:rsidRPr="00BA3DF7" w:rsidRDefault="00431355" w:rsidP="002272FC">
      <w:pPr>
        <w:suppressAutoHyphens/>
        <w:ind w:left="270" w:firstLine="90"/>
        <w:rPr>
          <w:rFonts w:ascii="Times New Roman" w:eastAsia="Calibri" w:hAnsi="Times New Roman" w:cs="Times New Roman"/>
          <w:b/>
          <w:i/>
          <w:sz w:val="24"/>
          <w:lang w:val="en-US"/>
        </w:rPr>
      </w:pPr>
      <w:r w:rsidRPr="00BA3DF7">
        <w:rPr>
          <w:rFonts w:ascii="Times New Roman" w:eastAsia="Calibri" w:hAnsi="Times New Roman" w:cs="Times New Roman"/>
          <w:b/>
          <w:i/>
          <w:sz w:val="24"/>
          <w:lang w:val="en-US"/>
        </w:rPr>
        <w:t xml:space="preserve">13.9.4 </w:t>
      </w:r>
      <w:r w:rsidR="00004D88" w:rsidRPr="00BA3DF7">
        <w:rPr>
          <w:rFonts w:ascii="Times New Roman" w:eastAsia="Calibri" w:hAnsi="Times New Roman" w:cs="Times New Roman"/>
          <w:b/>
          <w:i/>
          <w:sz w:val="24"/>
          <w:lang w:val="en-US"/>
        </w:rPr>
        <w:t>Procedura de Modificare și Revendicare</w:t>
      </w:r>
    </w:p>
    <w:p w14:paraId="160F074E" w14:textId="77777777" w:rsidR="00004D88" w:rsidRPr="00BA3DF7" w:rsidRDefault="00004D88" w:rsidP="002272FC">
      <w:pPr>
        <w:suppressAutoHyphens/>
        <w:ind w:left="270" w:firstLine="90"/>
        <w:rPr>
          <w:rFonts w:ascii="Times New Roman" w:eastAsia="Calibri" w:hAnsi="Times New Roman" w:cs="Times New Roman"/>
          <w:sz w:val="24"/>
          <w:lang w:val="en-US"/>
        </w:rPr>
      </w:pPr>
      <w:r w:rsidRPr="00BA3DF7">
        <w:rPr>
          <w:rFonts w:ascii="Times New Roman" w:eastAsia="Calibri" w:hAnsi="Times New Roman" w:cs="Times New Roman"/>
          <w:sz w:val="24"/>
          <w:lang w:val="en-US"/>
        </w:rPr>
        <w:t xml:space="preserve">În termen de maxim 28 de zile de la emiterea instrucțiunii sau de la evenimentul care a generat revendicarea, Executantul </w:t>
      </w:r>
      <w:proofErr w:type="gramStart"/>
      <w:r w:rsidRPr="00BA3DF7">
        <w:rPr>
          <w:rFonts w:ascii="Times New Roman" w:eastAsia="Calibri" w:hAnsi="Times New Roman" w:cs="Times New Roman"/>
          <w:sz w:val="24"/>
          <w:lang w:val="en-US"/>
        </w:rPr>
        <w:t>va</w:t>
      </w:r>
      <w:proofErr w:type="gramEnd"/>
      <w:r w:rsidRPr="00BA3DF7">
        <w:rPr>
          <w:rFonts w:ascii="Times New Roman" w:eastAsia="Calibri" w:hAnsi="Times New Roman" w:cs="Times New Roman"/>
          <w:sz w:val="24"/>
          <w:lang w:val="en-US"/>
        </w:rPr>
        <w:t xml:space="preserve"> transmite Beneficiarului un borderou detaliat al valorii Modificărilor și revendicărilor.</w:t>
      </w:r>
    </w:p>
    <w:p w14:paraId="59980BE2" w14:textId="77777777" w:rsidR="00004D88" w:rsidRPr="00BA3DF7" w:rsidRDefault="00004D88" w:rsidP="002272FC">
      <w:pPr>
        <w:suppressAutoHyphens/>
        <w:ind w:left="270" w:firstLine="90"/>
        <w:rPr>
          <w:rFonts w:ascii="Times New Roman" w:eastAsia="Calibri" w:hAnsi="Times New Roman" w:cs="Times New Roman"/>
          <w:sz w:val="24"/>
          <w:lang w:val="en-US"/>
        </w:rPr>
      </w:pPr>
      <w:r w:rsidRPr="00BA3DF7">
        <w:rPr>
          <w:rFonts w:ascii="Times New Roman" w:eastAsia="Calibri" w:hAnsi="Times New Roman" w:cs="Times New Roman"/>
          <w:sz w:val="24"/>
          <w:lang w:val="en-US"/>
        </w:rPr>
        <w:t xml:space="preserve">Beneficiarul </w:t>
      </w:r>
      <w:proofErr w:type="gramStart"/>
      <w:r w:rsidRPr="00BA3DF7">
        <w:rPr>
          <w:rFonts w:ascii="Times New Roman" w:eastAsia="Calibri" w:hAnsi="Times New Roman" w:cs="Times New Roman"/>
          <w:sz w:val="24"/>
          <w:lang w:val="en-US"/>
        </w:rPr>
        <w:t>va</w:t>
      </w:r>
      <w:proofErr w:type="gramEnd"/>
      <w:r w:rsidRPr="00BA3DF7">
        <w:rPr>
          <w:rFonts w:ascii="Times New Roman" w:eastAsia="Calibri" w:hAnsi="Times New Roman" w:cs="Times New Roman"/>
          <w:sz w:val="24"/>
          <w:lang w:val="en-US"/>
        </w:rPr>
        <w:t xml:space="preserve"> verifica și, dacă va fi justificat, va accepta valoarea propusă de către Executant.</w:t>
      </w:r>
    </w:p>
    <w:p w14:paraId="565BA357" w14:textId="77777777" w:rsidR="00431355" w:rsidRPr="00BA3DF7" w:rsidRDefault="00431355" w:rsidP="002272FC">
      <w:pPr>
        <w:pStyle w:val="Numerotat"/>
        <w:numPr>
          <w:ilvl w:val="0"/>
          <w:numId w:val="0"/>
        </w:numPr>
        <w:spacing w:before="0"/>
        <w:ind w:left="270" w:firstLine="90"/>
        <w:jc w:val="both"/>
        <w:rPr>
          <w:rFonts w:ascii="Times New Roman" w:hAnsi="Times New Roman" w:cs="Times New Roman"/>
          <w:color w:val="auto"/>
          <w:sz w:val="24"/>
          <w:szCs w:val="24"/>
          <w:lang w:val="en-US" w:eastAsia="en-US"/>
        </w:rPr>
      </w:pPr>
    </w:p>
    <w:p w14:paraId="1D9680F6" w14:textId="5F4D4464" w:rsidR="00431355" w:rsidRPr="00BA3DF7" w:rsidRDefault="00431355" w:rsidP="00D07640">
      <w:pPr>
        <w:pStyle w:val="Numerotat"/>
        <w:numPr>
          <w:ilvl w:val="0"/>
          <w:numId w:val="22"/>
        </w:numPr>
        <w:spacing w:before="0"/>
        <w:ind w:left="270" w:firstLine="90"/>
        <w:jc w:val="both"/>
        <w:rPr>
          <w:rStyle w:val="Strong"/>
          <w:rFonts w:ascii="Times New Roman" w:hAnsi="Times New Roman" w:cs="Times New Roman"/>
          <w:i/>
          <w:sz w:val="24"/>
          <w:szCs w:val="24"/>
        </w:rPr>
      </w:pPr>
      <w:r w:rsidRPr="00BA3DF7">
        <w:rPr>
          <w:rStyle w:val="Strong"/>
          <w:rFonts w:ascii="Times New Roman" w:hAnsi="Times New Roman" w:cs="Times New Roman"/>
          <w:i/>
          <w:sz w:val="24"/>
          <w:szCs w:val="24"/>
        </w:rPr>
        <w:t>Întârzierea, sistarea sau suspendarea lucrărilor</w:t>
      </w:r>
    </w:p>
    <w:p w14:paraId="65C29CEE" w14:textId="77777777" w:rsidR="002D06BC" w:rsidRPr="00BA3DF7" w:rsidRDefault="00431355" w:rsidP="00D07640">
      <w:pPr>
        <w:pStyle w:val="Numerotat"/>
        <w:numPr>
          <w:ilvl w:val="1"/>
          <w:numId w:val="22"/>
        </w:numPr>
        <w:tabs>
          <w:tab w:val="left" w:pos="810"/>
        </w:tabs>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 </w:t>
      </w:r>
      <w:r w:rsidR="002D06BC" w:rsidRPr="00BA3DF7">
        <w:rPr>
          <w:rFonts w:ascii="Times New Roman" w:hAnsi="Times New Roman" w:cs="Times New Roman"/>
          <w:sz w:val="24"/>
          <w:szCs w:val="24"/>
        </w:rPr>
        <w:t>În cazul în care:</w:t>
      </w:r>
    </w:p>
    <w:p w14:paraId="6E5FCC78" w14:textId="77777777" w:rsidR="002D06BC" w:rsidRPr="00BA3DF7" w:rsidRDefault="00431355" w:rsidP="002D06BC">
      <w:pPr>
        <w:pStyle w:val="Numerotat"/>
        <w:numPr>
          <w:ilvl w:val="0"/>
          <w:numId w:val="0"/>
        </w:numPr>
        <w:tabs>
          <w:tab w:val="left" w:pos="810"/>
        </w:tabs>
        <w:spacing w:before="0"/>
        <w:ind w:left="360"/>
        <w:jc w:val="both"/>
        <w:rPr>
          <w:rFonts w:ascii="Times New Roman" w:hAnsi="Times New Roman" w:cs="Times New Roman"/>
          <w:sz w:val="24"/>
          <w:szCs w:val="24"/>
        </w:rPr>
      </w:pPr>
      <w:r w:rsidRPr="00BA3DF7">
        <w:rPr>
          <w:rFonts w:ascii="Times New Roman" w:hAnsi="Times New Roman" w:cs="Times New Roman"/>
          <w:sz w:val="24"/>
          <w:szCs w:val="24"/>
        </w:rPr>
        <w:t>i) volumul sau nat</w:t>
      </w:r>
      <w:r w:rsidR="002D06BC" w:rsidRPr="00BA3DF7">
        <w:rPr>
          <w:rFonts w:ascii="Times New Roman" w:hAnsi="Times New Roman" w:cs="Times New Roman"/>
          <w:sz w:val="24"/>
          <w:szCs w:val="24"/>
        </w:rPr>
        <w:t>ura lucrărilor neprevăzute; sau</w:t>
      </w:r>
    </w:p>
    <w:p w14:paraId="7FEAC16F" w14:textId="77777777" w:rsidR="002D06BC" w:rsidRPr="00BA3DF7" w:rsidRDefault="00431355" w:rsidP="002D06BC">
      <w:pPr>
        <w:pStyle w:val="Numerotat"/>
        <w:numPr>
          <w:ilvl w:val="0"/>
          <w:numId w:val="0"/>
        </w:numPr>
        <w:tabs>
          <w:tab w:val="left" w:pos="810"/>
        </w:tabs>
        <w:spacing w:before="0"/>
        <w:ind w:left="360"/>
        <w:jc w:val="both"/>
        <w:rPr>
          <w:rFonts w:ascii="Times New Roman" w:hAnsi="Times New Roman" w:cs="Times New Roman"/>
          <w:sz w:val="24"/>
          <w:szCs w:val="24"/>
        </w:rPr>
      </w:pPr>
      <w:r w:rsidRPr="00BA3DF7">
        <w:rPr>
          <w:rFonts w:ascii="Times New Roman" w:hAnsi="Times New Roman" w:cs="Times New Roman"/>
          <w:sz w:val="24"/>
          <w:szCs w:val="24"/>
        </w:rPr>
        <w:t>ii) condițiile meteorologice e</w:t>
      </w:r>
      <w:r w:rsidR="002D06BC" w:rsidRPr="00BA3DF7">
        <w:rPr>
          <w:rFonts w:ascii="Times New Roman" w:hAnsi="Times New Roman" w:cs="Times New Roman"/>
          <w:sz w:val="24"/>
          <w:szCs w:val="24"/>
        </w:rPr>
        <w:t>xcepțional de nefavorabile; sau</w:t>
      </w:r>
    </w:p>
    <w:p w14:paraId="17413F57" w14:textId="77777777" w:rsidR="002D06BC" w:rsidRPr="00BA3DF7" w:rsidRDefault="00431355" w:rsidP="002D06BC">
      <w:pPr>
        <w:pStyle w:val="Numerotat"/>
        <w:numPr>
          <w:ilvl w:val="0"/>
          <w:numId w:val="0"/>
        </w:numPr>
        <w:tabs>
          <w:tab w:val="left" w:pos="810"/>
        </w:tabs>
        <w:spacing w:before="0"/>
        <w:ind w:left="360"/>
        <w:jc w:val="both"/>
        <w:rPr>
          <w:rFonts w:ascii="Times New Roman" w:hAnsi="Times New Roman" w:cs="Times New Roman"/>
          <w:sz w:val="24"/>
          <w:szCs w:val="24"/>
        </w:rPr>
      </w:pPr>
      <w:r w:rsidRPr="00BA3DF7">
        <w:rPr>
          <w:rFonts w:ascii="Times New Roman" w:hAnsi="Times New Roman" w:cs="Times New Roman"/>
          <w:sz w:val="24"/>
          <w:szCs w:val="24"/>
        </w:rPr>
        <w:t>iii) oricare alt motiv de întârziere care nu se datorează Executantului și nu a survenit prin încălcarea contractului de către acesta (se exclude nerealizarea vitezei comerciale de foraj din cauza Executantului) îndreptățesc Executantul de a solicita prelungirea termenului de execuție a lucrărilor sau a oricărei părți a acestora, atunci, prin consultare sau negociere, pă</w:t>
      </w:r>
      <w:r w:rsidR="002D06BC" w:rsidRPr="00BA3DF7">
        <w:rPr>
          <w:rFonts w:ascii="Times New Roman" w:hAnsi="Times New Roman" w:cs="Times New Roman"/>
          <w:sz w:val="24"/>
          <w:szCs w:val="24"/>
        </w:rPr>
        <w:t>rțile vor stabili:</w:t>
      </w:r>
    </w:p>
    <w:p w14:paraId="5220591A" w14:textId="77777777" w:rsidR="002D06BC" w:rsidRPr="00BA3DF7" w:rsidRDefault="00431355" w:rsidP="002D06BC">
      <w:pPr>
        <w:pStyle w:val="Numerotat"/>
        <w:numPr>
          <w:ilvl w:val="0"/>
          <w:numId w:val="0"/>
        </w:numPr>
        <w:tabs>
          <w:tab w:val="left" w:pos="540"/>
        </w:tabs>
        <w:spacing w:before="0"/>
        <w:ind w:left="900"/>
        <w:jc w:val="both"/>
        <w:rPr>
          <w:rFonts w:ascii="Times New Roman" w:hAnsi="Times New Roman" w:cs="Times New Roman"/>
          <w:sz w:val="24"/>
          <w:szCs w:val="24"/>
        </w:rPr>
      </w:pPr>
      <w:r w:rsidRPr="00BA3DF7">
        <w:rPr>
          <w:rFonts w:ascii="Times New Roman" w:hAnsi="Times New Roman" w:cs="Times New Roman"/>
          <w:sz w:val="24"/>
          <w:szCs w:val="24"/>
        </w:rPr>
        <w:t>a) orice prelungire a termenului de execuție la care E</w:t>
      </w:r>
      <w:r w:rsidR="002D06BC" w:rsidRPr="00BA3DF7">
        <w:rPr>
          <w:rFonts w:ascii="Times New Roman" w:hAnsi="Times New Roman" w:cs="Times New Roman"/>
          <w:sz w:val="24"/>
          <w:szCs w:val="24"/>
        </w:rPr>
        <w:t>xecutantul are dreptul;</w:t>
      </w:r>
    </w:p>
    <w:p w14:paraId="31DE24ED" w14:textId="3E0708E5" w:rsidR="00431355" w:rsidRPr="00BA3DF7" w:rsidRDefault="00431355" w:rsidP="002D06BC">
      <w:pPr>
        <w:pStyle w:val="Numerotat"/>
        <w:numPr>
          <w:ilvl w:val="0"/>
          <w:numId w:val="0"/>
        </w:numPr>
        <w:tabs>
          <w:tab w:val="left" w:pos="540"/>
        </w:tabs>
        <w:spacing w:before="0"/>
        <w:ind w:left="900"/>
        <w:jc w:val="both"/>
        <w:rPr>
          <w:rFonts w:ascii="Times New Roman" w:hAnsi="Times New Roman" w:cs="Times New Roman"/>
          <w:sz w:val="24"/>
          <w:szCs w:val="24"/>
        </w:rPr>
      </w:pPr>
      <w:r w:rsidRPr="00BA3DF7">
        <w:rPr>
          <w:rFonts w:ascii="Times New Roman" w:hAnsi="Times New Roman" w:cs="Times New Roman"/>
          <w:sz w:val="24"/>
          <w:szCs w:val="24"/>
        </w:rPr>
        <w:t>b) totalul cheltuielilor suplimentare, care se va adăuga la prețul contractului.</w:t>
      </w:r>
    </w:p>
    <w:p w14:paraId="323B5D7C" w14:textId="495EF7B1" w:rsidR="00431355" w:rsidRPr="00BA3DF7" w:rsidRDefault="00431355" w:rsidP="00D07640">
      <w:pPr>
        <w:pStyle w:val="Numerotat"/>
        <w:numPr>
          <w:ilvl w:val="1"/>
          <w:numId w:val="22"/>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 Fără a prejudicia dreptul Executantului prevăzut în art. 11.2, acesta are dreptul de a sista lucrările sau de a diminua ritmul execuției dacă Beneficiarul nu plătește în termen de 14 de zile de la expirarea termenului prevăzut la art. 17.1; în acest caz va notifica, în scris acest fapt Beneficiarului. </w:t>
      </w:r>
    </w:p>
    <w:tbl>
      <w:tblPr>
        <w:tblpPr w:leftFromText="141" w:rightFromText="141" w:horzAnchor="margin" w:tblpXSpec="center" w:tblpY="-540"/>
        <w:tblW w:w="11268" w:type="dxa"/>
        <w:tblLook w:val="01E0" w:firstRow="1" w:lastRow="1" w:firstColumn="1" w:lastColumn="1" w:noHBand="0" w:noVBand="0"/>
      </w:tblPr>
      <w:tblGrid>
        <w:gridCol w:w="11268"/>
      </w:tblGrid>
      <w:tr w:rsidR="00431355" w:rsidRPr="00BA3DF7" w14:paraId="42984629" w14:textId="77777777" w:rsidTr="00C74E4A">
        <w:tc>
          <w:tcPr>
            <w:tcW w:w="11268" w:type="dxa"/>
          </w:tcPr>
          <w:p w14:paraId="2A7E192B" w14:textId="77777777" w:rsidR="00431355" w:rsidRPr="00BA3DF7" w:rsidRDefault="00431355" w:rsidP="002272FC">
            <w:pPr>
              <w:spacing w:line="340" w:lineRule="atLeast"/>
              <w:ind w:left="270" w:firstLine="90"/>
              <w:rPr>
                <w:rFonts w:ascii="Times New Roman" w:hAnsi="Times New Roman" w:cs="Times New Roman"/>
                <w:sz w:val="24"/>
                <w:highlight w:val="yellow"/>
              </w:rPr>
            </w:pPr>
          </w:p>
        </w:tc>
      </w:tr>
      <w:tr w:rsidR="00431355" w:rsidRPr="00BA3DF7" w14:paraId="322E37E7" w14:textId="77777777" w:rsidTr="00C74E4A">
        <w:tc>
          <w:tcPr>
            <w:tcW w:w="11268" w:type="dxa"/>
          </w:tcPr>
          <w:p w14:paraId="66C86DEE" w14:textId="77777777" w:rsidR="00431355" w:rsidRPr="00BA3DF7" w:rsidRDefault="00431355" w:rsidP="002272FC">
            <w:pPr>
              <w:spacing w:line="340" w:lineRule="atLeast"/>
              <w:ind w:left="270" w:firstLine="90"/>
              <w:rPr>
                <w:rFonts w:ascii="Times New Roman" w:hAnsi="Times New Roman" w:cs="Times New Roman"/>
                <w:b/>
                <w:sz w:val="24"/>
                <w:highlight w:val="yellow"/>
              </w:rPr>
            </w:pPr>
          </w:p>
        </w:tc>
      </w:tr>
    </w:tbl>
    <w:p w14:paraId="58237346" w14:textId="77777777" w:rsidR="002D06BC" w:rsidRPr="00BA3DF7" w:rsidRDefault="00431355" w:rsidP="00D07640">
      <w:pPr>
        <w:pStyle w:val="Numerotat"/>
        <w:numPr>
          <w:ilvl w:val="2"/>
          <w:numId w:val="22"/>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Beneficiarul are dreptul de a dispune suspendarea (de a da instrucțiuni de a nu efectua Lucrări) și de a solicita reluarea execuției Lucrărilor în orice moment, la discreția sa. Beneficiarul va da o notificare care va preciza motivul suspendării, partea din Lucrări care va fi suspendată, data </w:t>
      </w:r>
      <w:r w:rsidRPr="00BA3DF7">
        <w:rPr>
          <w:rFonts w:ascii="Times New Roman" w:hAnsi="Times New Roman" w:cs="Times New Roman"/>
          <w:sz w:val="24"/>
          <w:szCs w:val="24"/>
        </w:rPr>
        <w:lastRenderedPageBreak/>
        <w:t>efectivă a suspendării și data estimată pentru reluarea Lucrărilor.</w:t>
      </w:r>
    </w:p>
    <w:p w14:paraId="003CDAFD" w14:textId="77777777" w:rsidR="002D06BC" w:rsidRPr="00BA3DF7" w:rsidRDefault="00431355" w:rsidP="002D06BC">
      <w:pPr>
        <w:pStyle w:val="Numerotat"/>
        <w:numPr>
          <w:ilvl w:val="0"/>
          <w:numId w:val="0"/>
        </w:numPr>
        <w:spacing w:before="0"/>
        <w:ind w:left="270" w:firstLine="284"/>
        <w:jc w:val="both"/>
        <w:rPr>
          <w:rFonts w:ascii="Times New Roman" w:hAnsi="Times New Roman" w:cs="Times New Roman"/>
          <w:sz w:val="24"/>
          <w:szCs w:val="24"/>
        </w:rPr>
      </w:pPr>
      <w:r w:rsidRPr="00BA3DF7">
        <w:rPr>
          <w:rFonts w:ascii="Times New Roman" w:hAnsi="Times New Roman" w:cs="Times New Roman"/>
          <w:sz w:val="24"/>
          <w:szCs w:val="24"/>
        </w:rPr>
        <w:t>La primirea unei asemenea notificări, Executantul va trebui să se conformeze imediat instrucțiunilor menționate mai sus, va întrerupe Lucrările sau partea din Lucrări menționată în notificare, la data menționată și în conformitate cu ceea ce este precizat în notificare, și va asigura corespunzător protecția Lucrărilor, așa cum Beneficiar</w:t>
      </w:r>
      <w:r w:rsidR="002D06BC" w:rsidRPr="00BA3DF7">
        <w:rPr>
          <w:rFonts w:ascii="Times New Roman" w:hAnsi="Times New Roman" w:cs="Times New Roman"/>
          <w:sz w:val="24"/>
          <w:szCs w:val="24"/>
        </w:rPr>
        <w:t>ul a solicitat.</w:t>
      </w:r>
    </w:p>
    <w:p w14:paraId="322356BC" w14:textId="39A9BEC1" w:rsidR="00431355" w:rsidRPr="00BA3DF7" w:rsidRDefault="00431355" w:rsidP="002D06BC">
      <w:pPr>
        <w:pStyle w:val="Numerotat"/>
        <w:numPr>
          <w:ilvl w:val="0"/>
          <w:numId w:val="0"/>
        </w:numPr>
        <w:spacing w:before="0"/>
        <w:ind w:left="270"/>
        <w:jc w:val="both"/>
        <w:rPr>
          <w:rFonts w:ascii="Times New Roman" w:hAnsi="Times New Roman" w:cs="Times New Roman"/>
          <w:sz w:val="24"/>
          <w:szCs w:val="24"/>
        </w:rPr>
      </w:pPr>
      <w:r w:rsidRPr="00BA3DF7">
        <w:rPr>
          <w:rFonts w:ascii="Times New Roman" w:hAnsi="Times New Roman" w:cs="Times New Roman"/>
          <w:sz w:val="24"/>
          <w:szCs w:val="24"/>
        </w:rPr>
        <w:t xml:space="preserve">Pe durata de suspendare se va aplica </w:t>
      </w:r>
      <w:r w:rsidRPr="00BA3DF7">
        <w:rPr>
          <w:rStyle w:val="Emphasis"/>
          <w:rFonts w:ascii="Times New Roman" w:hAnsi="Times New Roman" w:cs="Times New Roman"/>
          <w:sz w:val="24"/>
          <w:szCs w:val="24"/>
        </w:rPr>
        <w:t>Tarif de Standby cu Formație Completă</w:t>
      </w:r>
      <w:r w:rsidRPr="00BA3DF7">
        <w:rPr>
          <w:rFonts w:ascii="Times New Roman" w:hAnsi="Times New Roman" w:cs="Times New Roman"/>
          <w:sz w:val="24"/>
          <w:szCs w:val="24"/>
        </w:rPr>
        <w:t>.</w:t>
      </w:r>
    </w:p>
    <w:p w14:paraId="10C33E85" w14:textId="77777777" w:rsidR="00431355" w:rsidRPr="00BA3DF7" w:rsidRDefault="00431355" w:rsidP="00D07640">
      <w:pPr>
        <w:pStyle w:val="Numerotat"/>
        <w:numPr>
          <w:ilvl w:val="1"/>
          <w:numId w:val="22"/>
        </w:numPr>
        <w:spacing w:before="0"/>
        <w:ind w:left="270" w:firstLine="90"/>
        <w:jc w:val="both"/>
        <w:rPr>
          <w:rFonts w:ascii="Times New Roman" w:hAnsi="Times New Roman" w:cs="Times New Roman"/>
          <w:sz w:val="24"/>
          <w:szCs w:val="24"/>
          <w:lang w:val="fr-FR"/>
        </w:rPr>
      </w:pPr>
      <w:r w:rsidRPr="00BA3DF7">
        <w:rPr>
          <w:rFonts w:ascii="Times New Roman" w:hAnsi="Times New Roman" w:cs="Times New Roman"/>
          <w:sz w:val="24"/>
          <w:szCs w:val="24"/>
        </w:rPr>
        <w:t>Tariful de Standby cu Formație completă este de maxim 55% din T1 – tariful de operare.</w:t>
      </w:r>
      <w:r w:rsidRPr="00BA3DF7">
        <w:rPr>
          <w:rFonts w:ascii="Times New Roman" w:hAnsi="Times New Roman" w:cs="Times New Roman"/>
          <w:sz w:val="24"/>
          <w:szCs w:val="24"/>
          <w:lang w:val="fr-FR"/>
        </w:rPr>
        <w:t xml:space="preserve"> </w:t>
      </w:r>
    </w:p>
    <w:tbl>
      <w:tblPr>
        <w:tblpPr w:leftFromText="141" w:rightFromText="141" w:horzAnchor="margin" w:tblpXSpec="center" w:tblpY="-540"/>
        <w:tblW w:w="11268" w:type="dxa"/>
        <w:tblLook w:val="01E0" w:firstRow="1" w:lastRow="1" w:firstColumn="1" w:lastColumn="1" w:noHBand="0" w:noVBand="0"/>
      </w:tblPr>
      <w:tblGrid>
        <w:gridCol w:w="11268"/>
      </w:tblGrid>
      <w:tr w:rsidR="00431355" w:rsidRPr="00BA3DF7" w14:paraId="5EEEDD8E" w14:textId="77777777" w:rsidTr="00C74E4A">
        <w:tc>
          <w:tcPr>
            <w:tcW w:w="5688" w:type="dxa"/>
          </w:tcPr>
          <w:p w14:paraId="2D422E16" w14:textId="77777777" w:rsidR="00431355" w:rsidRPr="00BA3DF7" w:rsidRDefault="00431355" w:rsidP="002272FC">
            <w:pPr>
              <w:spacing w:line="340" w:lineRule="atLeast"/>
              <w:ind w:left="270" w:firstLine="90"/>
              <w:rPr>
                <w:rFonts w:ascii="Times New Roman" w:hAnsi="Times New Roman" w:cs="Times New Roman"/>
                <w:sz w:val="24"/>
                <w:highlight w:val="yellow"/>
                <w:lang w:val="fr-FR"/>
              </w:rPr>
            </w:pPr>
          </w:p>
        </w:tc>
      </w:tr>
      <w:tr w:rsidR="00431355" w:rsidRPr="00BA3DF7" w14:paraId="4CE9EB99" w14:textId="77777777" w:rsidTr="00C74E4A">
        <w:tc>
          <w:tcPr>
            <w:tcW w:w="5688" w:type="dxa"/>
          </w:tcPr>
          <w:p w14:paraId="0CB66914" w14:textId="77777777" w:rsidR="00431355" w:rsidRPr="00BA3DF7" w:rsidRDefault="00431355" w:rsidP="002272FC">
            <w:pPr>
              <w:spacing w:line="340" w:lineRule="atLeast"/>
              <w:ind w:left="270" w:firstLine="90"/>
              <w:rPr>
                <w:rFonts w:ascii="Times New Roman" w:hAnsi="Times New Roman" w:cs="Times New Roman"/>
                <w:sz w:val="24"/>
                <w:highlight w:val="yellow"/>
                <w:lang w:val="fr-FR"/>
              </w:rPr>
            </w:pPr>
          </w:p>
        </w:tc>
      </w:tr>
    </w:tbl>
    <w:p w14:paraId="2EA34A67" w14:textId="6A6CCED6" w:rsidR="002D06BC" w:rsidRPr="00BA3DF7" w:rsidRDefault="00D92A30" w:rsidP="00D07640">
      <w:pPr>
        <w:pStyle w:val="Numerotat"/>
        <w:numPr>
          <w:ilvl w:val="1"/>
          <w:numId w:val="22"/>
        </w:numPr>
        <w:tabs>
          <w:tab w:val="left" w:pos="810"/>
        </w:tabs>
        <w:spacing w:before="0"/>
        <w:ind w:left="270" w:firstLine="90"/>
        <w:jc w:val="both"/>
        <w:rPr>
          <w:rFonts w:ascii="Times New Roman" w:hAnsi="Times New Roman" w:cs="Times New Roman"/>
          <w:sz w:val="24"/>
          <w:szCs w:val="24"/>
        </w:rPr>
      </w:pPr>
      <w:r>
        <w:rPr>
          <w:rFonts w:ascii="Times New Roman" w:hAnsi="Times New Roman" w:cs="Times New Roman"/>
          <w:sz w:val="24"/>
          <w:szCs w:val="24"/>
        </w:rPr>
        <w:t xml:space="preserve"> </w:t>
      </w:r>
      <w:r w:rsidR="00431355" w:rsidRPr="00BA3DF7">
        <w:rPr>
          <w:rFonts w:ascii="Times New Roman" w:hAnsi="Times New Roman" w:cs="Times New Roman"/>
          <w:sz w:val="24"/>
          <w:szCs w:val="24"/>
        </w:rPr>
        <w:t>În caz de suspendare, Beneficiarul poate solicita Executantului ca acesta să își</w:t>
      </w:r>
      <w:r w:rsidR="002D06BC" w:rsidRPr="00BA3DF7">
        <w:rPr>
          <w:rFonts w:ascii="Times New Roman" w:hAnsi="Times New Roman" w:cs="Times New Roman"/>
          <w:sz w:val="24"/>
          <w:szCs w:val="24"/>
        </w:rPr>
        <w:t xml:space="preserve"> demobilizeze</w:t>
      </w:r>
    </w:p>
    <w:p w14:paraId="5B14BE3C" w14:textId="77777777" w:rsidR="009231D9" w:rsidRPr="00BA3DF7" w:rsidRDefault="00431355" w:rsidP="00B10DFC">
      <w:pPr>
        <w:pStyle w:val="Numerotat"/>
        <w:numPr>
          <w:ilvl w:val="0"/>
          <w:numId w:val="0"/>
        </w:numPr>
        <w:tabs>
          <w:tab w:val="left" w:pos="720"/>
          <w:tab w:val="left" w:pos="810"/>
        </w:tabs>
        <w:spacing w:before="0"/>
        <w:ind w:left="270"/>
        <w:jc w:val="both"/>
        <w:rPr>
          <w:rFonts w:ascii="Times New Roman" w:hAnsi="Times New Roman" w:cs="Times New Roman"/>
          <w:sz w:val="24"/>
          <w:szCs w:val="24"/>
        </w:rPr>
      </w:pPr>
      <w:r w:rsidRPr="00BA3DF7">
        <w:rPr>
          <w:rFonts w:ascii="Times New Roman" w:hAnsi="Times New Roman" w:cs="Times New Roman"/>
          <w:sz w:val="24"/>
          <w:szCs w:val="24"/>
        </w:rPr>
        <w:t xml:space="preserve">Personalul în baza unei notificări. Pe durata perioadei de suspendare cu demobilizarea Personalului, se va aplica </w:t>
      </w:r>
      <w:r w:rsidRPr="00BA3DF7">
        <w:rPr>
          <w:rStyle w:val="Emphasis"/>
          <w:rFonts w:ascii="Times New Roman" w:hAnsi="Times New Roman" w:cs="Times New Roman"/>
          <w:sz w:val="24"/>
          <w:szCs w:val="24"/>
        </w:rPr>
        <w:t>Tarif de Standby fără Formație</w:t>
      </w:r>
      <w:r w:rsidRPr="00BA3DF7">
        <w:rPr>
          <w:rFonts w:ascii="Times New Roman" w:hAnsi="Times New Roman" w:cs="Times New Roman"/>
          <w:sz w:val="24"/>
          <w:szCs w:val="24"/>
        </w:rPr>
        <w:t>.</w:t>
      </w:r>
    </w:p>
    <w:p w14:paraId="12C3A8D8" w14:textId="77777777" w:rsidR="009231D9" w:rsidRPr="00BA3DF7" w:rsidRDefault="00431355" w:rsidP="00B10DFC">
      <w:pPr>
        <w:pStyle w:val="Numerotat"/>
        <w:numPr>
          <w:ilvl w:val="0"/>
          <w:numId w:val="0"/>
        </w:numPr>
        <w:tabs>
          <w:tab w:val="left" w:pos="810"/>
        </w:tabs>
        <w:spacing w:before="0"/>
        <w:ind w:left="270" w:firstLine="270"/>
        <w:jc w:val="both"/>
        <w:rPr>
          <w:rFonts w:ascii="Times New Roman" w:hAnsi="Times New Roman" w:cs="Times New Roman"/>
          <w:sz w:val="24"/>
          <w:szCs w:val="24"/>
        </w:rPr>
      </w:pPr>
      <w:r w:rsidRPr="00BA3DF7">
        <w:rPr>
          <w:rFonts w:ascii="Times New Roman" w:hAnsi="Times New Roman" w:cs="Times New Roman"/>
          <w:sz w:val="24"/>
          <w:szCs w:val="24"/>
        </w:rPr>
        <w:t>Tariful de Standby fără Formație este de maxim 20% din T1 – tariful de operare, tarif care include și costurile Executantului cu mobilizarea și demobilizarea Formației de foraj.</w:t>
      </w:r>
    </w:p>
    <w:p w14:paraId="721938E9" w14:textId="77777777" w:rsidR="009231D9" w:rsidRPr="00BA3DF7" w:rsidRDefault="00431355" w:rsidP="00B10DFC">
      <w:pPr>
        <w:pStyle w:val="Numerotat"/>
        <w:numPr>
          <w:ilvl w:val="0"/>
          <w:numId w:val="0"/>
        </w:numPr>
        <w:tabs>
          <w:tab w:val="left" w:pos="360"/>
          <w:tab w:val="left" w:pos="720"/>
          <w:tab w:val="left" w:pos="810"/>
        </w:tabs>
        <w:spacing w:before="0"/>
        <w:ind w:left="270"/>
        <w:jc w:val="both"/>
        <w:rPr>
          <w:rFonts w:ascii="Times New Roman" w:hAnsi="Times New Roman" w:cs="Times New Roman"/>
          <w:sz w:val="24"/>
          <w:szCs w:val="24"/>
        </w:rPr>
      </w:pPr>
      <w:r w:rsidRPr="00BA3DF7">
        <w:rPr>
          <w:rFonts w:ascii="Times New Roman" w:hAnsi="Times New Roman" w:cs="Times New Roman"/>
          <w:sz w:val="24"/>
          <w:szCs w:val="24"/>
        </w:rPr>
        <w:t>Executantul va reîncepe Lucrările în termen de trei (3) zile de la primirea notificării în acest sens de la Beneficiar.</w:t>
      </w:r>
    </w:p>
    <w:p w14:paraId="4500236D" w14:textId="4CA92566" w:rsidR="00431355" w:rsidRDefault="00431355" w:rsidP="00B10DFC">
      <w:pPr>
        <w:pStyle w:val="Numerotat"/>
        <w:numPr>
          <w:ilvl w:val="0"/>
          <w:numId w:val="0"/>
        </w:numPr>
        <w:tabs>
          <w:tab w:val="left" w:pos="270"/>
          <w:tab w:val="left" w:pos="720"/>
          <w:tab w:val="left" w:pos="810"/>
        </w:tabs>
        <w:spacing w:before="0"/>
        <w:ind w:left="270"/>
        <w:jc w:val="both"/>
        <w:rPr>
          <w:rFonts w:ascii="Times New Roman" w:hAnsi="Times New Roman" w:cs="Times New Roman"/>
          <w:sz w:val="24"/>
          <w:szCs w:val="24"/>
        </w:rPr>
      </w:pPr>
      <w:r w:rsidRPr="00BA3DF7">
        <w:rPr>
          <w:rFonts w:ascii="Times New Roman" w:hAnsi="Times New Roman" w:cs="Times New Roman"/>
          <w:sz w:val="24"/>
          <w:szCs w:val="24"/>
        </w:rPr>
        <w:t>Costurile suplimentare generate de decizia Beneficiarului de a suspenda lucrările (conform art. 14.2.1 și 14.4), se vor adăuga la Prețul Contractului și vor fi considerate lucrări diverse și neprevăzute sau modificări, după caz.</w:t>
      </w:r>
    </w:p>
    <w:p w14:paraId="315BD415" w14:textId="0E9BEB63" w:rsidR="00431355" w:rsidRPr="00B300D1" w:rsidRDefault="00431355" w:rsidP="00D07640">
      <w:pPr>
        <w:pStyle w:val="Numerotat"/>
        <w:numPr>
          <w:ilvl w:val="1"/>
          <w:numId w:val="22"/>
        </w:numPr>
        <w:spacing w:before="0"/>
        <w:ind w:left="270" w:firstLine="90"/>
        <w:jc w:val="both"/>
        <w:rPr>
          <w:rFonts w:ascii="Times New Roman" w:hAnsi="Times New Roman" w:cs="Times New Roman"/>
          <w:color w:val="auto"/>
          <w:sz w:val="24"/>
          <w:szCs w:val="24"/>
        </w:rPr>
      </w:pPr>
      <w:r w:rsidRPr="00B300D1">
        <w:rPr>
          <w:rFonts w:ascii="Times New Roman" w:hAnsi="Times New Roman" w:cs="Times New Roman"/>
          <w:color w:val="auto"/>
          <w:sz w:val="24"/>
          <w:szCs w:val="24"/>
        </w:rPr>
        <w:t xml:space="preserve">În </w:t>
      </w:r>
      <w:r w:rsidR="00B300D1" w:rsidRPr="00B300D1">
        <w:rPr>
          <w:rFonts w:ascii="Times New Roman" w:hAnsi="Times New Roman" w:cs="Times New Roman"/>
          <w:color w:val="auto"/>
          <w:sz w:val="24"/>
          <w:szCs w:val="24"/>
        </w:rPr>
        <w:t xml:space="preserve">cazul unor condiţii meteo nefavorabile, riscul este asumat de către executant, care va suporta costurile legate de asigurarea găurii de sondă pe durata producerii riscului şi va </w:t>
      </w:r>
      <w:r w:rsidR="006178DC">
        <w:rPr>
          <w:rFonts w:ascii="Times New Roman" w:hAnsi="Times New Roman" w:cs="Times New Roman"/>
          <w:color w:val="auto"/>
          <w:sz w:val="24"/>
          <w:szCs w:val="24"/>
        </w:rPr>
        <w:t>respecta</w:t>
      </w:r>
      <w:r w:rsidR="00B300D1" w:rsidRPr="00B300D1">
        <w:rPr>
          <w:rFonts w:ascii="Times New Roman" w:hAnsi="Times New Roman" w:cs="Times New Roman"/>
          <w:color w:val="auto"/>
          <w:sz w:val="24"/>
          <w:szCs w:val="24"/>
        </w:rPr>
        <w:t xml:space="preserve"> termenul de execuţie convenit.</w:t>
      </w:r>
    </w:p>
    <w:p w14:paraId="1EB200B6" w14:textId="77777777" w:rsidR="000618DD" w:rsidRPr="00BA3DF7" w:rsidRDefault="000618DD" w:rsidP="000618DD">
      <w:pPr>
        <w:pStyle w:val="Numerotat"/>
        <w:numPr>
          <w:ilvl w:val="0"/>
          <w:numId w:val="0"/>
        </w:numPr>
        <w:spacing w:before="0"/>
        <w:ind w:left="360"/>
        <w:jc w:val="both"/>
        <w:rPr>
          <w:rFonts w:ascii="Times New Roman" w:hAnsi="Times New Roman" w:cs="Times New Roman"/>
          <w:sz w:val="24"/>
          <w:szCs w:val="24"/>
        </w:rPr>
      </w:pPr>
    </w:p>
    <w:p w14:paraId="2AE3E80C" w14:textId="77777777" w:rsidR="00431355" w:rsidRPr="00BA3DF7" w:rsidRDefault="00431355" w:rsidP="00D07640">
      <w:pPr>
        <w:pStyle w:val="Numerotat"/>
        <w:numPr>
          <w:ilvl w:val="1"/>
          <w:numId w:val="22"/>
        </w:numPr>
        <w:spacing w:before="0"/>
        <w:ind w:left="270" w:firstLine="90"/>
        <w:jc w:val="both"/>
        <w:rPr>
          <w:rStyle w:val="Strong"/>
          <w:rFonts w:ascii="Times New Roman" w:hAnsi="Times New Roman" w:cs="Times New Roman"/>
          <w:i/>
          <w:sz w:val="24"/>
          <w:szCs w:val="24"/>
        </w:rPr>
      </w:pPr>
      <w:r w:rsidRPr="00BA3DF7">
        <w:rPr>
          <w:rStyle w:val="Strong"/>
          <w:rFonts w:ascii="Times New Roman" w:hAnsi="Times New Roman" w:cs="Times New Roman"/>
          <w:i/>
          <w:sz w:val="24"/>
          <w:szCs w:val="24"/>
        </w:rPr>
        <w:t>Accident tehnic</w:t>
      </w:r>
    </w:p>
    <w:p w14:paraId="07CABE7C" w14:textId="6F8E5FC5" w:rsidR="00B300D1" w:rsidRPr="00B300D1" w:rsidRDefault="00431355" w:rsidP="00D07640">
      <w:pPr>
        <w:pStyle w:val="Numerotat"/>
        <w:numPr>
          <w:ilvl w:val="2"/>
          <w:numId w:val="22"/>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În cazul apariției unui accident tehnic, Beneficiarul va numi o comisie, cu sarcina de identificare a cauzelor producerii acestuia, din care poate face parte, ca invitat, proiectantul de foraj și un reprezentant al Executantului. </w:t>
      </w:r>
    </w:p>
    <w:p w14:paraId="455D564D" w14:textId="35053FAD" w:rsidR="00CC2B4C" w:rsidRDefault="00431355" w:rsidP="00D07640">
      <w:pPr>
        <w:pStyle w:val="Numerotat"/>
        <w:numPr>
          <w:ilvl w:val="2"/>
          <w:numId w:val="22"/>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În cazul apariției unui eveniment prevăzut la art. 14.6.1. termenul de execuție poate fi suspendat prin încheierea unui act adițional, având ca efect prelungirea duratei contractului cu perioada aferentă rezolvării accidentului. </w:t>
      </w:r>
    </w:p>
    <w:p w14:paraId="2A0BB174" w14:textId="77777777" w:rsidR="00C5376D" w:rsidRPr="00B300D1" w:rsidRDefault="00C5376D" w:rsidP="00C5376D">
      <w:pPr>
        <w:pStyle w:val="Numerotat"/>
        <w:numPr>
          <w:ilvl w:val="0"/>
          <w:numId w:val="0"/>
        </w:numPr>
        <w:spacing w:before="0"/>
        <w:ind w:left="360"/>
        <w:jc w:val="both"/>
        <w:rPr>
          <w:rFonts w:ascii="Times New Roman" w:hAnsi="Times New Roman" w:cs="Times New Roman"/>
          <w:sz w:val="24"/>
          <w:szCs w:val="24"/>
        </w:rPr>
      </w:pPr>
    </w:p>
    <w:p w14:paraId="142462BC" w14:textId="77777777" w:rsidR="00431355" w:rsidRPr="00BA3DF7" w:rsidRDefault="00431355" w:rsidP="00D07640">
      <w:pPr>
        <w:pStyle w:val="Numerotat"/>
        <w:numPr>
          <w:ilvl w:val="1"/>
          <w:numId w:val="22"/>
        </w:numPr>
        <w:spacing w:before="0"/>
        <w:ind w:left="270" w:firstLine="90"/>
        <w:jc w:val="both"/>
        <w:rPr>
          <w:rFonts w:ascii="Times New Roman" w:hAnsi="Times New Roman" w:cs="Times New Roman"/>
          <w:sz w:val="24"/>
          <w:szCs w:val="24"/>
        </w:rPr>
      </w:pPr>
      <w:r w:rsidRPr="00BA3DF7">
        <w:rPr>
          <w:rFonts w:ascii="Times New Roman" w:hAnsi="Times New Roman" w:cs="Times New Roman"/>
          <w:b/>
          <w:i/>
          <w:sz w:val="24"/>
          <w:szCs w:val="24"/>
        </w:rPr>
        <w:t>Accidente tehnice</w:t>
      </w:r>
      <w:r w:rsidRPr="00BA3DF7">
        <w:rPr>
          <w:rFonts w:ascii="Times New Roman" w:hAnsi="Times New Roman" w:cs="Times New Roman"/>
          <w:sz w:val="24"/>
          <w:szCs w:val="24"/>
        </w:rPr>
        <w:t xml:space="preserve"> – dacă o complicație apăruta la sondă în timpul forajului nu este rezolvată în primele 72 de ore de la constatarea ei, aceasta va fi declarată accident tehnic. Beneficiarul va numi o comisie de investigare a accidentului tehnic în cadrul căreia poate invita proiectantul de foraj și un reprezentant al Executantului sau o terță parte, după caz, care va pune la dispoziție toate materialele și informațiile necesare. Comisia va identifica/stabili cauzele producerii accidentului tehnic.</w:t>
      </w:r>
    </w:p>
    <w:p w14:paraId="28C4A3C3" w14:textId="77777777" w:rsidR="00CC2B4C" w:rsidRPr="00BA3DF7" w:rsidRDefault="00CC2B4C" w:rsidP="00CC2B4C">
      <w:pPr>
        <w:pStyle w:val="Numerotat"/>
        <w:numPr>
          <w:ilvl w:val="0"/>
          <w:numId w:val="0"/>
        </w:numPr>
        <w:spacing w:before="0"/>
        <w:ind w:left="360"/>
        <w:jc w:val="both"/>
        <w:rPr>
          <w:rFonts w:ascii="Times New Roman" w:hAnsi="Times New Roman" w:cs="Times New Roman"/>
          <w:sz w:val="24"/>
          <w:szCs w:val="24"/>
        </w:rPr>
      </w:pPr>
    </w:p>
    <w:p w14:paraId="5030C906" w14:textId="77777777" w:rsidR="00D24CB0" w:rsidRPr="00BA3DF7" w:rsidRDefault="00D24CB0" w:rsidP="00D07640">
      <w:pPr>
        <w:pStyle w:val="Numerotat"/>
        <w:numPr>
          <w:ilvl w:val="1"/>
          <w:numId w:val="22"/>
        </w:numPr>
        <w:spacing w:before="0"/>
        <w:ind w:left="270" w:firstLine="90"/>
        <w:jc w:val="both"/>
        <w:rPr>
          <w:rStyle w:val="Strong"/>
          <w:rFonts w:ascii="Times New Roman" w:hAnsi="Times New Roman" w:cs="Times New Roman"/>
          <w:b w:val="0"/>
          <w:bCs w:val="0"/>
          <w:i/>
          <w:sz w:val="24"/>
          <w:szCs w:val="24"/>
        </w:rPr>
      </w:pPr>
      <w:r w:rsidRPr="00BA3DF7">
        <w:rPr>
          <w:rStyle w:val="Strong"/>
          <w:rFonts w:ascii="Times New Roman" w:hAnsi="Times New Roman" w:cs="Times New Roman"/>
          <w:i/>
          <w:sz w:val="24"/>
          <w:szCs w:val="24"/>
        </w:rPr>
        <w:t>Prelungirea duratei de execuție</w:t>
      </w:r>
    </w:p>
    <w:p w14:paraId="77CDBE20" w14:textId="77777777" w:rsidR="005A0D82" w:rsidRPr="00BA3DF7" w:rsidRDefault="00431355" w:rsidP="00D24CB0">
      <w:pPr>
        <w:pStyle w:val="Numerotat"/>
        <w:numPr>
          <w:ilvl w:val="0"/>
          <w:numId w:val="0"/>
        </w:numPr>
        <w:spacing w:before="0"/>
        <w:ind w:left="360"/>
        <w:jc w:val="both"/>
        <w:rPr>
          <w:rFonts w:ascii="Times New Roman" w:hAnsi="Times New Roman" w:cs="Times New Roman"/>
          <w:sz w:val="24"/>
          <w:szCs w:val="24"/>
        </w:rPr>
      </w:pPr>
      <w:r w:rsidRPr="00BA3DF7">
        <w:rPr>
          <w:rFonts w:ascii="Times New Roman" w:hAnsi="Times New Roman" w:cs="Times New Roman"/>
          <w:sz w:val="24"/>
          <w:szCs w:val="24"/>
        </w:rPr>
        <w:t>Executantul va avea dreptul, cu condiția respectării prevederilor art. 13.9.3, la o prelungire a duratei de execuție dacă și în măsura în care terminarea lucrărilor va fi întârziată de următoarele cauze:</w:t>
      </w:r>
      <w:r w:rsidRPr="00BA3DF7">
        <w:rPr>
          <w:rFonts w:ascii="Times New Roman" w:hAnsi="Times New Roman" w:cs="Times New Roman"/>
          <w:sz w:val="24"/>
          <w:szCs w:val="24"/>
        </w:rPr>
        <w:br/>
        <w:t>a) o modificare sau o schimbare substanțială a cantității unui articol de lucră</w:t>
      </w:r>
      <w:r w:rsidR="005A0D82" w:rsidRPr="00BA3DF7">
        <w:rPr>
          <w:rFonts w:ascii="Times New Roman" w:hAnsi="Times New Roman" w:cs="Times New Roman"/>
          <w:sz w:val="24"/>
          <w:szCs w:val="24"/>
        </w:rPr>
        <w:t>ri inclus în Contract;</w:t>
      </w:r>
    </w:p>
    <w:p w14:paraId="6B89BC50" w14:textId="77777777" w:rsidR="005A0D82" w:rsidRPr="00BA3DF7" w:rsidRDefault="00431355" w:rsidP="00D24CB0">
      <w:pPr>
        <w:pStyle w:val="Numerotat"/>
        <w:numPr>
          <w:ilvl w:val="0"/>
          <w:numId w:val="0"/>
        </w:numPr>
        <w:spacing w:before="0"/>
        <w:ind w:left="360"/>
        <w:jc w:val="both"/>
        <w:rPr>
          <w:rFonts w:ascii="Times New Roman" w:hAnsi="Times New Roman" w:cs="Times New Roman"/>
          <w:sz w:val="24"/>
          <w:szCs w:val="24"/>
        </w:rPr>
      </w:pPr>
      <w:r w:rsidRPr="00BA3DF7">
        <w:rPr>
          <w:rFonts w:ascii="Times New Roman" w:hAnsi="Times New Roman" w:cs="Times New Roman"/>
          <w:sz w:val="24"/>
          <w:szCs w:val="24"/>
        </w:rPr>
        <w:t xml:space="preserve">b) un motiv de întârziere care acordă dreptul prelungirii duratei de execuție potrivit unei clauze din </w:t>
      </w:r>
      <w:r w:rsidR="005A0D82" w:rsidRPr="00BA3DF7">
        <w:rPr>
          <w:rFonts w:ascii="Times New Roman" w:hAnsi="Times New Roman" w:cs="Times New Roman"/>
          <w:sz w:val="24"/>
          <w:szCs w:val="24"/>
        </w:rPr>
        <w:t>acest Contract;</w:t>
      </w:r>
    </w:p>
    <w:p w14:paraId="507E4A0B" w14:textId="508298BC" w:rsidR="005A0D82" w:rsidRPr="00BA3DF7" w:rsidRDefault="00431355" w:rsidP="00D24CB0">
      <w:pPr>
        <w:pStyle w:val="Numerotat"/>
        <w:numPr>
          <w:ilvl w:val="0"/>
          <w:numId w:val="0"/>
        </w:numPr>
        <w:spacing w:before="0"/>
        <w:ind w:left="360"/>
        <w:jc w:val="both"/>
        <w:rPr>
          <w:rFonts w:ascii="Times New Roman" w:hAnsi="Times New Roman" w:cs="Times New Roman"/>
          <w:sz w:val="24"/>
          <w:szCs w:val="24"/>
        </w:rPr>
      </w:pPr>
      <w:r w:rsidRPr="00BA3DF7">
        <w:rPr>
          <w:rFonts w:ascii="Times New Roman" w:hAnsi="Times New Roman" w:cs="Times New Roman"/>
          <w:sz w:val="24"/>
          <w:szCs w:val="24"/>
        </w:rPr>
        <w:t>c) condiții meteorologice nefavorabile excepțio</w:t>
      </w:r>
      <w:r w:rsidR="005A0D82" w:rsidRPr="00BA3DF7">
        <w:rPr>
          <w:rFonts w:ascii="Times New Roman" w:hAnsi="Times New Roman" w:cs="Times New Roman"/>
          <w:sz w:val="24"/>
          <w:szCs w:val="24"/>
        </w:rPr>
        <w:t xml:space="preserve">nale </w:t>
      </w:r>
      <w:r w:rsidR="003B3C9D">
        <w:rPr>
          <w:rFonts w:ascii="Times New Roman" w:hAnsi="Times New Roman" w:cs="Times New Roman"/>
          <w:sz w:val="24"/>
          <w:szCs w:val="24"/>
        </w:rPr>
        <w:t>;</w:t>
      </w:r>
    </w:p>
    <w:p w14:paraId="25872D65" w14:textId="77777777" w:rsidR="005A0D82" w:rsidRPr="00BA3DF7" w:rsidRDefault="00431355" w:rsidP="00D24CB0">
      <w:pPr>
        <w:pStyle w:val="Numerotat"/>
        <w:numPr>
          <w:ilvl w:val="0"/>
          <w:numId w:val="0"/>
        </w:numPr>
        <w:spacing w:before="0"/>
        <w:ind w:left="360"/>
        <w:jc w:val="both"/>
        <w:rPr>
          <w:rFonts w:ascii="Times New Roman" w:hAnsi="Times New Roman" w:cs="Times New Roman"/>
          <w:sz w:val="24"/>
          <w:szCs w:val="24"/>
        </w:rPr>
      </w:pPr>
      <w:r w:rsidRPr="00BA3DF7">
        <w:rPr>
          <w:rFonts w:ascii="Times New Roman" w:hAnsi="Times New Roman" w:cs="Times New Roman"/>
          <w:sz w:val="24"/>
          <w:szCs w:val="24"/>
        </w:rPr>
        <w:t>d) o întârziere, impediment sau obstacol cauzate de, sau care pot fi atribuite Beneficiarului, personalului acestuia sau altor antreprenori ai Beneficiarului care își desfășoară activitate pe șantier.</w:t>
      </w:r>
      <w:r w:rsidRPr="00BA3DF7">
        <w:rPr>
          <w:rFonts w:ascii="Times New Roman" w:hAnsi="Times New Roman" w:cs="Times New Roman"/>
          <w:sz w:val="24"/>
          <w:szCs w:val="24"/>
        </w:rPr>
        <w:br/>
        <w:t xml:space="preserve">În funcție de concluziile comisiei de investigare (numită conform art. 14.6), factorii de decizie ai beneficiarului vor stabili/atribui responsabilitatea </w:t>
      </w:r>
      <w:r w:rsidR="005A0D82" w:rsidRPr="00BA3DF7">
        <w:rPr>
          <w:rFonts w:ascii="Times New Roman" w:hAnsi="Times New Roman" w:cs="Times New Roman"/>
          <w:sz w:val="24"/>
          <w:szCs w:val="24"/>
        </w:rPr>
        <w:t>producerii accidentului tehnic:</w:t>
      </w:r>
    </w:p>
    <w:p w14:paraId="52EC829D" w14:textId="4DE53456" w:rsidR="00431355" w:rsidRPr="00BA3DF7" w:rsidRDefault="00431355" w:rsidP="00D24CB0">
      <w:pPr>
        <w:pStyle w:val="Numerotat"/>
        <w:numPr>
          <w:ilvl w:val="0"/>
          <w:numId w:val="0"/>
        </w:numPr>
        <w:spacing w:before="0"/>
        <w:ind w:left="360"/>
        <w:jc w:val="both"/>
        <w:rPr>
          <w:rFonts w:ascii="Times New Roman" w:hAnsi="Times New Roman" w:cs="Times New Roman"/>
          <w:sz w:val="24"/>
          <w:szCs w:val="24"/>
        </w:rPr>
      </w:pPr>
      <w:r w:rsidRPr="00BA3DF7">
        <w:rPr>
          <w:rFonts w:ascii="Times New Roman" w:hAnsi="Times New Roman" w:cs="Times New Roman"/>
          <w:sz w:val="24"/>
          <w:szCs w:val="24"/>
        </w:rPr>
        <w:t>- în situația în care responsabilitatea producerii accidentului tehnic nu aparține Executantului, lucrările pentru rezolvare se vor deconta la tarifele/preturile din contract (în situația în care apar servicii, materiale care nu au tarifele/prețurile prevăzute în contract, acestea se vor negocia conform unui algoritm prestabilit, în baza documentelor justificative, acceptate de către Beneficiar), iar termenul de execuție se va prelungi în conformitate cu durata de rezolvare a acestuia, în baza unui acord al părților;</w:t>
      </w:r>
      <w:r w:rsidRPr="00BA3DF7">
        <w:rPr>
          <w:rFonts w:ascii="Times New Roman" w:hAnsi="Times New Roman" w:cs="Times New Roman"/>
          <w:sz w:val="24"/>
          <w:szCs w:val="24"/>
        </w:rPr>
        <w:br/>
      </w:r>
      <w:r w:rsidRPr="00BA3DF7">
        <w:rPr>
          <w:rFonts w:ascii="Times New Roman" w:hAnsi="Times New Roman" w:cs="Times New Roman"/>
          <w:sz w:val="24"/>
          <w:szCs w:val="24"/>
        </w:rPr>
        <w:lastRenderedPageBreak/>
        <w:t>- în situația în care responsabilitatea producerii accidentului tehnic aparține Executantului, lucrările pentru rezolvarea accidentului nu se vor deconta, iar durata execuției nu se va prelungi.</w:t>
      </w:r>
    </w:p>
    <w:p w14:paraId="3BF0D356" w14:textId="77777777" w:rsidR="00431355" w:rsidRPr="00BA3DF7" w:rsidRDefault="00431355" w:rsidP="00CC2B4C">
      <w:pPr>
        <w:suppressAutoHyphens/>
        <w:ind w:firstLine="0"/>
        <w:rPr>
          <w:rFonts w:ascii="Times New Roman" w:hAnsi="Times New Roman" w:cs="Times New Roman"/>
          <w:sz w:val="24"/>
          <w:lang w:val="en-US"/>
        </w:rPr>
      </w:pPr>
    </w:p>
    <w:p w14:paraId="44461FF9" w14:textId="38CDAF25" w:rsidR="00F72C17" w:rsidRPr="00BA3DF7" w:rsidRDefault="00D24CB0" w:rsidP="00CC2B4C">
      <w:pPr>
        <w:keepNext/>
        <w:keepLines/>
        <w:tabs>
          <w:tab w:val="left" w:pos="567"/>
        </w:tabs>
        <w:suppressAutoHyphens/>
        <w:ind w:firstLine="360"/>
        <w:outlineLvl w:val="0"/>
        <w:rPr>
          <w:rFonts w:ascii="Times New Roman" w:hAnsi="Times New Roman" w:cs="Times New Roman"/>
          <w:b/>
          <w:i/>
          <w:kern w:val="28"/>
          <w:sz w:val="24"/>
        </w:rPr>
      </w:pPr>
      <w:r w:rsidRPr="00BA3DF7">
        <w:rPr>
          <w:rFonts w:ascii="Times New Roman" w:hAnsi="Times New Roman" w:cs="Times New Roman"/>
          <w:b/>
          <w:i/>
          <w:kern w:val="28"/>
          <w:sz w:val="24"/>
        </w:rPr>
        <w:t>15</w:t>
      </w:r>
      <w:r w:rsidR="00CC2B4C" w:rsidRPr="00BA3DF7">
        <w:rPr>
          <w:rFonts w:ascii="Times New Roman" w:hAnsi="Times New Roman" w:cs="Times New Roman"/>
          <w:b/>
          <w:i/>
          <w:kern w:val="28"/>
          <w:sz w:val="24"/>
        </w:rPr>
        <w:t xml:space="preserve"> </w:t>
      </w:r>
      <w:r w:rsidR="00F72C17" w:rsidRPr="00BA3DF7">
        <w:rPr>
          <w:rFonts w:ascii="Times New Roman" w:hAnsi="Times New Roman" w:cs="Times New Roman"/>
          <w:b/>
          <w:i/>
          <w:kern w:val="28"/>
          <w:sz w:val="24"/>
        </w:rPr>
        <w:t>Finalizarea lucrărilor</w:t>
      </w:r>
    </w:p>
    <w:p w14:paraId="1EE772FB" w14:textId="2A1D6999" w:rsidR="00C26444" w:rsidRPr="00BA3DF7" w:rsidRDefault="00C26444" w:rsidP="00D07640">
      <w:pPr>
        <w:pStyle w:val="Numerotat"/>
        <w:numPr>
          <w:ilvl w:val="1"/>
          <w:numId w:val="23"/>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 Ansamblul lucrărilor sau, dacă este cazul, oricare parte a lor, prevăzut a fi finalizat într-un termen stabilit prin graficul de execuție, trebuie finalizat în termenul convenit, termen care se calculează de la data începerii lucrărilor.</w:t>
      </w:r>
    </w:p>
    <w:p w14:paraId="73A8DF17" w14:textId="77777777" w:rsidR="005A0D82" w:rsidRPr="00BA3DF7" w:rsidRDefault="00C26444" w:rsidP="00D07640">
      <w:pPr>
        <w:pStyle w:val="Numerotat"/>
        <w:numPr>
          <w:ilvl w:val="1"/>
          <w:numId w:val="23"/>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 (1) La finalizarea lucrărilor, Executantul are obligația de a notifica, în scris, Beneficiarului că sunt îndeplinite condițiile de recepție, solicitând acestuia c</w:t>
      </w:r>
      <w:r w:rsidR="005A0D82" w:rsidRPr="00BA3DF7">
        <w:rPr>
          <w:rFonts w:ascii="Times New Roman" w:hAnsi="Times New Roman" w:cs="Times New Roman"/>
          <w:sz w:val="24"/>
          <w:szCs w:val="24"/>
        </w:rPr>
        <w:t>onvocarea comisiei de recepție.</w:t>
      </w:r>
    </w:p>
    <w:p w14:paraId="2385F003" w14:textId="77777777" w:rsidR="005A0D82" w:rsidRPr="00BA3DF7" w:rsidRDefault="00C26444" w:rsidP="005A0D82">
      <w:pPr>
        <w:pStyle w:val="Numerotat"/>
        <w:numPr>
          <w:ilvl w:val="0"/>
          <w:numId w:val="0"/>
        </w:numPr>
        <w:spacing w:before="0"/>
        <w:ind w:left="360" w:firstLine="540"/>
        <w:jc w:val="both"/>
        <w:rPr>
          <w:rFonts w:ascii="Times New Roman" w:hAnsi="Times New Roman" w:cs="Times New Roman"/>
          <w:sz w:val="24"/>
          <w:szCs w:val="24"/>
        </w:rPr>
      </w:pPr>
      <w:r w:rsidRPr="00BA3DF7">
        <w:rPr>
          <w:rFonts w:ascii="Times New Roman" w:hAnsi="Times New Roman" w:cs="Times New Roman"/>
          <w:sz w:val="24"/>
          <w:szCs w:val="24"/>
        </w:rPr>
        <w:t>(2) Beneficiarul are obligația de a notifica în scris Executantului, identitatea reprezentanților săi împuterniciți pentru efectuarea recep</w:t>
      </w:r>
      <w:r w:rsidR="005A0D82" w:rsidRPr="00BA3DF7">
        <w:rPr>
          <w:rFonts w:ascii="Times New Roman" w:hAnsi="Times New Roman" w:cs="Times New Roman"/>
          <w:sz w:val="24"/>
          <w:szCs w:val="24"/>
        </w:rPr>
        <w:t>ției, testelor și inspecțiilor.</w:t>
      </w:r>
    </w:p>
    <w:p w14:paraId="3032C91F" w14:textId="64556866" w:rsidR="00C26444" w:rsidRPr="00BA3DF7" w:rsidRDefault="00C26444" w:rsidP="005A0D82">
      <w:pPr>
        <w:pStyle w:val="Numerotat"/>
        <w:numPr>
          <w:ilvl w:val="0"/>
          <w:numId w:val="0"/>
        </w:numPr>
        <w:spacing w:before="0"/>
        <w:ind w:left="360" w:firstLine="540"/>
        <w:jc w:val="both"/>
        <w:rPr>
          <w:rFonts w:ascii="Times New Roman" w:hAnsi="Times New Roman" w:cs="Times New Roman"/>
          <w:sz w:val="24"/>
          <w:szCs w:val="24"/>
        </w:rPr>
      </w:pPr>
      <w:r w:rsidRPr="00BA3DF7">
        <w:rPr>
          <w:rFonts w:ascii="Times New Roman" w:hAnsi="Times New Roman" w:cs="Times New Roman"/>
          <w:sz w:val="24"/>
          <w:szCs w:val="24"/>
        </w:rPr>
        <w:t>(3) Pe baza situațiilor de lucrări executate confirmate și a constatărilor efectuate pe teren, Beneficiarul va aprecia dacă sunt întrunite condițiile pentru a convoca comisia de recepție. În cazul în care se constată că sunt lipsuri sau deficiențe, acestea vor fi notificate Executantului, stabilindu-se și termenele pentru remediere și finalizare. După constatarea remedierii tuturor lipsurilor și deficiențelor, la o nouă solicitare a Executantului, Beneficiarul va convoca comisia de recepție.</w:t>
      </w:r>
    </w:p>
    <w:p w14:paraId="275A7E1C" w14:textId="06D9543E" w:rsidR="00C26444" w:rsidRPr="00BA3DF7" w:rsidRDefault="00EE0E0C" w:rsidP="00D07640">
      <w:pPr>
        <w:pStyle w:val="Numerotat"/>
        <w:numPr>
          <w:ilvl w:val="1"/>
          <w:numId w:val="23"/>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 </w:t>
      </w:r>
      <w:r w:rsidR="00C26444" w:rsidRPr="00BA3DF7">
        <w:rPr>
          <w:rFonts w:ascii="Times New Roman" w:hAnsi="Times New Roman" w:cs="Times New Roman"/>
          <w:sz w:val="24"/>
          <w:szCs w:val="24"/>
        </w:rPr>
        <w:t>Comisia de recepție are obligația de a constata stadiul îndeplinirii contractului prin corelarea prevederilor acestuia cu documentația de execuție și cu reglementările în vigoare. În funcție de constatările făcute, Beneficiarul are dreptul de a aproba sau de a respinge recepția.</w:t>
      </w:r>
    </w:p>
    <w:p w14:paraId="252C2FE5" w14:textId="14179EA7" w:rsidR="008C3FA4" w:rsidRPr="00BA3DF7" w:rsidRDefault="00EE0E0C" w:rsidP="00D07640">
      <w:pPr>
        <w:pStyle w:val="Numerotat"/>
        <w:numPr>
          <w:ilvl w:val="1"/>
          <w:numId w:val="23"/>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 </w:t>
      </w:r>
      <w:r w:rsidR="00C26444" w:rsidRPr="00BA3DF7">
        <w:rPr>
          <w:rFonts w:ascii="Times New Roman" w:hAnsi="Times New Roman" w:cs="Times New Roman"/>
          <w:sz w:val="24"/>
          <w:szCs w:val="24"/>
        </w:rPr>
        <w:t>Recepția se poate face și pentru părți ale lucrării, distincte din punct de vedere fizic și funcțional.</w:t>
      </w:r>
    </w:p>
    <w:p w14:paraId="2AD26009" w14:textId="2B3622AF" w:rsidR="00C26444" w:rsidRPr="00BA3DF7" w:rsidRDefault="008C3FA4" w:rsidP="00D07640">
      <w:pPr>
        <w:pStyle w:val="Numerotat"/>
        <w:numPr>
          <w:ilvl w:val="1"/>
          <w:numId w:val="23"/>
        </w:numPr>
        <w:spacing w:before="0"/>
        <w:ind w:left="270" w:firstLine="90"/>
        <w:jc w:val="both"/>
        <w:rPr>
          <w:rFonts w:ascii="Times New Roman" w:hAnsi="Times New Roman" w:cs="Times New Roman"/>
          <w:sz w:val="24"/>
          <w:szCs w:val="24"/>
        </w:rPr>
      </w:pPr>
      <w:r w:rsidRPr="00BA3DF7">
        <w:rPr>
          <w:rStyle w:val="Emphasis"/>
          <w:rFonts w:ascii="Times New Roman" w:hAnsi="Times New Roman" w:cs="Times New Roman"/>
          <w:sz w:val="24"/>
          <w:szCs w:val="24"/>
        </w:rPr>
        <w:t xml:space="preserve"> </w:t>
      </w:r>
      <w:r w:rsidR="00C26444" w:rsidRPr="00BA3DF7">
        <w:rPr>
          <w:rStyle w:val="Emphasis"/>
          <w:rFonts w:ascii="Times New Roman" w:hAnsi="Times New Roman" w:cs="Times New Roman"/>
          <w:sz w:val="24"/>
          <w:szCs w:val="24"/>
        </w:rPr>
        <w:t>Recepția parțială, recepția la terminarea lucrărilor</w:t>
      </w:r>
      <w:r w:rsidR="00C26444" w:rsidRPr="00BA3DF7">
        <w:rPr>
          <w:rFonts w:ascii="Times New Roman" w:hAnsi="Times New Roman" w:cs="Times New Roman"/>
          <w:sz w:val="24"/>
          <w:szCs w:val="24"/>
        </w:rPr>
        <w:t>.</w:t>
      </w:r>
    </w:p>
    <w:p w14:paraId="63BB0FE3" w14:textId="77777777" w:rsidR="00C26444" w:rsidRPr="00BA3DF7" w:rsidRDefault="00C26444" w:rsidP="00D07640">
      <w:pPr>
        <w:pStyle w:val="Numerotat"/>
        <w:numPr>
          <w:ilvl w:val="2"/>
          <w:numId w:val="23"/>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Procesul verbal de recepție parțială (a unei faze a lucrării) va confirma executarea cantitativă, calitativă și în termen a obligațiilor contractuale, aferente unei etape de lucrări a contractului, conform graficului de execuție, ce face parte integrantă din prezentul contract și va fi încheiat la finalizarea unei etape de execuție a lucrărilor.</w:t>
      </w:r>
    </w:p>
    <w:p w14:paraId="1A5D5068" w14:textId="77777777" w:rsidR="00C26444" w:rsidRDefault="00C26444" w:rsidP="00D07640">
      <w:pPr>
        <w:pStyle w:val="Numerotat"/>
        <w:numPr>
          <w:ilvl w:val="2"/>
          <w:numId w:val="23"/>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Recepția la terminarea lucrărilor va fi finalizată și confirmată de către părțile contractante prin întocmirea procesului verbal de recepție la terminarea lucrărilor, care va fi semnat de reprezentanții ambelor părți și se va menționa data efectuării recepției.</w:t>
      </w:r>
    </w:p>
    <w:p w14:paraId="4CE56342" w14:textId="77777777" w:rsidR="00B300D1" w:rsidRPr="00BA3DF7" w:rsidRDefault="00B300D1" w:rsidP="00B300D1">
      <w:pPr>
        <w:pStyle w:val="Numerotat"/>
        <w:numPr>
          <w:ilvl w:val="0"/>
          <w:numId w:val="0"/>
        </w:numPr>
        <w:spacing w:before="0"/>
        <w:ind w:left="360"/>
        <w:jc w:val="both"/>
        <w:rPr>
          <w:rFonts w:ascii="Times New Roman" w:hAnsi="Times New Roman" w:cs="Times New Roman"/>
          <w:sz w:val="24"/>
          <w:szCs w:val="24"/>
        </w:rPr>
      </w:pPr>
    </w:p>
    <w:p w14:paraId="08E27090" w14:textId="77777777" w:rsidR="00C26444" w:rsidRPr="00BA3DF7" w:rsidRDefault="00C26444" w:rsidP="00D07640">
      <w:pPr>
        <w:pStyle w:val="Numerotat"/>
        <w:numPr>
          <w:ilvl w:val="2"/>
          <w:numId w:val="23"/>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Procesul verbal de terminare a lucrărilor, va confirma executarea cantitativă, calitativă și în termen, aferentă întregii durate de execuție a contractului, va certifica realizarea tuturor etapelor indicate conform graficului de execuție prevăzut la art. 6.1. și va fi încheiat la finalizarea perioadei de execuție a contractului, prevăzută la art. 5.1.</w:t>
      </w:r>
    </w:p>
    <w:p w14:paraId="09E1368D" w14:textId="77777777" w:rsidR="00CC2B4C" w:rsidRPr="00BA3DF7" w:rsidRDefault="00CC2B4C" w:rsidP="00CC2B4C">
      <w:pPr>
        <w:pStyle w:val="Numerotat"/>
        <w:numPr>
          <w:ilvl w:val="0"/>
          <w:numId w:val="0"/>
        </w:numPr>
        <w:spacing w:before="0"/>
        <w:ind w:left="360"/>
        <w:jc w:val="both"/>
        <w:rPr>
          <w:rFonts w:ascii="Times New Roman" w:hAnsi="Times New Roman" w:cs="Times New Roman"/>
          <w:sz w:val="24"/>
          <w:szCs w:val="24"/>
        </w:rPr>
      </w:pPr>
    </w:p>
    <w:p w14:paraId="26188FFA" w14:textId="77777777" w:rsidR="008C3FA4" w:rsidRPr="00BA3DF7" w:rsidRDefault="008C3FA4" w:rsidP="00D07640">
      <w:pPr>
        <w:pStyle w:val="Numerotat"/>
        <w:numPr>
          <w:ilvl w:val="0"/>
          <w:numId w:val="23"/>
        </w:numPr>
        <w:tabs>
          <w:tab w:val="left" w:pos="720"/>
        </w:tabs>
        <w:spacing w:before="0"/>
        <w:ind w:left="270" w:firstLine="90"/>
        <w:jc w:val="both"/>
        <w:rPr>
          <w:rStyle w:val="Strong"/>
          <w:rFonts w:ascii="Times New Roman" w:hAnsi="Times New Roman" w:cs="Times New Roman"/>
          <w:i/>
          <w:sz w:val="24"/>
          <w:szCs w:val="24"/>
        </w:rPr>
      </w:pPr>
      <w:r w:rsidRPr="00BA3DF7">
        <w:rPr>
          <w:rStyle w:val="Strong"/>
          <w:rFonts w:ascii="Times New Roman" w:hAnsi="Times New Roman" w:cs="Times New Roman"/>
          <w:i/>
          <w:sz w:val="24"/>
          <w:szCs w:val="24"/>
        </w:rPr>
        <w:t>Perioada de garanție acordată lucrărilor</w:t>
      </w:r>
    </w:p>
    <w:p w14:paraId="17581EA6" w14:textId="12CAD1BD" w:rsidR="008C3FA4" w:rsidRPr="00BA3DF7" w:rsidRDefault="008C3FA4" w:rsidP="00D07640">
      <w:pPr>
        <w:pStyle w:val="Numerotat"/>
        <w:numPr>
          <w:ilvl w:val="1"/>
          <w:numId w:val="23"/>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 Garanția lucrărilor va începe la data recepției la terminarea lucrărilor și va avea o durată de 6 luni.</w:t>
      </w:r>
    </w:p>
    <w:p w14:paraId="4F081EEA" w14:textId="77777777" w:rsidR="00CC2B4C" w:rsidRPr="00BA3DF7" w:rsidRDefault="008C3FA4" w:rsidP="00D07640">
      <w:pPr>
        <w:pStyle w:val="Numerotat"/>
        <w:numPr>
          <w:ilvl w:val="1"/>
          <w:numId w:val="23"/>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 (1) În perioada de garanție, Executantul are obligația, în urma dispoziției date de Beneficiar, de a executa toate lucrările de modificare, reconstrucție și remediere a viciilor și altor defecte a căror cauză este neresp</w:t>
      </w:r>
      <w:r w:rsidR="00CC2B4C" w:rsidRPr="00BA3DF7">
        <w:rPr>
          <w:rFonts w:ascii="Times New Roman" w:hAnsi="Times New Roman" w:cs="Times New Roman"/>
          <w:sz w:val="24"/>
          <w:szCs w:val="24"/>
        </w:rPr>
        <w:t>ectarea clauzelor contractuale.</w:t>
      </w:r>
    </w:p>
    <w:p w14:paraId="3D0D8A9B" w14:textId="77777777" w:rsidR="00CC2B4C" w:rsidRPr="00BA3DF7" w:rsidRDefault="008C3FA4" w:rsidP="00CC2B4C">
      <w:pPr>
        <w:pStyle w:val="Numerotat"/>
        <w:numPr>
          <w:ilvl w:val="0"/>
          <w:numId w:val="0"/>
        </w:numPr>
        <w:spacing w:before="0"/>
        <w:ind w:left="270" w:firstLine="630"/>
        <w:jc w:val="both"/>
        <w:rPr>
          <w:rFonts w:ascii="Times New Roman" w:hAnsi="Times New Roman" w:cs="Times New Roman"/>
          <w:sz w:val="24"/>
          <w:szCs w:val="24"/>
        </w:rPr>
      </w:pPr>
      <w:r w:rsidRPr="00BA3DF7">
        <w:rPr>
          <w:rFonts w:ascii="Times New Roman" w:hAnsi="Times New Roman" w:cs="Times New Roman"/>
          <w:sz w:val="24"/>
          <w:szCs w:val="24"/>
        </w:rPr>
        <w:t>(2) Executantul are obligația de a executa toate activitățile prevăzute la alin. (1), pe cheltuiala proprie, în cazul în c</w:t>
      </w:r>
      <w:r w:rsidR="00CC2B4C" w:rsidRPr="00BA3DF7">
        <w:rPr>
          <w:rFonts w:ascii="Times New Roman" w:hAnsi="Times New Roman" w:cs="Times New Roman"/>
          <w:sz w:val="24"/>
          <w:szCs w:val="24"/>
        </w:rPr>
        <w:t>are ele sunt necesare datorită:</w:t>
      </w:r>
    </w:p>
    <w:p w14:paraId="67D1D1DF" w14:textId="77777777" w:rsidR="00CC2B4C" w:rsidRPr="00BA3DF7" w:rsidRDefault="008C3FA4" w:rsidP="00CC2B4C">
      <w:pPr>
        <w:pStyle w:val="Numerotat"/>
        <w:numPr>
          <w:ilvl w:val="0"/>
          <w:numId w:val="0"/>
        </w:numPr>
        <w:spacing w:before="0"/>
        <w:ind w:left="270"/>
        <w:jc w:val="both"/>
        <w:rPr>
          <w:rFonts w:ascii="Times New Roman" w:hAnsi="Times New Roman" w:cs="Times New Roman"/>
          <w:sz w:val="24"/>
          <w:szCs w:val="24"/>
        </w:rPr>
      </w:pPr>
      <w:r w:rsidRPr="00BA3DF7">
        <w:rPr>
          <w:rFonts w:ascii="Times New Roman" w:hAnsi="Times New Roman" w:cs="Times New Roman"/>
          <w:sz w:val="24"/>
          <w:szCs w:val="24"/>
        </w:rPr>
        <w:t>i) utilizării de materiale, de instalații sau a unei manopere neconforme c</w:t>
      </w:r>
      <w:r w:rsidR="00CC2B4C" w:rsidRPr="00BA3DF7">
        <w:rPr>
          <w:rFonts w:ascii="Times New Roman" w:hAnsi="Times New Roman" w:cs="Times New Roman"/>
          <w:sz w:val="24"/>
          <w:szCs w:val="24"/>
        </w:rPr>
        <w:t>u prevederile contractului; sau</w:t>
      </w:r>
    </w:p>
    <w:p w14:paraId="0A593DDB" w14:textId="77777777" w:rsidR="00CC2B4C" w:rsidRPr="00BA3DF7" w:rsidRDefault="008C3FA4" w:rsidP="00CC2B4C">
      <w:pPr>
        <w:pStyle w:val="Numerotat"/>
        <w:numPr>
          <w:ilvl w:val="0"/>
          <w:numId w:val="0"/>
        </w:numPr>
        <w:spacing w:before="0"/>
        <w:ind w:left="270"/>
        <w:jc w:val="both"/>
        <w:rPr>
          <w:rFonts w:ascii="Times New Roman" w:hAnsi="Times New Roman" w:cs="Times New Roman"/>
          <w:sz w:val="24"/>
          <w:szCs w:val="24"/>
        </w:rPr>
      </w:pPr>
      <w:r w:rsidRPr="00BA3DF7">
        <w:rPr>
          <w:rFonts w:ascii="Times New Roman" w:hAnsi="Times New Roman" w:cs="Times New Roman"/>
          <w:sz w:val="24"/>
          <w:szCs w:val="24"/>
        </w:rPr>
        <w:t>ii) unui viciu de concepție, acolo unde Executantul este responsabil de proiectare</w:t>
      </w:r>
      <w:r w:rsidR="00CC2B4C" w:rsidRPr="00BA3DF7">
        <w:rPr>
          <w:rFonts w:ascii="Times New Roman" w:hAnsi="Times New Roman" w:cs="Times New Roman"/>
          <w:sz w:val="24"/>
          <w:szCs w:val="24"/>
        </w:rPr>
        <w:t>a unei părți a lucrărilor; sau</w:t>
      </w:r>
    </w:p>
    <w:p w14:paraId="78827A26" w14:textId="77777777" w:rsidR="00CC2B4C" w:rsidRPr="00BA3DF7" w:rsidRDefault="008C3FA4" w:rsidP="00CC2B4C">
      <w:pPr>
        <w:pStyle w:val="Numerotat"/>
        <w:numPr>
          <w:ilvl w:val="0"/>
          <w:numId w:val="0"/>
        </w:numPr>
        <w:spacing w:before="0"/>
        <w:ind w:left="270"/>
        <w:jc w:val="both"/>
        <w:rPr>
          <w:rFonts w:ascii="Times New Roman" w:hAnsi="Times New Roman" w:cs="Times New Roman"/>
          <w:sz w:val="24"/>
          <w:szCs w:val="24"/>
        </w:rPr>
      </w:pPr>
      <w:r w:rsidRPr="00BA3DF7">
        <w:rPr>
          <w:rFonts w:ascii="Times New Roman" w:hAnsi="Times New Roman" w:cs="Times New Roman"/>
          <w:sz w:val="24"/>
          <w:szCs w:val="24"/>
        </w:rPr>
        <w:t>iii) neglijenței sau neîndeplinirii de către Executant a oricăreia dintre obligațiile explicite sau implicite care</w:t>
      </w:r>
      <w:r w:rsidR="00CC2B4C" w:rsidRPr="00BA3DF7">
        <w:rPr>
          <w:rFonts w:ascii="Times New Roman" w:hAnsi="Times New Roman" w:cs="Times New Roman"/>
          <w:sz w:val="24"/>
          <w:szCs w:val="24"/>
        </w:rPr>
        <w:t xml:space="preserve"> îi revin în baza contractului.</w:t>
      </w:r>
    </w:p>
    <w:p w14:paraId="26703577" w14:textId="4094FE76" w:rsidR="008C3FA4" w:rsidRPr="00BA3DF7" w:rsidRDefault="008C3FA4" w:rsidP="00CC2B4C">
      <w:pPr>
        <w:pStyle w:val="Numerotat"/>
        <w:numPr>
          <w:ilvl w:val="0"/>
          <w:numId w:val="0"/>
        </w:numPr>
        <w:spacing w:before="0"/>
        <w:ind w:left="270" w:firstLine="630"/>
        <w:jc w:val="both"/>
        <w:rPr>
          <w:rFonts w:ascii="Times New Roman" w:hAnsi="Times New Roman" w:cs="Times New Roman"/>
          <w:sz w:val="24"/>
          <w:szCs w:val="24"/>
        </w:rPr>
      </w:pPr>
      <w:r w:rsidRPr="00BA3DF7">
        <w:rPr>
          <w:rFonts w:ascii="Times New Roman" w:hAnsi="Times New Roman" w:cs="Times New Roman"/>
          <w:sz w:val="24"/>
          <w:szCs w:val="24"/>
        </w:rPr>
        <w:t>(3) În cazul în care defecțiunile nu se datorează Executantului, lucrările fiind executate de către acesta conform prevederilor contractului, costul remedierilor va fi evaluat și plătit ca lucrări suplimentare.</w:t>
      </w:r>
    </w:p>
    <w:p w14:paraId="4446200F" w14:textId="11AC2842" w:rsidR="00F72C17" w:rsidRPr="00BA3DF7" w:rsidRDefault="008C3FA4" w:rsidP="00D07640">
      <w:pPr>
        <w:pStyle w:val="Numerotat"/>
        <w:numPr>
          <w:ilvl w:val="1"/>
          <w:numId w:val="23"/>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 În cazul în care Executantul nu execută lucrările prevăzute la art. 15.2 alin. (3), Beneficiarul </w:t>
      </w:r>
      <w:r w:rsidRPr="00BA3DF7">
        <w:rPr>
          <w:rFonts w:ascii="Times New Roman" w:hAnsi="Times New Roman" w:cs="Times New Roman"/>
          <w:sz w:val="24"/>
          <w:szCs w:val="24"/>
        </w:rPr>
        <w:lastRenderedPageBreak/>
        <w:t>este îndreptățit să angajeze și să plătească alte persoane care să le execute. Cheltuielile aferente acestor lucrări vor fi recuperate de către Beneficiar de la Executant sau reținute din sumele cuvenite acestuia</w:t>
      </w:r>
      <w:r w:rsidR="00F72C17" w:rsidRPr="00BA3DF7">
        <w:rPr>
          <w:rFonts w:ascii="Times New Roman" w:hAnsi="Times New Roman" w:cs="Times New Roman"/>
          <w:sz w:val="24"/>
          <w:szCs w:val="24"/>
        </w:rPr>
        <w:t>.</w:t>
      </w:r>
    </w:p>
    <w:p w14:paraId="43CB4E22" w14:textId="77777777" w:rsidR="00CE1B4B" w:rsidRPr="00BA3DF7" w:rsidRDefault="00CE1B4B" w:rsidP="002272FC">
      <w:pPr>
        <w:keepNext/>
        <w:keepLines/>
        <w:tabs>
          <w:tab w:val="left" w:pos="426"/>
          <w:tab w:val="left" w:pos="567"/>
          <w:tab w:val="left" w:pos="1080"/>
        </w:tabs>
        <w:suppressAutoHyphens/>
        <w:ind w:left="270" w:firstLine="90"/>
        <w:outlineLvl w:val="0"/>
        <w:rPr>
          <w:rFonts w:ascii="Times New Roman" w:hAnsi="Times New Roman" w:cs="Times New Roman"/>
          <w:b/>
          <w:i/>
          <w:kern w:val="28"/>
          <w:sz w:val="24"/>
          <w:lang w:val="en-US"/>
        </w:rPr>
      </w:pPr>
    </w:p>
    <w:p w14:paraId="58A26ADA" w14:textId="5583AEC1" w:rsidR="008C3FA4" w:rsidRPr="00BA3DF7" w:rsidRDefault="008C3FA4" w:rsidP="00D07640">
      <w:pPr>
        <w:pStyle w:val="ListParagraph"/>
        <w:numPr>
          <w:ilvl w:val="0"/>
          <w:numId w:val="23"/>
        </w:numPr>
        <w:tabs>
          <w:tab w:val="left" w:pos="720"/>
        </w:tabs>
        <w:suppressAutoHyphens/>
        <w:spacing w:after="0"/>
        <w:ind w:left="270" w:firstLine="90"/>
        <w:rPr>
          <w:rFonts w:ascii="Times New Roman" w:eastAsia="Times New Roman" w:hAnsi="Times New Roman" w:cs="Times New Roman"/>
          <w:b/>
          <w:i/>
          <w:kern w:val="28"/>
          <w:sz w:val="24"/>
          <w:szCs w:val="24"/>
        </w:rPr>
      </w:pPr>
      <w:r w:rsidRPr="00BA3DF7">
        <w:rPr>
          <w:rFonts w:ascii="Times New Roman" w:eastAsia="Times New Roman" w:hAnsi="Times New Roman" w:cs="Times New Roman"/>
          <w:b/>
          <w:i/>
          <w:kern w:val="28"/>
          <w:sz w:val="24"/>
          <w:szCs w:val="24"/>
        </w:rPr>
        <w:t>Modalități de plată</w:t>
      </w:r>
    </w:p>
    <w:p w14:paraId="408766FB" w14:textId="77777777" w:rsidR="008C3FA4" w:rsidRPr="00BA3DF7" w:rsidRDefault="008C3FA4" w:rsidP="00D07640">
      <w:pPr>
        <w:pStyle w:val="ListParagraph"/>
        <w:numPr>
          <w:ilvl w:val="1"/>
          <w:numId w:val="23"/>
        </w:numPr>
        <w:suppressAutoHyphens/>
        <w:spacing w:after="0"/>
        <w:ind w:left="270" w:firstLine="90"/>
        <w:rPr>
          <w:rFonts w:ascii="Times New Roman" w:eastAsia="Times New Roman" w:hAnsi="Times New Roman" w:cs="Times New Roman"/>
          <w:kern w:val="28"/>
          <w:sz w:val="24"/>
          <w:szCs w:val="24"/>
        </w:rPr>
      </w:pPr>
      <w:r w:rsidRPr="00BA3DF7">
        <w:rPr>
          <w:rFonts w:ascii="Times New Roman" w:eastAsia="Times New Roman" w:hAnsi="Times New Roman" w:cs="Times New Roman"/>
          <w:kern w:val="28"/>
          <w:sz w:val="24"/>
          <w:szCs w:val="24"/>
        </w:rPr>
        <w:t xml:space="preserve"> Beneficiarul are obligația de </w:t>
      </w:r>
      <w:proofErr w:type="gramStart"/>
      <w:r w:rsidRPr="00BA3DF7">
        <w:rPr>
          <w:rFonts w:ascii="Times New Roman" w:eastAsia="Times New Roman" w:hAnsi="Times New Roman" w:cs="Times New Roman"/>
          <w:kern w:val="28"/>
          <w:sz w:val="24"/>
          <w:szCs w:val="24"/>
        </w:rPr>
        <w:t>a</w:t>
      </w:r>
      <w:proofErr w:type="gramEnd"/>
      <w:r w:rsidRPr="00BA3DF7">
        <w:rPr>
          <w:rFonts w:ascii="Times New Roman" w:eastAsia="Times New Roman" w:hAnsi="Times New Roman" w:cs="Times New Roman"/>
          <w:kern w:val="28"/>
          <w:sz w:val="24"/>
          <w:szCs w:val="24"/>
        </w:rPr>
        <w:t xml:space="preserve"> efectua plata către Executant, în termen de 30 zile de la data primirii facturii de către acesta. Facturile vor fi emise de Executant către S.N.G.N. Romgaz S.A. Mediaș.</w:t>
      </w:r>
    </w:p>
    <w:p w14:paraId="21054233" w14:textId="3608B913" w:rsidR="008C3FA4" w:rsidRPr="00BA3DF7" w:rsidRDefault="008C3FA4" w:rsidP="00D07640">
      <w:pPr>
        <w:pStyle w:val="ListParagraph"/>
        <w:numPr>
          <w:ilvl w:val="1"/>
          <w:numId w:val="23"/>
        </w:numPr>
        <w:suppressAutoHyphens/>
        <w:spacing w:after="0"/>
        <w:ind w:left="270" w:firstLine="90"/>
        <w:rPr>
          <w:rFonts w:ascii="Times New Roman" w:eastAsia="Times New Roman" w:hAnsi="Times New Roman" w:cs="Times New Roman"/>
          <w:kern w:val="28"/>
          <w:sz w:val="24"/>
          <w:szCs w:val="24"/>
        </w:rPr>
      </w:pPr>
      <w:r w:rsidRPr="00BA3DF7">
        <w:rPr>
          <w:rFonts w:ascii="Times New Roman" w:eastAsia="Times New Roman" w:hAnsi="Times New Roman" w:cs="Times New Roman"/>
          <w:kern w:val="28"/>
          <w:sz w:val="24"/>
          <w:szCs w:val="24"/>
        </w:rPr>
        <w:t xml:space="preserve"> (1) Dacă </w:t>
      </w:r>
      <w:proofErr w:type="gramStart"/>
      <w:r w:rsidRPr="00BA3DF7">
        <w:rPr>
          <w:rFonts w:ascii="Times New Roman" w:eastAsia="Times New Roman" w:hAnsi="Times New Roman" w:cs="Times New Roman"/>
          <w:kern w:val="28"/>
          <w:sz w:val="24"/>
          <w:szCs w:val="24"/>
        </w:rPr>
        <w:t>este</w:t>
      </w:r>
      <w:proofErr w:type="gramEnd"/>
      <w:r w:rsidRPr="00BA3DF7">
        <w:rPr>
          <w:rFonts w:ascii="Times New Roman" w:eastAsia="Times New Roman" w:hAnsi="Times New Roman" w:cs="Times New Roman"/>
          <w:kern w:val="28"/>
          <w:sz w:val="24"/>
          <w:szCs w:val="24"/>
        </w:rPr>
        <w:t xml:space="preserve"> cazul, lucrările executate de către subcontractant/subcontractanți se vor plăti de către Beneficiar în conturile bancare ale acestuia /acestora conform convențiilor de plată ce vor constitui anexe la prezentul contract. Situațiile de lucrări și facturile emise de către Executant vor fi însoțite de facturile emise de subcontractant, acceptate atât de către Executant cât și de Beneficiar. Facturile emise de către Executant se vor defalca astfel: lucrări de foraj și servicii. Termenul de scadență la plata a valorii lucrărilor și prestărilor de servicii executate de către subcontractant </w:t>
      </w:r>
      <w:proofErr w:type="gramStart"/>
      <w:r w:rsidRPr="00BA3DF7">
        <w:rPr>
          <w:rFonts w:ascii="Times New Roman" w:eastAsia="Times New Roman" w:hAnsi="Times New Roman" w:cs="Times New Roman"/>
          <w:kern w:val="28"/>
          <w:sz w:val="24"/>
          <w:szCs w:val="24"/>
        </w:rPr>
        <w:t>va</w:t>
      </w:r>
      <w:proofErr w:type="gramEnd"/>
      <w:r w:rsidRPr="00BA3DF7">
        <w:rPr>
          <w:rFonts w:ascii="Times New Roman" w:eastAsia="Times New Roman" w:hAnsi="Times New Roman" w:cs="Times New Roman"/>
          <w:kern w:val="28"/>
          <w:sz w:val="24"/>
          <w:szCs w:val="24"/>
        </w:rPr>
        <w:t xml:space="preserve"> fi cel prevăzut în art. 17.1 din contract. Sumele plătite de către Beneficiar în conturile subcontractantului vor diminua obligația de plată a Beneficiarului către Executant (antreprenor general).</w:t>
      </w:r>
    </w:p>
    <w:p w14:paraId="61C97345" w14:textId="07B0E340" w:rsidR="008C3FA4" w:rsidRPr="00BA3DF7" w:rsidRDefault="008C3FA4" w:rsidP="002272FC">
      <w:pPr>
        <w:pStyle w:val="ListParagraph"/>
        <w:suppressAutoHyphens/>
        <w:spacing w:after="0"/>
        <w:ind w:left="270" w:firstLine="90"/>
        <w:rPr>
          <w:rFonts w:ascii="Times New Roman" w:eastAsia="Times New Roman" w:hAnsi="Times New Roman" w:cs="Times New Roman"/>
          <w:kern w:val="28"/>
          <w:sz w:val="24"/>
          <w:szCs w:val="24"/>
        </w:rPr>
      </w:pPr>
      <w:r w:rsidRPr="00BA3DF7">
        <w:rPr>
          <w:rFonts w:ascii="Times New Roman" w:eastAsia="Times New Roman" w:hAnsi="Times New Roman" w:cs="Times New Roman"/>
          <w:kern w:val="28"/>
          <w:sz w:val="24"/>
          <w:szCs w:val="24"/>
        </w:rPr>
        <w:t xml:space="preserve">    (2) Nu vor fi admise </w:t>
      </w:r>
      <w:proofErr w:type="gramStart"/>
      <w:r w:rsidRPr="00BA3DF7">
        <w:rPr>
          <w:rFonts w:ascii="Times New Roman" w:eastAsia="Times New Roman" w:hAnsi="Times New Roman" w:cs="Times New Roman"/>
          <w:kern w:val="28"/>
          <w:sz w:val="24"/>
          <w:szCs w:val="24"/>
        </w:rPr>
        <w:t>la</w:t>
      </w:r>
      <w:proofErr w:type="gramEnd"/>
      <w:r w:rsidRPr="00BA3DF7">
        <w:rPr>
          <w:rFonts w:ascii="Times New Roman" w:eastAsia="Times New Roman" w:hAnsi="Times New Roman" w:cs="Times New Roman"/>
          <w:kern w:val="28"/>
          <w:sz w:val="24"/>
          <w:szCs w:val="24"/>
        </w:rPr>
        <w:t xml:space="preserve"> plată situațiile de lucrări prevăzute la art. 17.2.1. </w:t>
      </w:r>
      <w:proofErr w:type="gramStart"/>
      <w:r w:rsidRPr="00BA3DF7">
        <w:rPr>
          <w:rFonts w:ascii="Times New Roman" w:eastAsia="Times New Roman" w:hAnsi="Times New Roman" w:cs="Times New Roman"/>
          <w:kern w:val="28"/>
          <w:sz w:val="24"/>
          <w:szCs w:val="24"/>
        </w:rPr>
        <w:t>din</w:t>
      </w:r>
      <w:proofErr w:type="gramEnd"/>
      <w:r w:rsidRPr="00BA3DF7">
        <w:rPr>
          <w:rFonts w:ascii="Times New Roman" w:eastAsia="Times New Roman" w:hAnsi="Times New Roman" w:cs="Times New Roman"/>
          <w:kern w:val="28"/>
          <w:sz w:val="24"/>
          <w:szCs w:val="24"/>
        </w:rPr>
        <w:t xml:space="preserve"> contract, care nu sunt însoțite de facturile emise de subcontractanți.</w:t>
      </w:r>
    </w:p>
    <w:p w14:paraId="0858089E" w14:textId="06649D15" w:rsidR="008C3FA4" w:rsidRPr="00BA3DF7" w:rsidRDefault="00056F07" w:rsidP="002272FC">
      <w:pPr>
        <w:pStyle w:val="ListParagraph"/>
        <w:suppressAutoHyphens/>
        <w:spacing w:after="0"/>
        <w:ind w:left="270" w:firstLine="90"/>
        <w:rPr>
          <w:rFonts w:ascii="Times New Roman" w:eastAsia="Times New Roman" w:hAnsi="Times New Roman" w:cs="Times New Roman"/>
          <w:kern w:val="28"/>
          <w:sz w:val="24"/>
          <w:szCs w:val="24"/>
        </w:rPr>
      </w:pPr>
      <w:r w:rsidRPr="00BA3DF7">
        <w:rPr>
          <w:rFonts w:ascii="Times New Roman" w:eastAsia="Times New Roman" w:hAnsi="Times New Roman" w:cs="Times New Roman"/>
          <w:kern w:val="28"/>
          <w:sz w:val="24"/>
          <w:szCs w:val="24"/>
        </w:rPr>
        <w:t xml:space="preserve">   </w:t>
      </w:r>
      <w:r w:rsidR="008C3FA4" w:rsidRPr="00BA3DF7">
        <w:rPr>
          <w:rFonts w:ascii="Times New Roman" w:eastAsia="Times New Roman" w:hAnsi="Times New Roman" w:cs="Times New Roman"/>
          <w:kern w:val="28"/>
          <w:sz w:val="24"/>
          <w:szCs w:val="24"/>
        </w:rPr>
        <w:t xml:space="preserve"> (3) Dacă Beneficiarul nu onorează facturile acceptate </w:t>
      </w:r>
      <w:proofErr w:type="gramStart"/>
      <w:r w:rsidR="008C3FA4" w:rsidRPr="00BA3DF7">
        <w:rPr>
          <w:rFonts w:ascii="Times New Roman" w:eastAsia="Times New Roman" w:hAnsi="Times New Roman" w:cs="Times New Roman"/>
          <w:kern w:val="28"/>
          <w:sz w:val="24"/>
          <w:szCs w:val="24"/>
        </w:rPr>
        <w:t>la plata</w:t>
      </w:r>
      <w:proofErr w:type="gramEnd"/>
      <w:r w:rsidR="008C3FA4" w:rsidRPr="00BA3DF7">
        <w:rPr>
          <w:rFonts w:ascii="Times New Roman" w:eastAsia="Times New Roman" w:hAnsi="Times New Roman" w:cs="Times New Roman"/>
          <w:kern w:val="28"/>
          <w:sz w:val="24"/>
          <w:szCs w:val="24"/>
        </w:rPr>
        <w:t xml:space="preserve"> în termen de 14 zile de la expirarea perioadei prevăzute la art. 17.1, acesta din urmă are dreptul de a sista executarea lucrărilor sau de a diminua ritmul execuției. Imediat </w:t>
      </w:r>
      <w:proofErr w:type="gramStart"/>
      <w:r w:rsidR="008C3FA4" w:rsidRPr="00BA3DF7">
        <w:rPr>
          <w:rFonts w:ascii="Times New Roman" w:eastAsia="Times New Roman" w:hAnsi="Times New Roman" w:cs="Times New Roman"/>
          <w:kern w:val="28"/>
          <w:sz w:val="24"/>
          <w:szCs w:val="24"/>
        </w:rPr>
        <w:t>ce</w:t>
      </w:r>
      <w:proofErr w:type="gramEnd"/>
      <w:r w:rsidR="008C3FA4" w:rsidRPr="00BA3DF7">
        <w:rPr>
          <w:rFonts w:ascii="Times New Roman" w:eastAsia="Times New Roman" w:hAnsi="Times New Roman" w:cs="Times New Roman"/>
          <w:kern w:val="28"/>
          <w:sz w:val="24"/>
          <w:szCs w:val="24"/>
        </w:rPr>
        <w:t xml:space="preserve"> Beneficiarul onorează factura, Executantul va relua executarea lucrărilor în cel mai scurt timp posibil.</w:t>
      </w:r>
    </w:p>
    <w:p w14:paraId="171DC41B" w14:textId="77777777" w:rsidR="00B300D1" w:rsidRDefault="00056F07" w:rsidP="002272FC">
      <w:pPr>
        <w:pStyle w:val="ListParagraph"/>
        <w:suppressAutoHyphens/>
        <w:spacing w:after="0"/>
        <w:ind w:left="270" w:firstLine="90"/>
        <w:rPr>
          <w:rFonts w:ascii="Times New Roman" w:eastAsia="Times New Roman" w:hAnsi="Times New Roman" w:cs="Times New Roman"/>
          <w:kern w:val="28"/>
          <w:sz w:val="24"/>
          <w:szCs w:val="24"/>
        </w:rPr>
      </w:pPr>
      <w:r w:rsidRPr="00BA3DF7">
        <w:rPr>
          <w:rFonts w:ascii="Times New Roman" w:eastAsia="Times New Roman" w:hAnsi="Times New Roman" w:cs="Times New Roman"/>
          <w:kern w:val="28"/>
          <w:sz w:val="24"/>
          <w:szCs w:val="24"/>
        </w:rPr>
        <w:t xml:space="preserve">   </w:t>
      </w:r>
      <w:r w:rsidR="008C3FA4" w:rsidRPr="00BA3DF7">
        <w:rPr>
          <w:rFonts w:ascii="Times New Roman" w:eastAsia="Times New Roman" w:hAnsi="Times New Roman" w:cs="Times New Roman"/>
          <w:kern w:val="28"/>
          <w:sz w:val="24"/>
          <w:szCs w:val="24"/>
        </w:rPr>
        <w:t>(4) La cererea Executantului, Beneficiarul poate acorda avans în cuantum de maxim 20% din prețul contractului, contra unei scrisori de garanție bancară de returnare avans (Anexa 2). Plata de către Beneficiar a avansului solicitat se efectuează pe bază de factură emisă de către Executant, în termen de</w:t>
      </w:r>
    </w:p>
    <w:p w14:paraId="344F541D" w14:textId="6BF8ED36" w:rsidR="008C3FA4" w:rsidRPr="00BA3DF7" w:rsidRDefault="008C3FA4" w:rsidP="002272FC">
      <w:pPr>
        <w:pStyle w:val="ListParagraph"/>
        <w:suppressAutoHyphens/>
        <w:spacing w:after="0"/>
        <w:ind w:left="270" w:firstLine="90"/>
        <w:rPr>
          <w:rFonts w:ascii="Times New Roman" w:eastAsia="Times New Roman" w:hAnsi="Times New Roman" w:cs="Times New Roman"/>
          <w:kern w:val="28"/>
          <w:sz w:val="24"/>
          <w:szCs w:val="24"/>
        </w:rPr>
      </w:pPr>
      <w:r w:rsidRPr="00BA3DF7">
        <w:rPr>
          <w:rFonts w:ascii="Times New Roman" w:eastAsia="Times New Roman" w:hAnsi="Times New Roman" w:cs="Times New Roman"/>
          <w:kern w:val="28"/>
          <w:sz w:val="24"/>
          <w:szCs w:val="24"/>
        </w:rPr>
        <w:t xml:space="preserve"> 10 zile lucrătoare de la data ordinului de începere a lucrărilor, cu condiția ca la data plății avansului, scrisoarea de garanție bancară de returnare a avansului </w:t>
      </w:r>
      <w:proofErr w:type="gramStart"/>
      <w:r w:rsidRPr="00BA3DF7">
        <w:rPr>
          <w:rFonts w:ascii="Times New Roman" w:eastAsia="Times New Roman" w:hAnsi="Times New Roman" w:cs="Times New Roman"/>
          <w:kern w:val="28"/>
          <w:sz w:val="24"/>
          <w:szCs w:val="24"/>
        </w:rPr>
        <w:t>să</w:t>
      </w:r>
      <w:proofErr w:type="gramEnd"/>
      <w:r w:rsidRPr="00BA3DF7">
        <w:rPr>
          <w:rFonts w:ascii="Times New Roman" w:eastAsia="Times New Roman" w:hAnsi="Times New Roman" w:cs="Times New Roman"/>
          <w:kern w:val="28"/>
          <w:sz w:val="24"/>
          <w:szCs w:val="24"/>
        </w:rPr>
        <w:t xml:space="preserve"> aibă semnăturile autentificate. Recuperarea avansului se face în proporție de 30% din valoarea fiecărei facturi emise de către Executant și acceptate </w:t>
      </w:r>
      <w:proofErr w:type="gramStart"/>
      <w:r w:rsidRPr="00BA3DF7">
        <w:rPr>
          <w:rFonts w:ascii="Times New Roman" w:eastAsia="Times New Roman" w:hAnsi="Times New Roman" w:cs="Times New Roman"/>
          <w:kern w:val="28"/>
          <w:sz w:val="24"/>
          <w:szCs w:val="24"/>
        </w:rPr>
        <w:t>la</w:t>
      </w:r>
      <w:proofErr w:type="gramEnd"/>
      <w:r w:rsidRPr="00BA3DF7">
        <w:rPr>
          <w:rFonts w:ascii="Times New Roman" w:eastAsia="Times New Roman" w:hAnsi="Times New Roman" w:cs="Times New Roman"/>
          <w:kern w:val="28"/>
          <w:sz w:val="24"/>
          <w:szCs w:val="24"/>
        </w:rPr>
        <w:t xml:space="preserve"> plată de către Beneficiar, până la concurența sumei acordate în avans.</w:t>
      </w:r>
    </w:p>
    <w:p w14:paraId="625AB7A5" w14:textId="7C25B51D" w:rsidR="008C3FA4" w:rsidRPr="00BA3DF7" w:rsidRDefault="00056F07" w:rsidP="002272FC">
      <w:pPr>
        <w:pStyle w:val="ListParagraph"/>
        <w:suppressAutoHyphens/>
        <w:spacing w:after="0"/>
        <w:ind w:left="270" w:firstLine="90"/>
        <w:rPr>
          <w:rFonts w:ascii="Times New Roman" w:eastAsia="Times New Roman" w:hAnsi="Times New Roman" w:cs="Times New Roman"/>
          <w:kern w:val="28"/>
          <w:sz w:val="24"/>
          <w:szCs w:val="24"/>
        </w:rPr>
      </w:pPr>
      <w:r w:rsidRPr="00BA3DF7">
        <w:rPr>
          <w:rFonts w:ascii="Times New Roman" w:eastAsia="Times New Roman" w:hAnsi="Times New Roman" w:cs="Times New Roman"/>
          <w:kern w:val="28"/>
          <w:sz w:val="24"/>
          <w:szCs w:val="24"/>
        </w:rPr>
        <w:t xml:space="preserve">     </w:t>
      </w:r>
      <w:r w:rsidR="008C3FA4" w:rsidRPr="00BA3DF7">
        <w:rPr>
          <w:rFonts w:ascii="Times New Roman" w:eastAsia="Times New Roman" w:hAnsi="Times New Roman" w:cs="Times New Roman"/>
          <w:kern w:val="28"/>
          <w:sz w:val="24"/>
          <w:szCs w:val="24"/>
        </w:rPr>
        <w:t xml:space="preserve">(5) – a. Facturile vor fi emise după încheierea proceselor verbale de recepție, întocmite conform cu art. 15.5. Factura trebuie </w:t>
      </w:r>
      <w:proofErr w:type="gramStart"/>
      <w:r w:rsidR="008C3FA4" w:rsidRPr="00BA3DF7">
        <w:rPr>
          <w:rFonts w:ascii="Times New Roman" w:eastAsia="Times New Roman" w:hAnsi="Times New Roman" w:cs="Times New Roman"/>
          <w:kern w:val="28"/>
          <w:sz w:val="24"/>
          <w:szCs w:val="24"/>
        </w:rPr>
        <w:t>să</w:t>
      </w:r>
      <w:proofErr w:type="gramEnd"/>
      <w:r w:rsidR="008C3FA4" w:rsidRPr="00BA3DF7">
        <w:rPr>
          <w:rFonts w:ascii="Times New Roman" w:eastAsia="Times New Roman" w:hAnsi="Times New Roman" w:cs="Times New Roman"/>
          <w:kern w:val="28"/>
          <w:sz w:val="24"/>
          <w:szCs w:val="24"/>
        </w:rPr>
        <w:t xml:space="preserve"> fie însoțită de procesul verbal de recepție și de situația de lucrări, care vor dovedi realizarea lucrării și vor asigura o rapidă și sigură verificare cantitativă și valorică a acestora.</w:t>
      </w:r>
    </w:p>
    <w:p w14:paraId="4D443059" w14:textId="77777777" w:rsidR="008C3FA4" w:rsidRPr="00BA3DF7" w:rsidRDefault="008C3FA4" w:rsidP="002272FC">
      <w:pPr>
        <w:pStyle w:val="ListParagraph"/>
        <w:suppressAutoHyphens/>
        <w:spacing w:after="0"/>
        <w:ind w:left="270" w:firstLine="90"/>
        <w:rPr>
          <w:rFonts w:ascii="Times New Roman" w:eastAsia="Times New Roman" w:hAnsi="Times New Roman" w:cs="Times New Roman"/>
          <w:kern w:val="28"/>
          <w:sz w:val="24"/>
          <w:szCs w:val="24"/>
        </w:rPr>
      </w:pPr>
      <w:r w:rsidRPr="00BA3DF7">
        <w:rPr>
          <w:rFonts w:ascii="Times New Roman" w:eastAsia="Times New Roman" w:hAnsi="Times New Roman" w:cs="Times New Roman"/>
          <w:kern w:val="28"/>
          <w:sz w:val="24"/>
          <w:szCs w:val="24"/>
        </w:rPr>
        <w:t xml:space="preserve">Din situațiile de lucrări provizorii, Beneficiarul </w:t>
      </w:r>
      <w:proofErr w:type="gramStart"/>
      <w:r w:rsidRPr="00BA3DF7">
        <w:rPr>
          <w:rFonts w:ascii="Times New Roman" w:eastAsia="Times New Roman" w:hAnsi="Times New Roman" w:cs="Times New Roman"/>
          <w:kern w:val="28"/>
          <w:sz w:val="24"/>
          <w:szCs w:val="24"/>
        </w:rPr>
        <w:t>va</w:t>
      </w:r>
      <w:proofErr w:type="gramEnd"/>
      <w:r w:rsidRPr="00BA3DF7">
        <w:rPr>
          <w:rFonts w:ascii="Times New Roman" w:eastAsia="Times New Roman" w:hAnsi="Times New Roman" w:cs="Times New Roman"/>
          <w:kern w:val="28"/>
          <w:sz w:val="24"/>
          <w:szCs w:val="24"/>
        </w:rPr>
        <w:t xml:space="preserve"> putea face scăzăminte pentru servicii făcute Executantului și convenite cu acesta. Alte scăzăminte nu se pot face decât în cazurile în care ele sunt prevăzute în contract sau ca urmare a unor prevederi legale.</w:t>
      </w:r>
    </w:p>
    <w:p w14:paraId="40F17CC7" w14:textId="77777777" w:rsidR="008C3FA4" w:rsidRPr="00BA3DF7" w:rsidRDefault="008C3FA4" w:rsidP="002272FC">
      <w:pPr>
        <w:pStyle w:val="ListParagraph"/>
        <w:suppressAutoHyphens/>
        <w:spacing w:after="0"/>
        <w:ind w:left="270" w:firstLine="90"/>
        <w:rPr>
          <w:rFonts w:ascii="Times New Roman" w:eastAsia="Times New Roman" w:hAnsi="Times New Roman" w:cs="Times New Roman"/>
          <w:kern w:val="28"/>
          <w:sz w:val="24"/>
          <w:szCs w:val="24"/>
        </w:rPr>
      </w:pPr>
      <w:r w:rsidRPr="00BA3DF7">
        <w:rPr>
          <w:rFonts w:ascii="Times New Roman" w:eastAsia="Times New Roman" w:hAnsi="Times New Roman" w:cs="Times New Roman"/>
          <w:kern w:val="28"/>
          <w:sz w:val="24"/>
          <w:szCs w:val="24"/>
        </w:rPr>
        <w:t>- b. Situațiile de lucrări parțiale se confirmă în termen de 5 zile de la înaintarea acestora la Beneficiar.</w:t>
      </w:r>
    </w:p>
    <w:p w14:paraId="299F1EED" w14:textId="4DA226A0" w:rsidR="008C3FA4" w:rsidRPr="00BA3DF7" w:rsidRDefault="00056F07" w:rsidP="002272FC">
      <w:pPr>
        <w:pStyle w:val="ListParagraph"/>
        <w:suppressAutoHyphens/>
        <w:spacing w:after="0"/>
        <w:ind w:left="270" w:firstLine="90"/>
        <w:rPr>
          <w:rFonts w:ascii="Times New Roman" w:eastAsia="Times New Roman" w:hAnsi="Times New Roman" w:cs="Times New Roman"/>
          <w:kern w:val="28"/>
          <w:sz w:val="24"/>
          <w:szCs w:val="24"/>
        </w:rPr>
      </w:pPr>
      <w:r w:rsidRPr="00BA3DF7">
        <w:rPr>
          <w:rFonts w:ascii="Times New Roman" w:eastAsia="Times New Roman" w:hAnsi="Times New Roman" w:cs="Times New Roman"/>
          <w:kern w:val="28"/>
          <w:sz w:val="24"/>
          <w:szCs w:val="24"/>
        </w:rPr>
        <w:t xml:space="preserve"> </w:t>
      </w:r>
      <w:r w:rsidR="008C3FA4" w:rsidRPr="00BA3DF7">
        <w:rPr>
          <w:rFonts w:ascii="Times New Roman" w:eastAsia="Times New Roman" w:hAnsi="Times New Roman" w:cs="Times New Roman"/>
          <w:kern w:val="28"/>
          <w:sz w:val="24"/>
          <w:szCs w:val="24"/>
        </w:rPr>
        <w:t xml:space="preserve">17.3 Plata facturii se </w:t>
      </w:r>
      <w:proofErr w:type="gramStart"/>
      <w:r w:rsidR="008C3FA4" w:rsidRPr="00BA3DF7">
        <w:rPr>
          <w:rFonts w:ascii="Times New Roman" w:eastAsia="Times New Roman" w:hAnsi="Times New Roman" w:cs="Times New Roman"/>
          <w:kern w:val="28"/>
          <w:sz w:val="24"/>
          <w:szCs w:val="24"/>
        </w:rPr>
        <w:t>va</w:t>
      </w:r>
      <w:proofErr w:type="gramEnd"/>
      <w:r w:rsidR="008C3FA4" w:rsidRPr="00BA3DF7">
        <w:rPr>
          <w:rFonts w:ascii="Times New Roman" w:eastAsia="Times New Roman" w:hAnsi="Times New Roman" w:cs="Times New Roman"/>
          <w:kern w:val="28"/>
          <w:sz w:val="24"/>
          <w:szCs w:val="24"/>
        </w:rPr>
        <w:t xml:space="preserve"> face potrivit art. 17.1. </w:t>
      </w:r>
      <w:proofErr w:type="gramStart"/>
      <w:r w:rsidR="008C3FA4" w:rsidRPr="00BA3DF7">
        <w:rPr>
          <w:rFonts w:ascii="Times New Roman" w:eastAsia="Times New Roman" w:hAnsi="Times New Roman" w:cs="Times New Roman"/>
          <w:kern w:val="28"/>
          <w:sz w:val="24"/>
          <w:szCs w:val="24"/>
        </w:rPr>
        <w:t>după</w:t>
      </w:r>
      <w:proofErr w:type="gramEnd"/>
      <w:r w:rsidR="008C3FA4" w:rsidRPr="00BA3DF7">
        <w:rPr>
          <w:rFonts w:ascii="Times New Roman" w:eastAsia="Times New Roman" w:hAnsi="Times New Roman" w:cs="Times New Roman"/>
          <w:kern w:val="28"/>
          <w:sz w:val="24"/>
          <w:szCs w:val="24"/>
        </w:rPr>
        <w:t xml:space="preserve"> confirmarea lucrărilor și acceptarea situației de lucrări definitive de către Beneficiar. Dacă verificarea, respectiv confirmarea se prelungesc din diferite motive, dar, în special, datorită unor eventuale litigii, contravaloarea lucrărilor care nu sunt în litigiu va fi plătită la scadență.</w:t>
      </w:r>
    </w:p>
    <w:p w14:paraId="2F388BA1" w14:textId="41425EE8" w:rsidR="00CE1B4B" w:rsidRPr="00BA3DF7" w:rsidRDefault="008C3FA4" w:rsidP="00056F07">
      <w:pPr>
        <w:pStyle w:val="ListParagraph"/>
        <w:suppressAutoHyphens/>
        <w:spacing w:after="0"/>
        <w:ind w:left="270" w:firstLine="90"/>
        <w:rPr>
          <w:rFonts w:ascii="Times New Roman" w:eastAsia="Times New Roman" w:hAnsi="Times New Roman" w:cs="Times New Roman"/>
          <w:kern w:val="28"/>
          <w:sz w:val="24"/>
          <w:szCs w:val="24"/>
        </w:rPr>
      </w:pPr>
      <w:r w:rsidRPr="00BA3DF7">
        <w:rPr>
          <w:rFonts w:ascii="Times New Roman" w:eastAsia="Times New Roman" w:hAnsi="Times New Roman" w:cs="Times New Roman"/>
          <w:kern w:val="28"/>
          <w:sz w:val="24"/>
          <w:szCs w:val="24"/>
        </w:rPr>
        <w:t xml:space="preserve">17.4 Contractul </w:t>
      </w:r>
      <w:proofErr w:type="gramStart"/>
      <w:r w:rsidRPr="00BA3DF7">
        <w:rPr>
          <w:rFonts w:ascii="Times New Roman" w:eastAsia="Times New Roman" w:hAnsi="Times New Roman" w:cs="Times New Roman"/>
          <w:kern w:val="28"/>
          <w:sz w:val="24"/>
          <w:szCs w:val="24"/>
        </w:rPr>
        <w:t>va</w:t>
      </w:r>
      <w:proofErr w:type="gramEnd"/>
      <w:r w:rsidRPr="00BA3DF7">
        <w:rPr>
          <w:rFonts w:ascii="Times New Roman" w:eastAsia="Times New Roman" w:hAnsi="Times New Roman" w:cs="Times New Roman"/>
          <w:kern w:val="28"/>
          <w:sz w:val="24"/>
          <w:szCs w:val="24"/>
        </w:rPr>
        <w:t xml:space="preserve"> fi considerat terminat în momentul expirării perioadei de garanție prevăzută la art. 16.1.</w:t>
      </w:r>
    </w:p>
    <w:p w14:paraId="385B1544" w14:textId="77777777" w:rsidR="00CE1B4B" w:rsidRPr="00BA3DF7" w:rsidRDefault="00CE1B4B" w:rsidP="002272FC">
      <w:pPr>
        <w:pStyle w:val="ListParagraph"/>
        <w:suppressAutoHyphens/>
        <w:spacing w:after="0"/>
        <w:ind w:left="270" w:firstLine="90"/>
        <w:rPr>
          <w:rFonts w:ascii="Times New Roman" w:hAnsi="Times New Roman" w:cs="Times New Roman"/>
          <w:bCs/>
          <w:sz w:val="24"/>
          <w:szCs w:val="24"/>
        </w:rPr>
      </w:pPr>
    </w:p>
    <w:p w14:paraId="4446201B" w14:textId="4D4E8284" w:rsidR="00F72C17" w:rsidRPr="00BA3DF7" w:rsidRDefault="00F72C17" w:rsidP="00D07640">
      <w:pPr>
        <w:pStyle w:val="ListParagraph"/>
        <w:keepNext/>
        <w:keepLines/>
        <w:numPr>
          <w:ilvl w:val="0"/>
          <w:numId w:val="24"/>
        </w:numPr>
        <w:tabs>
          <w:tab w:val="left" w:pos="720"/>
          <w:tab w:val="left" w:pos="900"/>
        </w:tabs>
        <w:suppressAutoHyphens/>
        <w:spacing w:after="0"/>
        <w:ind w:left="270" w:firstLine="90"/>
        <w:outlineLvl w:val="0"/>
        <w:rPr>
          <w:rFonts w:ascii="Times New Roman" w:hAnsi="Times New Roman" w:cs="Times New Roman"/>
          <w:b/>
          <w:i/>
          <w:kern w:val="28"/>
          <w:sz w:val="24"/>
          <w:szCs w:val="24"/>
        </w:rPr>
      </w:pPr>
      <w:r w:rsidRPr="00BA3DF7">
        <w:rPr>
          <w:rFonts w:ascii="Times New Roman" w:hAnsi="Times New Roman" w:cs="Times New Roman"/>
          <w:b/>
          <w:i/>
          <w:kern w:val="28"/>
          <w:sz w:val="24"/>
          <w:szCs w:val="24"/>
        </w:rPr>
        <w:t>Ajustarea preţului contractului</w:t>
      </w:r>
    </w:p>
    <w:p w14:paraId="4446201C" w14:textId="68E0859C" w:rsidR="00F72C17" w:rsidRPr="00BA3DF7" w:rsidRDefault="00F72C17" w:rsidP="00D07640">
      <w:pPr>
        <w:pStyle w:val="ListParagraph"/>
        <w:numPr>
          <w:ilvl w:val="0"/>
          <w:numId w:val="10"/>
        </w:numPr>
        <w:suppressAutoHyphen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Preţul contractului nu se ajustează.</w:t>
      </w:r>
    </w:p>
    <w:p w14:paraId="60B0A329" w14:textId="77777777" w:rsidR="00056F07" w:rsidRPr="00BA3DF7" w:rsidRDefault="00056F07" w:rsidP="00056F07">
      <w:pPr>
        <w:suppressAutoHyphens/>
        <w:ind w:left="270" w:firstLine="0"/>
        <w:rPr>
          <w:rFonts w:ascii="Times New Roman" w:hAnsi="Times New Roman" w:cs="Times New Roman"/>
          <w:sz w:val="24"/>
        </w:rPr>
      </w:pPr>
    </w:p>
    <w:p w14:paraId="49874F4C" w14:textId="5A27A22A" w:rsidR="002D2094" w:rsidRPr="00BA3DF7" w:rsidRDefault="002D2094" w:rsidP="00D07640">
      <w:pPr>
        <w:pStyle w:val="Numerotat"/>
        <w:numPr>
          <w:ilvl w:val="0"/>
          <w:numId w:val="24"/>
        </w:numPr>
        <w:tabs>
          <w:tab w:val="left" w:pos="720"/>
        </w:tabs>
        <w:spacing w:before="0"/>
        <w:ind w:left="270" w:firstLine="90"/>
        <w:jc w:val="both"/>
        <w:rPr>
          <w:rStyle w:val="Strong"/>
          <w:rFonts w:ascii="Times New Roman" w:hAnsi="Times New Roman" w:cs="Times New Roman"/>
          <w:i/>
          <w:sz w:val="24"/>
          <w:szCs w:val="24"/>
        </w:rPr>
      </w:pPr>
      <w:r w:rsidRPr="00BA3DF7">
        <w:rPr>
          <w:rStyle w:val="Strong"/>
          <w:rFonts w:ascii="Times New Roman" w:hAnsi="Times New Roman" w:cs="Times New Roman"/>
          <w:i/>
          <w:sz w:val="24"/>
          <w:szCs w:val="24"/>
        </w:rPr>
        <w:t>Asigurări</w:t>
      </w:r>
    </w:p>
    <w:p w14:paraId="3A7F098A" w14:textId="77777777" w:rsidR="00056F07" w:rsidRPr="00BA3DF7" w:rsidRDefault="002D2094" w:rsidP="00D07640">
      <w:pPr>
        <w:pStyle w:val="Numerotat"/>
        <w:numPr>
          <w:ilvl w:val="1"/>
          <w:numId w:val="24"/>
        </w:numPr>
        <w:tabs>
          <w:tab w:val="left" w:pos="810"/>
          <w:tab w:val="left" w:pos="1170"/>
        </w:tabs>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lang w:val="fr-FR"/>
        </w:rPr>
        <w:t xml:space="preserve"> (1) </w:t>
      </w:r>
      <w:r w:rsidRPr="00BA3DF7">
        <w:rPr>
          <w:rFonts w:ascii="Times New Roman" w:hAnsi="Times New Roman" w:cs="Times New Roman"/>
          <w:sz w:val="24"/>
          <w:szCs w:val="24"/>
        </w:rPr>
        <w:t>Executantul are obligația de a încheia, înainte de începerea lucrărilor polițe de asigurare de accidente, cel puțin pentru personalul deservent din cadrul formației de foraj.</w:t>
      </w:r>
    </w:p>
    <w:p w14:paraId="1A447CF1" w14:textId="77777777" w:rsidR="00056F07" w:rsidRPr="00BA3DF7" w:rsidRDefault="002D2094" w:rsidP="00056F07">
      <w:pPr>
        <w:pStyle w:val="Numerotat"/>
        <w:numPr>
          <w:ilvl w:val="0"/>
          <w:numId w:val="0"/>
        </w:numPr>
        <w:spacing w:before="0"/>
        <w:ind w:left="270" w:firstLine="540"/>
        <w:jc w:val="both"/>
        <w:rPr>
          <w:rFonts w:ascii="Times New Roman" w:hAnsi="Times New Roman" w:cs="Times New Roman"/>
          <w:sz w:val="24"/>
          <w:szCs w:val="24"/>
        </w:rPr>
      </w:pPr>
      <w:r w:rsidRPr="00BA3DF7">
        <w:rPr>
          <w:rFonts w:ascii="Times New Roman" w:hAnsi="Times New Roman" w:cs="Times New Roman"/>
          <w:sz w:val="24"/>
          <w:szCs w:val="24"/>
        </w:rPr>
        <w:t>(2) Asigurarea se va încheia cu o societate de asigurare. Contravaloarea primelor de asigurare va f</w:t>
      </w:r>
      <w:r w:rsidR="00056F07" w:rsidRPr="00BA3DF7">
        <w:rPr>
          <w:rFonts w:ascii="Times New Roman" w:hAnsi="Times New Roman" w:cs="Times New Roman"/>
          <w:sz w:val="24"/>
          <w:szCs w:val="24"/>
        </w:rPr>
        <w:t>i suportată de către Executant.</w:t>
      </w:r>
    </w:p>
    <w:p w14:paraId="3BA42774" w14:textId="77777777" w:rsidR="00056F07" w:rsidRPr="00BA3DF7" w:rsidRDefault="002D2094" w:rsidP="00056F07">
      <w:pPr>
        <w:pStyle w:val="Numerotat"/>
        <w:numPr>
          <w:ilvl w:val="0"/>
          <w:numId w:val="0"/>
        </w:numPr>
        <w:spacing w:before="0"/>
        <w:ind w:left="270" w:firstLine="540"/>
        <w:jc w:val="both"/>
        <w:rPr>
          <w:rFonts w:ascii="Times New Roman" w:hAnsi="Times New Roman" w:cs="Times New Roman"/>
          <w:sz w:val="24"/>
          <w:szCs w:val="24"/>
        </w:rPr>
      </w:pPr>
      <w:r w:rsidRPr="00BA3DF7">
        <w:rPr>
          <w:rFonts w:ascii="Times New Roman" w:hAnsi="Times New Roman" w:cs="Times New Roman"/>
          <w:sz w:val="24"/>
          <w:szCs w:val="24"/>
        </w:rPr>
        <w:t xml:space="preserve">(3)  Executantul are obligația de a prezenta Beneficiarului, ori de câte ori i se va cere, polița sau polițele de asigurare și recipisele pentru plata </w:t>
      </w:r>
      <w:r w:rsidR="00056F07" w:rsidRPr="00BA3DF7">
        <w:rPr>
          <w:rFonts w:ascii="Times New Roman" w:hAnsi="Times New Roman" w:cs="Times New Roman"/>
          <w:sz w:val="24"/>
          <w:szCs w:val="24"/>
        </w:rPr>
        <w:t>primelor curente (actualizate).</w:t>
      </w:r>
    </w:p>
    <w:p w14:paraId="66F9F970" w14:textId="238A6722" w:rsidR="002D2094" w:rsidRPr="00BA3DF7" w:rsidRDefault="002D2094" w:rsidP="00056F07">
      <w:pPr>
        <w:pStyle w:val="Numerotat"/>
        <w:numPr>
          <w:ilvl w:val="0"/>
          <w:numId w:val="0"/>
        </w:numPr>
        <w:spacing w:before="0"/>
        <w:ind w:left="270" w:firstLine="540"/>
        <w:jc w:val="both"/>
        <w:rPr>
          <w:rFonts w:ascii="Times New Roman" w:hAnsi="Times New Roman" w:cs="Times New Roman"/>
          <w:sz w:val="24"/>
          <w:szCs w:val="24"/>
        </w:rPr>
      </w:pPr>
      <w:r w:rsidRPr="00BA3DF7">
        <w:rPr>
          <w:rFonts w:ascii="Times New Roman" w:hAnsi="Times New Roman" w:cs="Times New Roman"/>
          <w:sz w:val="24"/>
          <w:szCs w:val="24"/>
        </w:rPr>
        <w:t>(4) Executantul are obligația de a se asigura că subantreprenorii au încheiat asigurări pentru toate persoanele angajate de ei. El va solicita subantreprenorilor să prezinte Beneficiarului, la cerere, polițele de asigurare de accidente și recipisele pentru plata primelor curente (actualizate).</w:t>
      </w:r>
    </w:p>
    <w:p w14:paraId="1EE32DEF" w14:textId="18FC512C" w:rsidR="002D2094" w:rsidRPr="00BA3DF7" w:rsidRDefault="002D2094" w:rsidP="00D07640">
      <w:pPr>
        <w:pStyle w:val="Numerotat"/>
        <w:numPr>
          <w:ilvl w:val="1"/>
          <w:numId w:val="24"/>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 Beneficiarul nu va fi responsabil pentru nici un fel de daune-interese, compensații plătibile prin lege, în privința sau ca urmare a unui accident sau prejudiciu adus unui muncitor sau altei persoane angajate de Executant, cu excepția unui accident sau prejudiciu rezultând din vina Beneficiarului, a agenților sau a angajaților acestuia.</w:t>
      </w:r>
    </w:p>
    <w:p w14:paraId="0C65E10D" w14:textId="6E3BB984" w:rsidR="002D2094" w:rsidRPr="00BA3DF7" w:rsidRDefault="002D2094" w:rsidP="00D07640">
      <w:pPr>
        <w:pStyle w:val="Numerotat"/>
        <w:numPr>
          <w:ilvl w:val="1"/>
          <w:numId w:val="24"/>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 Orice sume neasigurate sau nerecuperate de la asiguratori precum și orice daune suferite de Executant și care nu se datorează acțiunii sau inacțiunii Beneficiarului, vor fi suportate de Executant.</w:t>
      </w:r>
    </w:p>
    <w:p w14:paraId="1222B9D8" w14:textId="77777777" w:rsidR="009758DB" w:rsidRPr="00BA3DF7" w:rsidRDefault="009758DB" w:rsidP="009758DB">
      <w:pPr>
        <w:pStyle w:val="Numerotat"/>
        <w:numPr>
          <w:ilvl w:val="0"/>
          <w:numId w:val="0"/>
        </w:numPr>
        <w:spacing w:before="0"/>
        <w:ind w:left="270"/>
        <w:jc w:val="both"/>
        <w:rPr>
          <w:rFonts w:ascii="Times New Roman" w:hAnsi="Times New Roman" w:cs="Times New Roman"/>
          <w:sz w:val="24"/>
          <w:szCs w:val="24"/>
        </w:rPr>
      </w:pPr>
    </w:p>
    <w:p w14:paraId="3B775E2E" w14:textId="77777777" w:rsidR="002D2094" w:rsidRPr="00BA3DF7" w:rsidRDefault="002D2094" w:rsidP="00D07640">
      <w:pPr>
        <w:pStyle w:val="Numerotat"/>
        <w:numPr>
          <w:ilvl w:val="0"/>
          <w:numId w:val="24"/>
        </w:numPr>
        <w:spacing w:before="0"/>
        <w:ind w:left="270" w:firstLine="90"/>
        <w:jc w:val="both"/>
        <w:rPr>
          <w:rStyle w:val="Strong"/>
          <w:rFonts w:ascii="Times New Roman" w:hAnsi="Times New Roman" w:cs="Times New Roman"/>
          <w:i/>
          <w:sz w:val="24"/>
          <w:szCs w:val="24"/>
        </w:rPr>
      </w:pPr>
      <w:r w:rsidRPr="00BA3DF7">
        <w:rPr>
          <w:rStyle w:val="Strong"/>
          <w:rFonts w:ascii="Times New Roman" w:hAnsi="Times New Roman" w:cs="Times New Roman"/>
          <w:i/>
          <w:sz w:val="24"/>
          <w:szCs w:val="24"/>
        </w:rPr>
        <w:t>Subcontractanți</w:t>
      </w:r>
    </w:p>
    <w:p w14:paraId="6D64D5DD" w14:textId="77777777" w:rsidR="002D2094" w:rsidRPr="00BA3DF7" w:rsidRDefault="002D2094" w:rsidP="00D07640">
      <w:pPr>
        <w:pStyle w:val="Numerotat"/>
        <w:numPr>
          <w:ilvl w:val="1"/>
          <w:numId w:val="24"/>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Executantul are obligația de a încheia contracte cu subcontractanții desemnați, în aceleași condiții în care el a semnat contractul cu Beneficiarul.</w:t>
      </w:r>
    </w:p>
    <w:p w14:paraId="1521BEBB" w14:textId="77777777" w:rsidR="009758DB" w:rsidRPr="00BA3DF7" w:rsidRDefault="002D2094" w:rsidP="00D07640">
      <w:pPr>
        <w:pStyle w:val="Numerotat"/>
        <w:numPr>
          <w:ilvl w:val="1"/>
          <w:numId w:val="24"/>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(1) Executantul are obligația de a prezenta la încheierea contractului toate contractele încheiate</w:t>
      </w:r>
      <w:r w:rsidR="009758DB" w:rsidRPr="00BA3DF7">
        <w:rPr>
          <w:rFonts w:ascii="Times New Roman" w:hAnsi="Times New Roman" w:cs="Times New Roman"/>
          <w:sz w:val="24"/>
          <w:szCs w:val="24"/>
        </w:rPr>
        <w:t xml:space="preserve"> cu subcontractanții desemnați.</w:t>
      </w:r>
    </w:p>
    <w:p w14:paraId="506D603E" w14:textId="4A9ECDB8" w:rsidR="002D2094" w:rsidRPr="00BA3DF7" w:rsidRDefault="002D2094" w:rsidP="009758DB">
      <w:pPr>
        <w:pStyle w:val="Numerotat"/>
        <w:numPr>
          <w:ilvl w:val="0"/>
          <w:numId w:val="0"/>
        </w:numPr>
        <w:spacing w:before="0"/>
        <w:ind w:left="360"/>
        <w:jc w:val="both"/>
        <w:rPr>
          <w:rFonts w:ascii="Times New Roman" w:hAnsi="Times New Roman" w:cs="Times New Roman"/>
          <w:sz w:val="24"/>
          <w:szCs w:val="24"/>
        </w:rPr>
      </w:pPr>
      <w:r w:rsidRPr="00BA3DF7">
        <w:rPr>
          <w:rFonts w:ascii="Times New Roman" w:hAnsi="Times New Roman" w:cs="Times New Roman"/>
          <w:sz w:val="24"/>
          <w:szCs w:val="24"/>
        </w:rPr>
        <w:t>(2) Lista subcontractanților, cu datele de recunoaștere ale acestora, cât și contractele încheiate cu aceștia se constituie în anexe la contract.</w:t>
      </w:r>
    </w:p>
    <w:p w14:paraId="58C6201D" w14:textId="77777777" w:rsidR="009758DB" w:rsidRPr="00BA3DF7" w:rsidRDefault="002D2094" w:rsidP="00D07640">
      <w:pPr>
        <w:pStyle w:val="Numerotat"/>
        <w:numPr>
          <w:ilvl w:val="1"/>
          <w:numId w:val="24"/>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(1) Executantul este pe deplin răspunzător fâță de Beneficiar de modul în care îndeplinește contractul.</w:t>
      </w:r>
      <w:r w:rsidRPr="00BA3DF7">
        <w:rPr>
          <w:rFonts w:ascii="Times New Roman" w:hAnsi="Times New Roman" w:cs="Times New Roman"/>
          <w:sz w:val="24"/>
          <w:szCs w:val="24"/>
        </w:rPr>
        <w:br/>
      </w:r>
      <w:r w:rsidR="009758DB" w:rsidRPr="00BA3DF7">
        <w:rPr>
          <w:rFonts w:ascii="Times New Roman" w:hAnsi="Times New Roman" w:cs="Times New Roman"/>
          <w:sz w:val="24"/>
          <w:szCs w:val="24"/>
        </w:rPr>
        <w:t xml:space="preserve">         </w:t>
      </w:r>
      <w:r w:rsidRPr="00BA3DF7">
        <w:rPr>
          <w:rFonts w:ascii="Times New Roman" w:hAnsi="Times New Roman" w:cs="Times New Roman"/>
          <w:sz w:val="24"/>
          <w:szCs w:val="24"/>
        </w:rPr>
        <w:t>(2) Subcontractantul este pe deplin răspunzător față de Executant de modul în care își îndeplineș</w:t>
      </w:r>
      <w:r w:rsidR="009758DB" w:rsidRPr="00BA3DF7">
        <w:rPr>
          <w:rFonts w:ascii="Times New Roman" w:hAnsi="Times New Roman" w:cs="Times New Roman"/>
          <w:sz w:val="24"/>
          <w:szCs w:val="24"/>
        </w:rPr>
        <w:t>te partea sa din contract.</w:t>
      </w:r>
    </w:p>
    <w:p w14:paraId="0F12062A" w14:textId="56CA607C" w:rsidR="002D2094" w:rsidRPr="00BA3DF7" w:rsidRDefault="009758DB" w:rsidP="009758DB">
      <w:pPr>
        <w:pStyle w:val="Numerotat"/>
        <w:numPr>
          <w:ilvl w:val="0"/>
          <w:numId w:val="0"/>
        </w:numPr>
        <w:spacing w:before="0"/>
        <w:ind w:left="360"/>
        <w:jc w:val="both"/>
        <w:rPr>
          <w:rFonts w:ascii="Times New Roman" w:hAnsi="Times New Roman" w:cs="Times New Roman"/>
          <w:sz w:val="24"/>
          <w:szCs w:val="24"/>
        </w:rPr>
      </w:pPr>
      <w:r w:rsidRPr="00BA3DF7">
        <w:rPr>
          <w:rFonts w:ascii="Times New Roman" w:hAnsi="Times New Roman" w:cs="Times New Roman"/>
          <w:sz w:val="24"/>
          <w:szCs w:val="24"/>
        </w:rPr>
        <w:t xml:space="preserve">        </w:t>
      </w:r>
      <w:r w:rsidR="002D2094" w:rsidRPr="00BA3DF7">
        <w:rPr>
          <w:rFonts w:ascii="Times New Roman" w:hAnsi="Times New Roman" w:cs="Times New Roman"/>
          <w:sz w:val="24"/>
          <w:szCs w:val="24"/>
        </w:rPr>
        <w:t>(3) Executantul are dreptul de a pretinde daune-interese subcontractanților, dacă aceștia nu își îndeplinesc partea lor din contract.</w:t>
      </w:r>
    </w:p>
    <w:p w14:paraId="4183325A" w14:textId="77777777" w:rsidR="002D2094" w:rsidRPr="00BA3DF7" w:rsidRDefault="002D2094" w:rsidP="00D07640">
      <w:pPr>
        <w:pStyle w:val="Numerotat"/>
        <w:numPr>
          <w:ilvl w:val="1"/>
          <w:numId w:val="24"/>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Executantul poate schimba oricare subcontractant numai dacă acesta nu și-a îndeplinit partea sa din contract. Schimbarea subcontractantului nu va modifica prețul contractului și va fi notificată Beneficiarului.</w:t>
      </w:r>
    </w:p>
    <w:p w14:paraId="2CE465E4" w14:textId="77777777" w:rsidR="009758DB" w:rsidRPr="00BA3DF7" w:rsidRDefault="009758DB" w:rsidP="009758DB">
      <w:pPr>
        <w:pStyle w:val="Numerotat"/>
        <w:numPr>
          <w:ilvl w:val="0"/>
          <w:numId w:val="0"/>
        </w:numPr>
        <w:spacing w:before="0"/>
        <w:ind w:left="360"/>
        <w:jc w:val="both"/>
        <w:rPr>
          <w:rFonts w:ascii="Times New Roman" w:hAnsi="Times New Roman" w:cs="Times New Roman"/>
          <w:i/>
          <w:sz w:val="24"/>
          <w:szCs w:val="24"/>
        </w:rPr>
      </w:pPr>
    </w:p>
    <w:p w14:paraId="612F9044" w14:textId="77777777" w:rsidR="002D2094" w:rsidRPr="00BA3DF7" w:rsidRDefault="002D2094" w:rsidP="00D07640">
      <w:pPr>
        <w:pStyle w:val="Numerotat"/>
        <w:numPr>
          <w:ilvl w:val="0"/>
          <w:numId w:val="24"/>
        </w:numPr>
        <w:spacing w:before="0"/>
        <w:ind w:left="270" w:firstLine="90"/>
        <w:jc w:val="both"/>
        <w:rPr>
          <w:rStyle w:val="Strong"/>
          <w:rFonts w:ascii="Times New Roman" w:hAnsi="Times New Roman" w:cs="Times New Roman"/>
          <w:i/>
          <w:sz w:val="24"/>
          <w:szCs w:val="24"/>
        </w:rPr>
      </w:pPr>
      <w:r w:rsidRPr="00BA3DF7">
        <w:rPr>
          <w:rStyle w:val="Strong"/>
          <w:rFonts w:ascii="Times New Roman" w:hAnsi="Times New Roman" w:cs="Times New Roman"/>
          <w:i/>
          <w:sz w:val="24"/>
          <w:szCs w:val="24"/>
        </w:rPr>
        <w:t>Protecția mediului</w:t>
      </w:r>
    </w:p>
    <w:p w14:paraId="2C22108A" w14:textId="77777777" w:rsidR="009758DB" w:rsidRPr="00BA3DF7" w:rsidRDefault="002D2094" w:rsidP="00D07640">
      <w:pPr>
        <w:pStyle w:val="Numerotat"/>
        <w:numPr>
          <w:ilvl w:val="1"/>
          <w:numId w:val="24"/>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Executantul are obligația de a prezenta, în termen de 10 zile lucrătoare de la data comunicării rezultatului procedurii, </w:t>
      </w:r>
      <w:r w:rsidR="009758DB" w:rsidRPr="00BA3DF7">
        <w:rPr>
          <w:rFonts w:ascii="Times New Roman" w:hAnsi="Times New Roman" w:cs="Times New Roman"/>
          <w:sz w:val="24"/>
          <w:szCs w:val="24"/>
        </w:rPr>
        <w:t>următoarele:</w:t>
      </w:r>
    </w:p>
    <w:p w14:paraId="521699B9" w14:textId="77777777" w:rsidR="00175BBE" w:rsidRDefault="00175BBE" w:rsidP="00D07640">
      <w:pPr>
        <w:numPr>
          <w:ilvl w:val="2"/>
          <w:numId w:val="32"/>
        </w:numPr>
        <w:rPr>
          <w:rFonts w:ascii="Times New Roman" w:hAnsi="Times New Roman"/>
          <w:iCs/>
          <w:sz w:val="24"/>
        </w:rPr>
      </w:pPr>
      <w:r w:rsidRPr="00866637">
        <w:rPr>
          <w:rFonts w:ascii="Times New Roman" w:hAnsi="Times New Roman"/>
          <w:iCs/>
          <w:sz w:val="24"/>
        </w:rPr>
        <w:t>Contract încheiat cu un operator autorizat  pentru transportul, preluarea, epurarea și evacuarea apelor</w:t>
      </w:r>
      <w:r>
        <w:rPr>
          <w:rFonts w:ascii="Times New Roman" w:hAnsi="Times New Roman"/>
          <w:iCs/>
          <w:sz w:val="24"/>
        </w:rPr>
        <w:t xml:space="preserve"> uzate menajere şi tehnologice;</w:t>
      </w:r>
    </w:p>
    <w:p w14:paraId="48144186" w14:textId="77777777" w:rsidR="00175BBE" w:rsidRDefault="00175BBE" w:rsidP="00D07640">
      <w:pPr>
        <w:numPr>
          <w:ilvl w:val="2"/>
          <w:numId w:val="32"/>
        </w:numPr>
        <w:rPr>
          <w:rFonts w:ascii="Times New Roman" w:hAnsi="Times New Roman"/>
          <w:iCs/>
          <w:sz w:val="24"/>
        </w:rPr>
      </w:pPr>
      <w:r w:rsidRPr="00921AC3">
        <w:rPr>
          <w:rFonts w:ascii="Times New Roman" w:hAnsi="Times New Roman"/>
          <w:iCs/>
          <w:sz w:val="24"/>
        </w:rPr>
        <w:t>Contract prestari servicii de transport/vidanjare/eliminare fose septice incheiat cu un operator autorizat</w:t>
      </w:r>
    </w:p>
    <w:p w14:paraId="4C227A0F" w14:textId="77777777" w:rsidR="00175BBE" w:rsidRDefault="00175BBE" w:rsidP="00D07640">
      <w:pPr>
        <w:numPr>
          <w:ilvl w:val="2"/>
          <w:numId w:val="32"/>
        </w:numPr>
        <w:rPr>
          <w:rFonts w:ascii="Times New Roman" w:hAnsi="Times New Roman"/>
          <w:iCs/>
          <w:sz w:val="24"/>
        </w:rPr>
      </w:pPr>
      <w:r w:rsidRPr="00921AC3">
        <w:rPr>
          <w:rFonts w:ascii="Times New Roman" w:hAnsi="Times New Roman"/>
          <w:iCs/>
          <w:sz w:val="24"/>
        </w:rPr>
        <w:t>Contract  încheiat cu un operator autorizat pentru preluarea deşeurilor menajere;</w:t>
      </w:r>
    </w:p>
    <w:p w14:paraId="61B17D1F" w14:textId="77777777" w:rsidR="00175BBE" w:rsidRDefault="00175BBE" w:rsidP="00D07640">
      <w:pPr>
        <w:numPr>
          <w:ilvl w:val="2"/>
          <w:numId w:val="32"/>
        </w:numPr>
        <w:rPr>
          <w:rFonts w:ascii="Times New Roman" w:hAnsi="Times New Roman"/>
          <w:iCs/>
          <w:sz w:val="24"/>
        </w:rPr>
      </w:pPr>
      <w:r w:rsidRPr="00921AC3">
        <w:rPr>
          <w:rFonts w:ascii="Times New Roman" w:hAnsi="Times New Roman"/>
          <w:iCs/>
          <w:sz w:val="24"/>
        </w:rPr>
        <w:t>Contract încheiat cu un operator autorizat pentru transportul, valorificarea deşeurilor reciclabile colectate selectiv pe amplasament (fier, fontă, hârtie, plastic, carton, ambalaje, etc.);</w:t>
      </w:r>
    </w:p>
    <w:p w14:paraId="7119E8C6" w14:textId="77777777" w:rsidR="00175BBE" w:rsidRDefault="00175BBE" w:rsidP="00D07640">
      <w:pPr>
        <w:numPr>
          <w:ilvl w:val="2"/>
          <w:numId w:val="32"/>
        </w:numPr>
        <w:rPr>
          <w:rFonts w:ascii="Times New Roman" w:hAnsi="Times New Roman"/>
          <w:iCs/>
          <w:sz w:val="24"/>
        </w:rPr>
      </w:pPr>
      <w:r w:rsidRPr="00921AC3">
        <w:rPr>
          <w:rFonts w:ascii="Times New Roman" w:hAnsi="Times New Roman"/>
          <w:iCs/>
          <w:sz w:val="24"/>
        </w:rPr>
        <w:t>Contract încheiat cu  un operator autorizat pentru preluarea (depozitare, procesare, incinerare, etc.) deşeurilor industriale, codificate conform codurilor din HG nr. 856/2002 privind evidenţa gestiunii deşeurilor şi pentru aprobarea listei cuprinzând deşeurile, inclusiv deşeurile periculoase;</w:t>
      </w:r>
    </w:p>
    <w:p w14:paraId="0A03DDF5" w14:textId="77777777" w:rsidR="00175BBE" w:rsidRDefault="00175BBE" w:rsidP="00D07640">
      <w:pPr>
        <w:numPr>
          <w:ilvl w:val="2"/>
          <w:numId w:val="32"/>
        </w:numPr>
        <w:rPr>
          <w:rFonts w:ascii="Times New Roman" w:hAnsi="Times New Roman"/>
          <w:iCs/>
          <w:sz w:val="24"/>
        </w:rPr>
      </w:pPr>
      <w:r w:rsidRPr="00921AC3">
        <w:rPr>
          <w:rFonts w:ascii="Times New Roman" w:hAnsi="Times New Roman"/>
          <w:iCs/>
          <w:sz w:val="24"/>
        </w:rPr>
        <w:t xml:space="preserve">Contracte încheiate cu operatori autorizați (inclusiv autorizaţiile de mediu ale operatorilor economici) având ca obiect eliminare/valorificare deşeuri periculoase/nepericuloase (noroaie de foraj, detritus, ulei uzat, acumulatori, anvelope uzate, nămol de la separator, </w:t>
      </w:r>
      <w:r w:rsidRPr="00921AC3">
        <w:rPr>
          <w:rFonts w:ascii="Times New Roman" w:hAnsi="Times New Roman"/>
          <w:iCs/>
          <w:sz w:val="24"/>
        </w:rPr>
        <w:lastRenderedPageBreak/>
        <w:t>deșeu lemn, absorbanți, textile impregnate, DEEE, deșeu textil, ambalaje contaminate, etc.);</w:t>
      </w:r>
    </w:p>
    <w:p w14:paraId="5166B461" w14:textId="77777777" w:rsidR="00175BBE" w:rsidRDefault="00175BBE" w:rsidP="00D07640">
      <w:pPr>
        <w:numPr>
          <w:ilvl w:val="2"/>
          <w:numId w:val="32"/>
        </w:numPr>
        <w:rPr>
          <w:rFonts w:ascii="Times New Roman" w:hAnsi="Times New Roman"/>
          <w:iCs/>
          <w:sz w:val="24"/>
        </w:rPr>
      </w:pPr>
      <w:r w:rsidRPr="00921AC3">
        <w:rPr>
          <w:rFonts w:ascii="Times New Roman" w:hAnsi="Times New Roman"/>
          <w:iCs/>
          <w:sz w:val="24"/>
        </w:rPr>
        <w:t>Atestate/autorizaţii/licențe privind transportul rutier;</w:t>
      </w:r>
    </w:p>
    <w:p w14:paraId="6C22C5CD" w14:textId="77777777" w:rsidR="00175BBE" w:rsidRDefault="00175BBE" w:rsidP="00D07640">
      <w:pPr>
        <w:numPr>
          <w:ilvl w:val="2"/>
          <w:numId w:val="32"/>
        </w:numPr>
        <w:rPr>
          <w:rFonts w:ascii="Times New Roman" w:hAnsi="Times New Roman"/>
          <w:iCs/>
          <w:sz w:val="24"/>
        </w:rPr>
      </w:pPr>
      <w:r w:rsidRPr="00921AC3">
        <w:rPr>
          <w:rFonts w:ascii="Times New Roman" w:hAnsi="Times New Roman"/>
          <w:iCs/>
          <w:sz w:val="24"/>
        </w:rPr>
        <w:t>Formularul pentru aprobarea transportului deşeurilor periculoase pentru cantităţi mai mari de 1 tone, conform anexei 1 din HG 1.061/2008 (dacă este cazul);</w:t>
      </w:r>
    </w:p>
    <w:p w14:paraId="0D0B3E24" w14:textId="77777777" w:rsidR="00175BBE" w:rsidRDefault="00175BBE" w:rsidP="00D07640">
      <w:pPr>
        <w:numPr>
          <w:ilvl w:val="2"/>
          <w:numId w:val="32"/>
        </w:numPr>
        <w:rPr>
          <w:rFonts w:ascii="Times New Roman" w:hAnsi="Times New Roman"/>
          <w:iCs/>
          <w:sz w:val="24"/>
        </w:rPr>
      </w:pPr>
      <w:r w:rsidRPr="00921AC3">
        <w:rPr>
          <w:rFonts w:ascii="Times New Roman" w:hAnsi="Times New Roman"/>
          <w:iCs/>
          <w:sz w:val="24"/>
        </w:rPr>
        <w:t>Dovezi de respectare a cerinţelor legale de mediu, de către subcontractanți (autorizaţii de mediu, acreditări, atestate, licențe, etc.);</w:t>
      </w:r>
    </w:p>
    <w:p w14:paraId="035B9784" w14:textId="77777777" w:rsidR="00175BBE" w:rsidRDefault="00175BBE" w:rsidP="00D07640">
      <w:pPr>
        <w:numPr>
          <w:ilvl w:val="2"/>
          <w:numId w:val="32"/>
        </w:numPr>
        <w:rPr>
          <w:rFonts w:ascii="Times New Roman" w:hAnsi="Times New Roman"/>
          <w:iCs/>
          <w:sz w:val="24"/>
        </w:rPr>
      </w:pPr>
      <w:r w:rsidRPr="00921AC3">
        <w:rPr>
          <w:rFonts w:ascii="Times New Roman" w:hAnsi="Times New Roman"/>
          <w:iCs/>
          <w:sz w:val="24"/>
        </w:rPr>
        <w:t>Alte documente relevante pentru protecţia mediului.</w:t>
      </w:r>
    </w:p>
    <w:p w14:paraId="3EFF7A7B" w14:textId="4500974E" w:rsidR="002D2094" w:rsidRDefault="002D2094" w:rsidP="00D07640">
      <w:pPr>
        <w:pStyle w:val="Numerotat"/>
        <w:numPr>
          <w:ilvl w:val="1"/>
          <w:numId w:val="24"/>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Executantul  are obligația identificării și evidențierii cheltuielilor de protecție a mediului, conform următoarei structuri (după caz și dacă e</w:t>
      </w:r>
      <w:r w:rsidR="003A7DBC">
        <w:rPr>
          <w:rFonts w:ascii="Times New Roman" w:hAnsi="Times New Roman" w:cs="Times New Roman"/>
          <w:sz w:val="24"/>
          <w:szCs w:val="24"/>
        </w:rPr>
        <w:t>ste cazul) – a se vedea în Anexa nr. 3</w:t>
      </w:r>
      <w:r w:rsidRPr="00BA3DF7">
        <w:rPr>
          <w:rFonts w:ascii="Times New Roman" w:hAnsi="Times New Roman" w:cs="Times New Roman"/>
          <w:sz w:val="24"/>
          <w:szCs w:val="24"/>
        </w:rPr>
        <w:t xml:space="preserve"> „Cheltuieli de Protecție a Mediului”, inclusiv „Cerințe de protecția mediului asociate aspectelor de mediu potențiale”.</w:t>
      </w:r>
    </w:p>
    <w:p w14:paraId="42B97728" w14:textId="47B5C86A" w:rsidR="003A7DBC" w:rsidRPr="00BA3DF7" w:rsidRDefault="003A7DBC" w:rsidP="00D07640">
      <w:pPr>
        <w:pStyle w:val="Numerotat"/>
        <w:numPr>
          <w:ilvl w:val="1"/>
          <w:numId w:val="24"/>
        </w:numPr>
        <w:spacing w:before="0"/>
        <w:ind w:left="270" w:firstLine="90"/>
        <w:jc w:val="both"/>
        <w:rPr>
          <w:rFonts w:ascii="Times New Roman" w:hAnsi="Times New Roman" w:cs="Times New Roman"/>
          <w:sz w:val="24"/>
          <w:szCs w:val="24"/>
        </w:rPr>
      </w:pPr>
      <w:r w:rsidRPr="003A7DBC">
        <w:rPr>
          <w:rFonts w:ascii="Times New Roman" w:hAnsi="Times New Roman" w:cs="Times New Roman"/>
          <w:bCs/>
          <w:i/>
          <w:sz w:val="24"/>
          <w:szCs w:val="24"/>
        </w:rPr>
        <w:t xml:space="preserve">. </w:t>
      </w:r>
      <w:r w:rsidRPr="003A7DBC">
        <w:rPr>
          <w:rFonts w:ascii="Times New Roman" w:hAnsi="Times New Roman" w:cs="Times New Roman"/>
          <w:bCs/>
          <w:sz w:val="24"/>
          <w:szCs w:val="24"/>
        </w:rPr>
        <w:t xml:space="preserve">Executantul are obligaţia de a respecta cerinţele legale </w:t>
      </w:r>
      <w:r w:rsidR="00AE72B7">
        <w:rPr>
          <w:rFonts w:ascii="Times New Roman" w:hAnsi="Times New Roman" w:cs="Times New Roman"/>
          <w:bCs/>
          <w:sz w:val="24"/>
          <w:szCs w:val="24"/>
        </w:rPr>
        <w:t>privind protecţ</w:t>
      </w:r>
      <w:r>
        <w:rPr>
          <w:rFonts w:ascii="Times New Roman" w:hAnsi="Times New Roman" w:cs="Times New Roman"/>
          <w:bCs/>
          <w:sz w:val="24"/>
          <w:szCs w:val="24"/>
        </w:rPr>
        <w:t xml:space="preserve">ia mediului, </w:t>
      </w:r>
      <w:r w:rsidRPr="003A7DBC">
        <w:rPr>
          <w:rFonts w:ascii="Times New Roman" w:hAnsi="Times New Roman" w:cs="Times New Roman"/>
          <w:bCs/>
          <w:sz w:val="24"/>
          <w:szCs w:val="24"/>
        </w:rPr>
        <w:t xml:space="preserve">conform precizărilor din Anexa nr. 3, „Protecţia mediului – Situaţii de urgenţă – Securitatea </w:t>
      </w:r>
      <w:r w:rsidRPr="003A7DBC">
        <w:rPr>
          <w:rFonts w:ascii="Times New Roman" w:hAnsi="Times New Roman" w:cs="Times New Roman"/>
          <w:bCs/>
          <w:sz w:val="24"/>
          <w:szCs w:val="24"/>
          <w:lang w:val="en-US"/>
        </w:rPr>
        <w:t xml:space="preserve">&amp; </w:t>
      </w:r>
      <w:r w:rsidRPr="003A7DBC">
        <w:rPr>
          <w:rFonts w:ascii="Times New Roman" w:hAnsi="Times New Roman" w:cs="Times New Roman"/>
          <w:bCs/>
          <w:sz w:val="24"/>
          <w:szCs w:val="24"/>
        </w:rPr>
        <w:t>Sănătatea în muncă”</w:t>
      </w:r>
      <w:r>
        <w:rPr>
          <w:rFonts w:ascii="Times New Roman" w:hAnsi="Times New Roman" w:cs="Times New Roman"/>
          <w:bCs/>
          <w:sz w:val="24"/>
          <w:szCs w:val="24"/>
        </w:rPr>
        <w:t>.</w:t>
      </w:r>
    </w:p>
    <w:p w14:paraId="6B41D666" w14:textId="77777777" w:rsidR="009758DB" w:rsidRPr="00BA3DF7" w:rsidRDefault="009758DB" w:rsidP="009758DB">
      <w:pPr>
        <w:pStyle w:val="Numerotat"/>
        <w:numPr>
          <w:ilvl w:val="0"/>
          <w:numId w:val="0"/>
        </w:numPr>
        <w:spacing w:before="0"/>
        <w:ind w:left="360"/>
        <w:jc w:val="both"/>
        <w:rPr>
          <w:rFonts w:ascii="Times New Roman" w:hAnsi="Times New Roman" w:cs="Times New Roman"/>
          <w:sz w:val="24"/>
          <w:szCs w:val="24"/>
        </w:rPr>
      </w:pPr>
    </w:p>
    <w:p w14:paraId="6A0A90EE" w14:textId="77777777" w:rsidR="002D2094" w:rsidRDefault="002D2094" w:rsidP="00D07640">
      <w:pPr>
        <w:pStyle w:val="Numerotat"/>
        <w:numPr>
          <w:ilvl w:val="0"/>
          <w:numId w:val="24"/>
        </w:numPr>
        <w:spacing w:before="0"/>
        <w:ind w:left="270" w:firstLine="90"/>
        <w:jc w:val="both"/>
        <w:rPr>
          <w:rStyle w:val="Strong"/>
          <w:rFonts w:ascii="Times New Roman" w:hAnsi="Times New Roman" w:cs="Times New Roman"/>
          <w:i/>
          <w:sz w:val="24"/>
          <w:szCs w:val="24"/>
        </w:rPr>
      </w:pPr>
      <w:r w:rsidRPr="000C0B5C">
        <w:rPr>
          <w:rStyle w:val="Strong"/>
          <w:rFonts w:ascii="Times New Roman" w:hAnsi="Times New Roman" w:cs="Times New Roman"/>
          <w:i/>
          <w:sz w:val="24"/>
          <w:szCs w:val="24"/>
        </w:rPr>
        <w:t>Cerințe privind situațiile de urgență</w:t>
      </w:r>
    </w:p>
    <w:p w14:paraId="64AE1199" w14:textId="144939A8" w:rsidR="003A7DBC" w:rsidRDefault="003A7DBC" w:rsidP="003A7DBC">
      <w:pPr>
        <w:pStyle w:val="Numerotat"/>
        <w:numPr>
          <w:ilvl w:val="0"/>
          <w:numId w:val="0"/>
        </w:numPr>
        <w:spacing w:before="0"/>
        <w:ind w:left="360"/>
        <w:jc w:val="both"/>
        <w:rPr>
          <w:rStyle w:val="Strong"/>
          <w:rFonts w:ascii="Times New Roman" w:hAnsi="Times New Roman" w:cs="Times New Roman"/>
          <w:b w:val="0"/>
          <w:sz w:val="24"/>
          <w:szCs w:val="24"/>
        </w:rPr>
      </w:pPr>
      <w:r w:rsidRPr="003A7DBC">
        <w:rPr>
          <w:rStyle w:val="Strong"/>
          <w:rFonts w:ascii="Times New Roman" w:hAnsi="Times New Roman" w:cs="Times New Roman"/>
          <w:b w:val="0"/>
          <w:i/>
          <w:sz w:val="24"/>
          <w:szCs w:val="24"/>
        </w:rPr>
        <w:t>22.1.</w:t>
      </w:r>
      <w:r>
        <w:rPr>
          <w:rStyle w:val="Strong"/>
          <w:rFonts w:ascii="Times New Roman" w:hAnsi="Times New Roman" w:cs="Times New Roman"/>
          <w:b w:val="0"/>
          <w:i/>
          <w:sz w:val="24"/>
          <w:szCs w:val="24"/>
        </w:rPr>
        <w:t xml:space="preserve"> </w:t>
      </w:r>
      <w:r w:rsidRPr="003A7DBC">
        <w:rPr>
          <w:rStyle w:val="Strong"/>
          <w:rFonts w:ascii="Times New Roman" w:hAnsi="Times New Roman" w:cs="Times New Roman"/>
          <w:b w:val="0"/>
          <w:sz w:val="24"/>
          <w:szCs w:val="24"/>
        </w:rPr>
        <w:t xml:space="preserve">Executantul are obligaţia de a respecta cerinţele legale din domeniul Apărării împotriva incendiilor şi Protecţiei şi Protecţiei civile (PSI/PC), conform precizărilor din Anexa nr. 3, „Protecţia mediului – Situaţii de urgenţă – Securitatea </w:t>
      </w:r>
      <w:r>
        <w:rPr>
          <w:rStyle w:val="Strong"/>
          <w:rFonts w:ascii="Times New Roman" w:hAnsi="Times New Roman" w:cs="Times New Roman"/>
          <w:b w:val="0"/>
          <w:sz w:val="24"/>
          <w:szCs w:val="24"/>
          <w:lang w:val="en-US"/>
        </w:rPr>
        <w:t xml:space="preserve">&amp; </w:t>
      </w:r>
      <w:r w:rsidRPr="003A7DBC">
        <w:rPr>
          <w:rStyle w:val="Strong"/>
          <w:rFonts w:ascii="Times New Roman" w:hAnsi="Times New Roman" w:cs="Times New Roman"/>
          <w:b w:val="0"/>
          <w:sz w:val="24"/>
          <w:szCs w:val="24"/>
        </w:rPr>
        <w:t>Sănătatea în muncă”</w:t>
      </w:r>
      <w:r>
        <w:rPr>
          <w:rStyle w:val="Strong"/>
          <w:rFonts w:ascii="Times New Roman" w:hAnsi="Times New Roman" w:cs="Times New Roman"/>
          <w:b w:val="0"/>
          <w:sz w:val="24"/>
          <w:szCs w:val="24"/>
        </w:rPr>
        <w:t>.</w:t>
      </w:r>
    </w:p>
    <w:p w14:paraId="1E1B3191" w14:textId="77777777" w:rsidR="003A7DBC" w:rsidRPr="003A7DBC" w:rsidRDefault="003A7DBC" w:rsidP="003A7DBC">
      <w:pPr>
        <w:pStyle w:val="Numerotat"/>
        <w:numPr>
          <w:ilvl w:val="0"/>
          <w:numId w:val="0"/>
        </w:numPr>
        <w:spacing w:before="0"/>
        <w:ind w:left="360"/>
        <w:jc w:val="both"/>
        <w:rPr>
          <w:rStyle w:val="Strong"/>
          <w:rFonts w:ascii="Times New Roman" w:hAnsi="Times New Roman" w:cs="Times New Roman"/>
          <w:b w:val="0"/>
          <w:i/>
          <w:sz w:val="24"/>
          <w:szCs w:val="24"/>
        </w:rPr>
      </w:pPr>
    </w:p>
    <w:p w14:paraId="3101DC15" w14:textId="77777777" w:rsidR="002D2094" w:rsidRPr="00BA3DF7" w:rsidRDefault="002D2094" w:rsidP="00D07640">
      <w:pPr>
        <w:pStyle w:val="Numerotat"/>
        <w:numPr>
          <w:ilvl w:val="0"/>
          <w:numId w:val="24"/>
        </w:numPr>
        <w:spacing w:before="0"/>
        <w:ind w:left="270" w:firstLine="90"/>
        <w:jc w:val="both"/>
        <w:rPr>
          <w:rStyle w:val="Strong"/>
          <w:rFonts w:ascii="Times New Roman" w:hAnsi="Times New Roman" w:cs="Times New Roman"/>
          <w:i/>
          <w:sz w:val="24"/>
          <w:szCs w:val="24"/>
        </w:rPr>
      </w:pPr>
      <w:r w:rsidRPr="00BA3DF7">
        <w:rPr>
          <w:rStyle w:val="Strong"/>
          <w:rFonts w:ascii="Times New Roman" w:hAnsi="Times New Roman" w:cs="Times New Roman"/>
          <w:i/>
          <w:sz w:val="24"/>
          <w:szCs w:val="24"/>
        </w:rPr>
        <w:t>Cerințe de securitate și sănătate în muncă</w:t>
      </w:r>
    </w:p>
    <w:p w14:paraId="4022711C" w14:textId="77777777" w:rsidR="009758DB" w:rsidRPr="00BA3DF7" w:rsidRDefault="002D2094" w:rsidP="00D07640">
      <w:pPr>
        <w:pStyle w:val="Numerotat"/>
        <w:numPr>
          <w:ilvl w:val="1"/>
          <w:numId w:val="24"/>
        </w:numPr>
        <w:spacing w:before="0"/>
        <w:ind w:left="360" w:firstLine="0"/>
        <w:jc w:val="both"/>
        <w:rPr>
          <w:rFonts w:ascii="Times New Roman" w:hAnsi="Times New Roman" w:cs="Times New Roman"/>
          <w:sz w:val="24"/>
          <w:szCs w:val="24"/>
        </w:rPr>
      </w:pPr>
      <w:r w:rsidRPr="00BA3DF7">
        <w:rPr>
          <w:rFonts w:ascii="Times New Roman" w:hAnsi="Times New Roman" w:cs="Times New Roman"/>
          <w:sz w:val="24"/>
          <w:szCs w:val="24"/>
        </w:rPr>
        <w:t>Documente obligatorii a fi pr</w:t>
      </w:r>
      <w:r w:rsidR="009758DB" w:rsidRPr="00BA3DF7">
        <w:rPr>
          <w:rFonts w:ascii="Times New Roman" w:hAnsi="Times New Roman" w:cs="Times New Roman"/>
          <w:sz w:val="24"/>
          <w:szCs w:val="24"/>
        </w:rPr>
        <w:t>ezentate ulterior contractării:</w:t>
      </w:r>
    </w:p>
    <w:p w14:paraId="22DEB1BA" w14:textId="77777777" w:rsidR="009758DB" w:rsidRPr="00BA3DF7" w:rsidRDefault="002D2094" w:rsidP="009758DB">
      <w:pPr>
        <w:pStyle w:val="Numerotat"/>
        <w:numPr>
          <w:ilvl w:val="0"/>
          <w:numId w:val="0"/>
        </w:numPr>
        <w:tabs>
          <w:tab w:val="left" w:pos="1080"/>
        </w:tabs>
        <w:spacing w:before="0"/>
        <w:ind w:left="810"/>
        <w:jc w:val="both"/>
        <w:rPr>
          <w:rFonts w:ascii="Times New Roman" w:hAnsi="Times New Roman" w:cs="Times New Roman"/>
          <w:sz w:val="24"/>
          <w:szCs w:val="24"/>
        </w:rPr>
      </w:pPr>
      <w:r w:rsidRPr="00BA3DF7">
        <w:rPr>
          <w:rFonts w:ascii="Times New Roman" w:hAnsi="Times New Roman" w:cs="Times New Roman"/>
          <w:sz w:val="24"/>
          <w:szCs w:val="24"/>
        </w:rPr>
        <w:t>- expertiza tehnică a instalației de foraj cu care s-a obținut încadrarea lucrătorilor</w:t>
      </w:r>
      <w:r w:rsidR="009758DB" w:rsidRPr="00BA3DF7">
        <w:rPr>
          <w:rFonts w:ascii="Times New Roman" w:hAnsi="Times New Roman" w:cs="Times New Roman"/>
          <w:sz w:val="24"/>
          <w:szCs w:val="24"/>
        </w:rPr>
        <w:t xml:space="preserve"> în condiții speciale de muncă;</w:t>
      </w:r>
    </w:p>
    <w:p w14:paraId="2BD439C4" w14:textId="77777777" w:rsidR="009758DB" w:rsidRPr="00BA3DF7" w:rsidRDefault="002D2094" w:rsidP="009758DB">
      <w:pPr>
        <w:pStyle w:val="Numerotat"/>
        <w:numPr>
          <w:ilvl w:val="0"/>
          <w:numId w:val="0"/>
        </w:numPr>
        <w:tabs>
          <w:tab w:val="left" w:pos="1080"/>
        </w:tabs>
        <w:spacing w:before="0"/>
        <w:ind w:left="810"/>
        <w:jc w:val="both"/>
        <w:rPr>
          <w:rFonts w:ascii="Times New Roman" w:hAnsi="Times New Roman" w:cs="Times New Roman"/>
          <w:sz w:val="24"/>
          <w:szCs w:val="24"/>
        </w:rPr>
      </w:pPr>
      <w:r w:rsidRPr="00BA3DF7">
        <w:rPr>
          <w:rFonts w:ascii="Times New Roman" w:hAnsi="Times New Roman" w:cs="Times New Roman"/>
          <w:sz w:val="24"/>
          <w:szCs w:val="24"/>
        </w:rPr>
        <w:t>- avizul de încadrare în condiții speciale de muncă a lucrătorilor din instalaț</w:t>
      </w:r>
      <w:r w:rsidR="009758DB" w:rsidRPr="00BA3DF7">
        <w:rPr>
          <w:rFonts w:ascii="Times New Roman" w:hAnsi="Times New Roman" w:cs="Times New Roman"/>
          <w:sz w:val="24"/>
          <w:szCs w:val="24"/>
        </w:rPr>
        <w:t>ia cu care se executa lucrarea;</w:t>
      </w:r>
    </w:p>
    <w:p w14:paraId="1C03DAB9" w14:textId="77777777" w:rsidR="009758DB" w:rsidRPr="00BA3DF7" w:rsidRDefault="002D2094" w:rsidP="009758DB">
      <w:pPr>
        <w:pStyle w:val="Numerotat"/>
        <w:numPr>
          <w:ilvl w:val="0"/>
          <w:numId w:val="0"/>
        </w:numPr>
        <w:tabs>
          <w:tab w:val="left" w:pos="1080"/>
        </w:tabs>
        <w:spacing w:before="0"/>
        <w:ind w:left="810"/>
        <w:jc w:val="both"/>
        <w:rPr>
          <w:rFonts w:ascii="Times New Roman" w:hAnsi="Times New Roman" w:cs="Times New Roman"/>
          <w:sz w:val="24"/>
          <w:szCs w:val="24"/>
        </w:rPr>
      </w:pPr>
      <w:r w:rsidRPr="00BA3DF7">
        <w:rPr>
          <w:rFonts w:ascii="Times New Roman" w:hAnsi="Times New Roman" w:cs="Times New Roman"/>
          <w:sz w:val="24"/>
          <w:szCs w:val="24"/>
        </w:rPr>
        <w:t>- lista cu dotările și organizarea locurilor de munca privind asigurarea securității și sănătății lucrătorilor, care să îndeplinească cerințele minime di</w:t>
      </w:r>
      <w:r w:rsidR="009758DB" w:rsidRPr="00BA3DF7">
        <w:rPr>
          <w:rFonts w:ascii="Times New Roman" w:hAnsi="Times New Roman" w:cs="Times New Roman"/>
          <w:sz w:val="24"/>
          <w:szCs w:val="24"/>
        </w:rPr>
        <w:t>n H.G. 1050/2006, anexa 1 si 2.</w:t>
      </w:r>
    </w:p>
    <w:p w14:paraId="58FF0C07" w14:textId="77777777" w:rsidR="009758DB" w:rsidRPr="00BA3DF7" w:rsidRDefault="002D2094" w:rsidP="009758DB">
      <w:pPr>
        <w:pStyle w:val="Numerotat"/>
        <w:numPr>
          <w:ilvl w:val="0"/>
          <w:numId w:val="0"/>
        </w:numPr>
        <w:tabs>
          <w:tab w:val="left" w:pos="1080"/>
        </w:tabs>
        <w:spacing w:before="0"/>
        <w:ind w:left="990" w:hanging="360"/>
        <w:jc w:val="both"/>
        <w:rPr>
          <w:rFonts w:ascii="Times New Roman" w:hAnsi="Times New Roman" w:cs="Times New Roman"/>
          <w:sz w:val="24"/>
          <w:szCs w:val="24"/>
        </w:rPr>
      </w:pPr>
      <w:r w:rsidRPr="00BA3DF7">
        <w:rPr>
          <w:rFonts w:ascii="Times New Roman" w:hAnsi="Times New Roman" w:cs="Times New Roman"/>
          <w:sz w:val="24"/>
          <w:szCs w:val="24"/>
        </w:rPr>
        <w:t>- documentul de securitate și sănătate în muncă, (actualizat) specific fiecărui antreprenor/ subantreprenor, înaintea începerii lucrărilor,</w:t>
      </w:r>
      <w:r w:rsidR="009758DB" w:rsidRPr="00BA3DF7">
        <w:rPr>
          <w:rFonts w:ascii="Times New Roman" w:hAnsi="Times New Roman" w:cs="Times New Roman"/>
          <w:sz w:val="24"/>
          <w:szCs w:val="24"/>
        </w:rPr>
        <w:t xml:space="preserve"> conform H.G. 1050/2006, art.5.</w:t>
      </w:r>
    </w:p>
    <w:p w14:paraId="2F64D644" w14:textId="4B7D6107" w:rsidR="002D2094" w:rsidRPr="00BA3DF7" w:rsidRDefault="002D2094" w:rsidP="009758DB">
      <w:pPr>
        <w:pStyle w:val="Numerotat"/>
        <w:numPr>
          <w:ilvl w:val="0"/>
          <w:numId w:val="0"/>
        </w:numPr>
        <w:tabs>
          <w:tab w:val="left" w:pos="630"/>
          <w:tab w:val="left" w:pos="1080"/>
        </w:tabs>
        <w:spacing w:before="0"/>
        <w:ind w:left="360" w:firstLine="90"/>
        <w:jc w:val="both"/>
        <w:rPr>
          <w:rFonts w:ascii="Times New Roman" w:hAnsi="Times New Roman" w:cs="Times New Roman"/>
          <w:sz w:val="24"/>
          <w:szCs w:val="24"/>
        </w:rPr>
      </w:pPr>
      <w:r w:rsidRPr="00BA3DF7">
        <w:rPr>
          <w:rStyle w:val="Strong"/>
          <w:rFonts w:ascii="Times New Roman" w:hAnsi="Times New Roman" w:cs="Times New Roman"/>
          <w:sz w:val="24"/>
          <w:szCs w:val="24"/>
        </w:rPr>
        <w:t>Notă</w:t>
      </w:r>
      <w:r w:rsidRPr="00BA3DF7">
        <w:rPr>
          <w:rFonts w:ascii="Times New Roman" w:hAnsi="Times New Roman" w:cs="Times New Roman"/>
          <w:sz w:val="24"/>
          <w:szCs w:val="24"/>
        </w:rPr>
        <w:t>: Prezentele reglementări nu sunt limitative. Pe toată perioada derulării contractului, contractorul va respecta legislația din domeniul securității și sănătății în muncă, în vigoare, aplicabilă activităților pe care le desfășoară.</w:t>
      </w:r>
    </w:p>
    <w:p w14:paraId="56642FBB" w14:textId="77777777" w:rsidR="009758DB" w:rsidRDefault="009758DB" w:rsidP="009758DB">
      <w:pPr>
        <w:pStyle w:val="Numerotat"/>
        <w:numPr>
          <w:ilvl w:val="0"/>
          <w:numId w:val="0"/>
        </w:numPr>
        <w:tabs>
          <w:tab w:val="left" w:pos="630"/>
          <w:tab w:val="left" w:pos="1080"/>
        </w:tabs>
        <w:spacing w:before="0"/>
        <w:ind w:left="360" w:firstLine="90"/>
        <w:jc w:val="both"/>
        <w:rPr>
          <w:rFonts w:ascii="Times New Roman" w:hAnsi="Times New Roman" w:cs="Times New Roman"/>
          <w:sz w:val="24"/>
          <w:szCs w:val="24"/>
        </w:rPr>
      </w:pPr>
    </w:p>
    <w:p w14:paraId="4A7CB0DD" w14:textId="77777777" w:rsidR="002D2094" w:rsidRPr="00BA3DF7" w:rsidRDefault="002D2094" w:rsidP="00D07640">
      <w:pPr>
        <w:pStyle w:val="Numerotat"/>
        <w:numPr>
          <w:ilvl w:val="0"/>
          <w:numId w:val="24"/>
        </w:numPr>
        <w:spacing w:before="0"/>
        <w:ind w:left="270" w:firstLine="90"/>
        <w:jc w:val="both"/>
        <w:rPr>
          <w:rStyle w:val="Strong"/>
          <w:rFonts w:ascii="Times New Roman" w:hAnsi="Times New Roman" w:cs="Times New Roman"/>
          <w:i/>
          <w:sz w:val="24"/>
          <w:szCs w:val="24"/>
        </w:rPr>
      </w:pPr>
      <w:r w:rsidRPr="00BA3DF7">
        <w:rPr>
          <w:rStyle w:val="Strong"/>
          <w:rFonts w:ascii="Times New Roman" w:hAnsi="Times New Roman" w:cs="Times New Roman"/>
          <w:i/>
          <w:sz w:val="24"/>
          <w:szCs w:val="24"/>
        </w:rPr>
        <w:t>Forța majoră</w:t>
      </w:r>
    </w:p>
    <w:p w14:paraId="2C99F709" w14:textId="77777777" w:rsidR="002D2094" w:rsidRPr="00BA3DF7" w:rsidRDefault="002D2094" w:rsidP="00D07640">
      <w:pPr>
        <w:pStyle w:val="Numerotat"/>
        <w:numPr>
          <w:ilvl w:val="1"/>
          <w:numId w:val="24"/>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Forța majoră este constatată de o autoritate competentă.</w:t>
      </w:r>
    </w:p>
    <w:p w14:paraId="29A6EB90" w14:textId="61B50055" w:rsidR="002D2094" w:rsidRPr="00BA3DF7" w:rsidRDefault="006013E0" w:rsidP="00D07640">
      <w:pPr>
        <w:pStyle w:val="Numerotat"/>
        <w:numPr>
          <w:ilvl w:val="1"/>
          <w:numId w:val="24"/>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Forța majoră exonerează pa</w:t>
      </w:r>
      <w:r w:rsidR="002D2094" w:rsidRPr="00BA3DF7">
        <w:rPr>
          <w:rFonts w:ascii="Times New Roman" w:hAnsi="Times New Roman" w:cs="Times New Roman"/>
          <w:sz w:val="24"/>
          <w:szCs w:val="24"/>
        </w:rPr>
        <w:t>rțile contractante de îndeplinirea obligațiilor asumate prin prezentul contract, pe toată perioada în care aceasta acționează.</w:t>
      </w:r>
    </w:p>
    <w:p w14:paraId="03A7BE3F" w14:textId="519F8209" w:rsidR="002D2094" w:rsidRPr="00BA3DF7" w:rsidRDefault="002D2094" w:rsidP="00D07640">
      <w:pPr>
        <w:pStyle w:val="Numerotat"/>
        <w:numPr>
          <w:ilvl w:val="1"/>
          <w:numId w:val="24"/>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Îndeplinirea contractului va fi suspendată în perioada de acțiune a forței majore, dar fără a prejudicia</w:t>
      </w:r>
      <w:r w:rsidR="006013E0" w:rsidRPr="00BA3DF7">
        <w:rPr>
          <w:rFonts w:ascii="Times New Roman" w:hAnsi="Times New Roman" w:cs="Times New Roman"/>
          <w:sz w:val="24"/>
          <w:szCs w:val="24"/>
        </w:rPr>
        <w:t xml:space="preserve"> drepturile ce li se cuveneau pa</w:t>
      </w:r>
      <w:r w:rsidRPr="00BA3DF7">
        <w:rPr>
          <w:rFonts w:ascii="Times New Roman" w:hAnsi="Times New Roman" w:cs="Times New Roman"/>
          <w:sz w:val="24"/>
          <w:szCs w:val="24"/>
        </w:rPr>
        <w:t>rților până la apariția acesteia.</w:t>
      </w:r>
    </w:p>
    <w:p w14:paraId="553A1C93" w14:textId="1CF3A78C" w:rsidR="002D2094" w:rsidRPr="00BA3DF7" w:rsidRDefault="002D2094" w:rsidP="00D07640">
      <w:pPr>
        <w:pStyle w:val="Numerotat"/>
        <w:numPr>
          <w:ilvl w:val="1"/>
          <w:numId w:val="24"/>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Partea contractantă care invocă forța majoră are obliga</w:t>
      </w:r>
      <w:r w:rsidR="006013E0" w:rsidRPr="00BA3DF7">
        <w:rPr>
          <w:rFonts w:ascii="Times New Roman" w:hAnsi="Times New Roman" w:cs="Times New Roman"/>
          <w:sz w:val="24"/>
          <w:szCs w:val="24"/>
        </w:rPr>
        <w:t>ția de a notifica celeilalte pa</w:t>
      </w:r>
      <w:r w:rsidRPr="00BA3DF7">
        <w:rPr>
          <w:rFonts w:ascii="Times New Roman" w:hAnsi="Times New Roman" w:cs="Times New Roman"/>
          <w:sz w:val="24"/>
          <w:szCs w:val="24"/>
        </w:rPr>
        <w:t>rți, imediat și în mod complet, producerea acesteia și de a lua orice măsuri care îi stau la dispoziție în vederea limitării consecințelor.</w:t>
      </w:r>
    </w:p>
    <w:p w14:paraId="31671B41" w14:textId="2CCE8966" w:rsidR="002D2094" w:rsidRPr="00BA3DF7" w:rsidRDefault="002D2094" w:rsidP="00D07640">
      <w:pPr>
        <w:pStyle w:val="Numerotat"/>
        <w:numPr>
          <w:ilvl w:val="1"/>
          <w:numId w:val="24"/>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Partea contractantă care invocă forța majoră are obligația de a notifica celeilalte p</w:t>
      </w:r>
      <w:r w:rsidR="006013E0" w:rsidRPr="00BA3DF7">
        <w:rPr>
          <w:rFonts w:ascii="Times New Roman" w:hAnsi="Times New Roman" w:cs="Times New Roman"/>
          <w:sz w:val="24"/>
          <w:szCs w:val="24"/>
        </w:rPr>
        <w:t>a</w:t>
      </w:r>
      <w:r w:rsidRPr="00BA3DF7">
        <w:rPr>
          <w:rFonts w:ascii="Times New Roman" w:hAnsi="Times New Roman" w:cs="Times New Roman"/>
          <w:sz w:val="24"/>
          <w:szCs w:val="24"/>
        </w:rPr>
        <w:t>rți încetarea cauzei acesteia în maximum 15 zile de la încetare.</w:t>
      </w:r>
    </w:p>
    <w:p w14:paraId="5B8D5D03" w14:textId="3C19DD53" w:rsidR="002D2094" w:rsidRPr="00BA3DF7" w:rsidRDefault="002D2094" w:rsidP="00D07640">
      <w:pPr>
        <w:pStyle w:val="Numerotat"/>
        <w:numPr>
          <w:ilvl w:val="1"/>
          <w:numId w:val="24"/>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Dacă forța majoră acționează sau se estimează că va acționa o perioada mai mare de 6 luni, fiecare parte va avea d</w:t>
      </w:r>
      <w:r w:rsidR="006013E0" w:rsidRPr="00BA3DF7">
        <w:rPr>
          <w:rFonts w:ascii="Times New Roman" w:hAnsi="Times New Roman" w:cs="Times New Roman"/>
          <w:sz w:val="24"/>
          <w:szCs w:val="24"/>
        </w:rPr>
        <w:t>reptul să notifice celeilalte pa</w:t>
      </w:r>
      <w:r w:rsidRPr="00BA3DF7">
        <w:rPr>
          <w:rFonts w:ascii="Times New Roman" w:hAnsi="Times New Roman" w:cs="Times New Roman"/>
          <w:sz w:val="24"/>
          <w:szCs w:val="24"/>
        </w:rPr>
        <w:t>rți încetarea de drept a prezentului contrac</w:t>
      </w:r>
      <w:r w:rsidR="006013E0" w:rsidRPr="00BA3DF7">
        <w:rPr>
          <w:rFonts w:ascii="Times New Roman" w:hAnsi="Times New Roman" w:cs="Times New Roman"/>
          <w:sz w:val="24"/>
          <w:szCs w:val="24"/>
        </w:rPr>
        <w:t>t, fără ca vreuna din pa</w:t>
      </w:r>
      <w:r w:rsidRPr="00BA3DF7">
        <w:rPr>
          <w:rFonts w:ascii="Times New Roman" w:hAnsi="Times New Roman" w:cs="Times New Roman"/>
          <w:sz w:val="24"/>
          <w:szCs w:val="24"/>
        </w:rPr>
        <w:t>rți să poată pretinde celeilalte daune-interese.</w:t>
      </w:r>
    </w:p>
    <w:p w14:paraId="5C88086D" w14:textId="77777777" w:rsidR="009758DB" w:rsidRPr="00BA3DF7" w:rsidRDefault="009758DB" w:rsidP="009758DB">
      <w:pPr>
        <w:pStyle w:val="Numerotat"/>
        <w:numPr>
          <w:ilvl w:val="0"/>
          <w:numId w:val="0"/>
        </w:numPr>
        <w:spacing w:before="0"/>
        <w:ind w:left="360"/>
        <w:jc w:val="both"/>
        <w:rPr>
          <w:rFonts w:ascii="Times New Roman" w:hAnsi="Times New Roman" w:cs="Times New Roman"/>
          <w:sz w:val="24"/>
          <w:szCs w:val="24"/>
        </w:rPr>
      </w:pPr>
    </w:p>
    <w:p w14:paraId="5936121B" w14:textId="77777777" w:rsidR="002D2094" w:rsidRPr="00BA3DF7" w:rsidRDefault="002D2094" w:rsidP="00D07640">
      <w:pPr>
        <w:pStyle w:val="Numerotat"/>
        <w:numPr>
          <w:ilvl w:val="0"/>
          <w:numId w:val="24"/>
        </w:numPr>
        <w:spacing w:before="0"/>
        <w:ind w:left="270" w:firstLine="90"/>
        <w:jc w:val="both"/>
        <w:rPr>
          <w:rStyle w:val="Strong"/>
          <w:rFonts w:ascii="Times New Roman" w:hAnsi="Times New Roman" w:cs="Times New Roman"/>
          <w:i/>
          <w:sz w:val="24"/>
          <w:szCs w:val="24"/>
        </w:rPr>
      </w:pPr>
      <w:r w:rsidRPr="00BA3DF7">
        <w:rPr>
          <w:rStyle w:val="Strong"/>
          <w:rFonts w:ascii="Times New Roman" w:hAnsi="Times New Roman" w:cs="Times New Roman"/>
          <w:i/>
          <w:sz w:val="24"/>
          <w:szCs w:val="24"/>
        </w:rPr>
        <w:t>Soluționarea litigiilor</w:t>
      </w:r>
    </w:p>
    <w:p w14:paraId="0A6183BB" w14:textId="77777777" w:rsidR="002D2094" w:rsidRPr="00BA3DF7" w:rsidRDefault="002D2094" w:rsidP="00D07640">
      <w:pPr>
        <w:pStyle w:val="Numerotat"/>
        <w:numPr>
          <w:ilvl w:val="1"/>
          <w:numId w:val="24"/>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Beneficiarul și Executantul vor depune toate eforturile pentru a rezolva pe cale amiabilă, prin tratative directe, orice neînțelegere sau dispută care se poate ivi între ei în cadrul sau în legătură cu </w:t>
      </w:r>
      <w:r w:rsidRPr="00BA3DF7">
        <w:rPr>
          <w:rFonts w:ascii="Times New Roman" w:hAnsi="Times New Roman" w:cs="Times New Roman"/>
          <w:sz w:val="24"/>
          <w:szCs w:val="24"/>
        </w:rPr>
        <w:lastRenderedPageBreak/>
        <w:t>îndeplinirea contractului.</w:t>
      </w:r>
    </w:p>
    <w:p w14:paraId="5A076251" w14:textId="77777777" w:rsidR="002D2094" w:rsidRPr="00BA3DF7" w:rsidRDefault="002D2094" w:rsidP="00D07640">
      <w:pPr>
        <w:pStyle w:val="Numerotat"/>
        <w:numPr>
          <w:ilvl w:val="1"/>
          <w:numId w:val="24"/>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Dacă, după 15 zile de la începerea acestor tratative, Beneficiarul și Executantul nu reușesc să rezolve în mod amiabil o divergență contractuală, fiecare poate solicita ca disputa să se soluționeze de către instanțele judecătorești din România.</w:t>
      </w:r>
    </w:p>
    <w:p w14:paraId="69B82239" w14:textId="77777777" w:rsidR="009758DB" w:rsidRPr="00BA3DF7" w:rsidRDefault="009758DB" w:rsidP="009758DB">
      <w:pPr>
        <w:pStyle w:val="Numerotat"/>
        <w:numPr>
          <w:ilvl w:val="0"/>
          <w:numId w:val="0"/>
        </w:numPr>
        <w:spacing w:before="0"/>
        <w:ind w:left="360"/>
        <w:jc w:val="both"/>
        <w:rPr>
          <w:rFonts w:ascii="Times New Roman" w:hAnsi="Times New Roman" w:cs="Times New Roman"/>
          <w:sz w:val="24"/>
          <w:szCs w:val="24"/>
        </w:rPr>
      </w:pPr>
    </w:p>
    <w:p w14:paraId="68539EE8" w14:textId="77777777" w:rsidR="002D2094" w:rsidRPr="00BA3DF7" w:rsidRDefault="002D2094" w:rsidP="00D07640">
      <w:pPr>
        <w:pStyle w:val="Numerotat"/>
        <w:numPr>
          <w:ilvl w:val="0"/>
          <w:numId w:val="24"/>
        </w:numPr>
        <w:spacing w:before="0"/>
        <w:ind w:left="270" w:firstLine="90"/>
        <w:jc w:val="both"/>
        <w:rPr>
          <w:rStyle w:val="Strong"/>
          <w:rFonts w:ascii="Times New Roman" w:hAnsi="Times New Roman" w:cs="Times New Roman"/>
          <w:i/>
          <w:sz w:val="24"/>
          <w:szCs w:val="24"/>
        </w:rPr>
      </w:pPr>
      <w:r w:rsidRPr="00BA3DF7">
        <w:rPr>
          <w:rStyle w:val="Strong"/>
          <w:rFonts w:ascii="Times New Roman" w:hAnsi="Times New Roman" w:cs="Times New Roman"/>
          <w:i/>
          <w:sz w:val="24"/>
          <w:szCs w:val="24"/>
        </w:rPr>
        <w:t>Limba ce guvernează contractul</w:t>
      </w:r>
    </w:p>
    <w:p w14:paraId="6B04102E" w14:textId="77777777" w:rsidR="002D2094" w:rsidRPr="00BA3DF7" w:rsidRDefault="002D2094" w:rsidP="00D07640">
      <w:pPr>
        <w:pStyle w:val="Numerotat"/>
        <w:numPr>
          <w:ilvl w:val="1"/>
          <w:numId w:val="24"/>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Limba care guvernează contractul este limba română.</w:t>
      </w:r>
    </w:p>
    <w:p w14:paraId="5805E2BC" w14:textId="77777777" w:rsidR="009758DB" w:rsidRPr="00BA3DF7" w:rsidRDefault="009758DB" w:rsidP="009758DB">
      <w:pPr>
        <w:pStyle w:val="Numerotat"/>
        <w:numPr>
          <w:ilvl w:val="0"/>
          <w:numId w:val="0"/>
        </w:numPr>
        <w:spacing w:before="0"/>
        <w:ind w:left="360"/>
        <w:jc w:val="both"/>
        <w:rPr>
          <w:rFonts w:ascii="Times New Roman" w:hAnsi="Times New Roman" w:cs="Times New Roman"/>
          <w:sz w:val="24"/>
          <w:szCs w:val="24"/>
        </w:rPr>
      </w:pPr>
    </w:p>
    <w:p w14:paraId="15EDB61D" w14:textId="77777777" w:rsidR="002D2094" w:rsidRPr="00BA3DF7" w:rsidRDefault="002D2094" w:rsidP="00D07640">
      <w:pPr>
        <w:pStyle w:val="Numerotat"/>
        <w:numPr>
          <w:ilvl w:val="0"/>
          <w:numId w:val="24"/>
        </w:numPr>
        <w:spacing w:before="0"/>
        <w:ind w:left="270" w:firstLine="90"/>
        <w:jc w:val="both"/>
        <w:rPr>
          <w:rStyle w:val="Strong"/>
          <w:rFonts w:ascii="Times New Roman" w:hAnsi="Times New Roman" w:cs="Times New Roman"/>
          <w:i/>
          <w:sz w:val="24"/>
          <w:szCs w:val="24"/>
        </w:rPr>
      </w:pPr>
      <w:r w:rsidRPr="00BA3DF7">
        <w:rPr>
          <w:rStyle w:val="Strong"/>
          <w:rFonts w:ascii="Times New Roman" w:hAnsi="Times New Roman" w:cs="Times New Roman"/>
          <w:i/>
          <w:sz w:val="24"/>
          <w:szCs w:val="24"/>
        </w:rPr>
        <w:t>Confidențialitatea și dreptul asupra informațiilor</w:t>
      </w:r>
    </w:p>
    <w:p w14:paraId="5B7044AF" w14:textId="77777777" w:rsidR="002D2094" w:rsidRPr="00BA3DF7" w:rsidRDefault="002D2094" w:rsidP="00D07640">
      <w:pPr>
        <w:pStyle w:val="Numerotat"/>
        <w:numPr>
          <w:ilvl w:val="1"/>
          <w:numId w:val="24"/>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Informațiile de orice natură și orice format (electronic, scris, vizual) preluate de către Executant de la Beneficiar, indiferent de forma și suportul pe care au fost preluate în scopul îndeplinirii obiectivelor prevăzute în prezentul contract de execuție lucrări sau cele dobândite de Executant pe parcursul derulării contractului sunt confidențiale. </w:t>
      </w:r>
    </w:p>
    <w:p w14:paraId="7D07D8B8" w14:textId="77777777" w:rsidR="002D2094" w:rsidRPr="00BA3DF7" w:rsidRDefault="002D2094" w:rsidP="00D07640">
      <w:pPr>
        <w:pStyle w:val="Numerotat"/>
        <w:numPr>
          <w:ilvl w:val="1"/>
          <w:numId w:val="24"/>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Executantul se obligă să protejeze, să păstreze confidențialitatea și să nu transmită informațiile dobândite pe orice cale (vizual, verbal, scris, tipărit, electronic) și pe orice suport (hârtie sau alt suport fizic HDD, dispozitive de transport date, discuri optice, e-mail etc.) nici unei alte persoane, cu excepțiile prevăzute expres in prezentul articol).</w:t>
      </w:r>
    </w:p>
    <w:p w14:paraId="3112014E" w14:textId="77777777" w:rsidR="002D2094" w:rsidRPr="00BA3DF7" w:rsidRDefault="002D2094" w:rsidP="00D07640">
      <w:pPr>
        <w:pStyle w:val="Numerotat"/>
        <w:numPr>
          <w:ilvl w:val="1"/>
          <w:numId w:val="24"/>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Executantul nu va dezvălui informațiile confidențiale terților și le va proteja cu aceeași grijă cu care protejează propriile informații confidențiale, în scopul împiedicării utilizării neautorizate, transmiterii sau publicării acestora.</w:t>
      </w:r>
    </w:p>
    <w:p w14:paraId="1AC8EDEC" w14:textId="77777777" w:rsidR="002D2094" w:rsidRPr="00BA3DF7" w:rsidRDefault="002D2094" w:rsidP="00D07640">
      <w:pPr>
        <w:pStyle w:val="Numerotat"/>
        <w:numPr>
          <w:ilvl w:val="1"/>
          <w:numId w:val="24"/>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Nu constituie terți, în sensul menționat în paragraful anterior, subcontractanții declarați în contractul de execuție, în măsura în care informațiile confidențiale, le servesc la îndeplinirea obiectivelor prevăzute în contract. Dezvăluirea de către Executant a informațiilor confidențiale către aceștia se supune acelorași reguli prevăzute în prezentul articol, ca și în cazul transmiterii informațiilor confidențiale de la Beneficiar la Executant. Executantul va încheia contractele cu subcontractanții săi, în aceleași condiții de confidențialitate menționate mai sus.</w:t>
      </w:r>
    </w:p>
    <w:p w14:paraId="25524DFD" w14:textId="77777777" w:rsidR="009758DB" w:rsidRPr="00BA3DF7" w:rsidRDefault="002D2094" w:rsidP="00D07640">
      <w:pPr>
        <w:pStyle w:val="Numerotat"/>
        <w:numPr>
          <w:ilvl w:val="1"/>
          <w:numId w:val="24"/>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Obligația de confidențialitate asumată de către Executant în baza acestui articol nu se aplică și in</w:t>
      </w:r>
      <w:r w:rsidR="009758DB" w:rsidRPr="00BA3DF7">
        <w:rPr>
          <w:rFonts w:ascii="Times New Roman" w:hAnsi="Times New Roman" w:cs="Times New Roman"/>
          <w:sz w:val="24"/>
          <w:szCs w:val="24"/>
        </w:rPr>
        <w:t>formațiilor confidențiale care:</w:t>
      </w:r>
    </w:p>
    <w:p w14:paraId="3AB4686D" w14:textId="77777777" w:rsidR="009758DB" w:rsidRPr="00BA3DF7" w:rsidRDefault="002D2094" w:rsidP="009758DB">
      <w:pPr>
        <w:pStyle w:val="Numerotat"/>
        <w:numPr>
          <w:ilvl w:val="0"/>
          <w:numId w:val="0"/>
        </w:numPr>
        <w:spacing w:before="0"/>
        <w:ind w:left="900"/>
        <w:jc w:val="both"/>
        <w:rPr>
          <w:rFonts w:ascii="Times New Roman" w:hAnsi="Times New Roman" w:cs="Times New Roman"/>
          <w:sz w:val="24"/>
          <w:szCs w:val="24"/>
        </w:rPr>
      </w:pPr>
      <w:r w:rsidRPr="00BA3DF7">
        <w:rPr>
          <w:rFonts w:ascii="Times New Roman" w:hAnsi="Times New Roman" w:cs="Times New Roman"/>
          <w:sz w:val="24"/>
          <w:szCs w:val="24"/>
        </w:rPr>
        <w:t>a) se aflau în posesia Executantului înainte de prim</w:t>
      </w:r>
      <w:r w:rsidR="009758DB" w:rsidRPr="00BA3DF7">
        <w:rPr>
          <w:rFonts w:ascii="Times New Roman" w:hAnsi="Times New Roman" w:cs="Times New Roman"/>
          <w:sz w:val="24"/>
          <w:szCs w:val="24"/>
        </w:rPr>
        <w:t>irea acestora de la Beneficiar;</w:t>
      </w:r>
    </w:p>
    <w:p w14:paraId="4C5F4AD2" w14:textId="77777777" w:rsidR="009758DB" w:rsidRPr="00BA3DF7" w:rsidRDefault="002D2094" w:rsidP="009758DB">
      <w:pPr>
        <w:pStyle w:val="Numerotat"/>
        <w:numPr>
          <w:ilvl w:val="0"/>
          <w:numId w:val="0"/>
        </w:numPr>
        <w:spacing w:before="0"/>
        <w:ind w:left="900"/>
        <w:jc w:val="both"/>
        <w:rPr>
          <w:rFonts w:ascii="Times New Roman" w:hAnsi="Times New Roman" w:cs="Times New Roman"/>
          <w:sz w:val="24"/>
          <w:szCs w:val="24"/>
        </w:rPr>
      </w:pPr>
      <w:r w:rsidRPr="00BA3DF7">
        <w:rPr>
          <w:rFonts w:ascii="Times New Roman" w:hAnsi="Times New Roman" w:cs="Times New Roman"/>
          <w:sz w:val="24"/>
          <w:szCs w:val="24"/>
        </w:rPr>
        <w:t xml:space="preserve">b) sunt sau devin parte din domeniul public fără vreo </w:t>
      </w:r>
      <w:r w:rsidR="009758DB" w:rsidRPr="00BA3DF7">
        <w:rPr>
          <w:rFonts w:ascii="Times New Roman" w:hAnsi="Times New Roman" w:cs="Times New Roman"/>
          <w:sz w:val="24"/>
          <w:szCs w:val="24"/>
        </w:rPr>
        <w:t>acțiune a Executantului;</w:t>
      </w:r>
    </w:p>
    <w:p w14:paraId="44EC2DD3" w14:textId="77777777" w:rsidR="009758DB" w:rsidRPr="00BA3DF7" w:rsidRDefault="002D2094" w:rsidP="009758DB">
      <w:pPr>
        <w:pStyle w:val="Numerotat"/>
        <w:numPr>
          <w:ilvl w:val="0"/>
          <w:numId w:val="0"/>
        </w:numPr>
        <w:spacing w:before="0"/>
        <w:ind w:left="900"/>
        <w:jc w:val="both"/>
        <w:rPr>
          <w:rFonts w:ascii="Times New Roman" w:hAnsi="Times New Roman" w:cs="Times New Roman"/>
          <w:sz w:val="24"/>
          <w:szCs w:val="24"/>
        </w:rPr>
      </w:pPr>
      <w:r w:rsidRPr="00BA3DF7">
        <w:rPr>
          <w:rFonts w:ascii="Times New Roman" w:hAnsi="Times New Roman" w:cs="Times New Roman"/>
          <w:sz w:val="24"/>
          <w:szCs w:val="24"/>
        </w:rPr>
        <w:t>c) sunt aduse în mod legal la cunoștința Executantului de către un terț, fără impunerea unei obligații p</w:t>
      </w:r>
      <w:r w:rsidR="009758DB" w:rsidRPr="00BA3DF7">
        <w:rPr>
          <w:rFonts w:ascii="Times New Roman" w:hAnsi="Times New Roman" w:cs="Times New Roman"/>
          <w:sz w:val="24"/>
          <w:szCs w:val="24"/>
        </w:rPr>
        <w:t>rivitoare la confidențialitate;</w:t>
      </w:r>
    </w:p>
    <w:p w14:paraId="16040FEC" w14:textId="77777777" w:rsidR="009758DB" w:rsidRPr="00BA3DF7" w:rsidRDefault="002D2094" w:rsidP="009758DB">
      <w:pPr>
        <w:pStyle w:val="Numerotat"/>
        <w:numPr>
          <w:ilvl w:val="0"/>
          <w:numId w:val="0"/>
        </w:numPr>
        <w:spacing w:before="0"/>
        <w:ind w:left="900"/>
        <w:jc w:val="both"/>
        <w:rPr>
          <w:rFonts w:ascii="Times New Roman" w:hAnsi="Times New Roman" w:cs="Times New Roman"/>
          <w:sz w:val="24"/>
          <w:szCs w:val="24"/>
        </w:rPr>
      </w:pPr>
      <w:r w:rsidRPr="00BA3DF7">
        <w:rPr>
          <w:rFonts w:ascii="Times New Roman" w:hAnsi="Times New Roman" w:cs="Times New Roman"/>
          <w:sz w:val="24"/>
          <w:szCs w:val="24"/>
        </w:rPr>
        <w:t>d) sunt dezvăluite de Beneficiar unui terț căruia nu i se impune o obligație de confidențialita</w:t>
      </w:r>
      <w:r w:rsidR="009758DB" w:rsidRPr="00BA3DF7">
        <w:rPr>
          <w:rFonts w:ascii="Times New Roman" w:hAnsi="Times New Roman" w:cs="Times New Roman"/>
          <w:sz w:val="24"/>
          <w:szCs w:val="24"/>
        </w:rPr>
        <w:t>te;</w:t>
      </w:r>
    </w:p>
    <w:p w14:paraId="169459C9" w14:textId="77777777" w:rsidR="009758DB" w:rsidRPr="00BA3DF7" w:rsidRDefault="002D2094" w:rsidP="009758DB">
      <w:pPr>
        <w:pStyle w:val="Numerotat"/>
        <w:numPr>
          <w:ilvl w:val="0"/>
          <w:numId w:val="0"/>
        </w:numPr>
        <w:spacing w:before="0"/>
        <w:ind w:left="900"/>
        <w:jc w:val="both"/>
        <w:rPr>
          <w:rFonts w:ascii="Times New Roman" w:hAnsi="Times New Roman" w:cs="Times New Roman"/>
          <w:sz w:val="24"/>
          <w:szCs w:val="24"/>
        </w:rPr>
      </w:pPr>
      <w:r w:rsidRPr="00BA3DF7">
        <w:rPr>
          <w:rFonts w:ascii="Times New Roman" w:hAnsi="Times New Roman" w:cs="Times New Roman"/>
          <w:sz w:val="24"/>
          <w:szCs w:val="24"/>
        </w:rPr>
        <w:t>e) sunt dezvăluite, conform legii, unei autorităț</w:t>
      </w:r>
      <w:r w:rsidR="009758DB" w:rsidRPr="00BA3DF7">
        <w:rPr>
          <w:rFonts w:ascii="Times New Roman" w:hAnsi="Times New Roman" w:cs="Times New Roman"/>
          <w:sz w:val="24"/>
          <w:szCs w:val="24"/>
        </w:rPr>
        <w:t>i guvernamentale sau judiciare;</w:t>
      </w:r>
    </w:p>
    <w:p w14:paraId="295C2F62" w14:textId="54453B0D" w:rsidR="002D2094" w:rsidRPr="00BA3DF7" w:rsidRDefault="002D2094" w:rsidP="009758DB">
      <w:pPr>
        <w:pStyle w:val="Numerotat"/>
        <w:numPr>
          <w:ilvl w:val="0"/>
          <w:numId w:val="0"/>
        </w:numPr>
        <w:spacing w:before="0"/>
        <w:ind w:left="900"/>
        <w:jc w:val="both"/>
        <w:rPr>
          <w:rFonts w:ascii="Times New Roman" w:hAnsi="Times New Roman" w:cs="Times New Roman"/>
          <w:sz w:val="24"/>
          <w:szCs w:val="24"/>
        </w:rPr>
      </w:pPr>
      <w:r w:rsidRPr="00BA3DF7">
        <w:rPr>
          <w:rFonts w:ascii="Times New Roman" w:hAnsi="Times New Roman" w:cs="Times New Roman"/>
          <w:sz w:val="24"/>
          <w:szCs w:val="24"/>
        </w:rPr>
        <w:t>f) sunt dezvăluite de Executant cu acordul scris prealabil al Beneficiarului.</w:t>
      </w:r>
    </w:p>
    <w:p w14:paraId="5092825D" w14:textId="77777777" w:rsidR="002D2094" w:rsidRPr="00BA3DF7" w:rsidRDefault="002D2094" w:rsidP="00D07640">
      <w:pPr>
        <w:pStyle w:val="Numerotat"/>
        <w:numPr>
          <w:ilvl w:val="1"/>
          <w:numId w:val="24"/>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Executantul va utiliza informațiile confidențiale exclusiv în scopul pentru care acestea au fost aduse la cunoștința sa. Odată cu atingerea scopului, la solicitarea în scris a Beneficiarului, Executantul va înapoia imediat, sau va distruge Informațiile confidențiale și toate copiile acestora, după cum notifică în scris Beneficiarul. În cazul în care se solicită distrugerea informațiilor confidențiale, Executantul va confirma în scris Beneficiarului distrugerea informațiilor confidențiale și a tuturor copiilor acestora.</w:t>
      </w:r>
    </w:p>
    <w:p w14:paraId="1FA019BB" w14:textId="77777777" w:rsidR="002D2094" w:rsidRPr="00BA3DF7" w:rsidRDefault="002D2094" w:rsidP="00D07640">
      <w:pPr>
        <w:pStyle w:val="Numerotat"/>
        <w:numPr>
          <w:ilvl w:val="1"/>
          <w:numId w:val="24"/>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Prevederile referitoare la confidențialitate din prezentul articol vor continua să fie valabile și după încetarea prezentului contract de lucrări, pentru o perioada de timp nelimitată. </w:t>
      </w:r>
    </w:p>
    <w:p w14:paraId="5C07DCA5" w14:textId="77777777" w:rsidR="002D2094" w:rsidRPr="00BA3DF7" w:rsidRDefault="002D2094" w:rsidP="00D07640">
      <w:pPr>
        <w:pStyle w:val="Numerotat"/>
        <w:numPr>
          <w:ilvl w:val="1"/>
          <w:numId w:val="24"/>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Executantul nu obține drepturi de proprietate intelectuala sau orice alte drepturi asupra informațiilor confidențiale ale Beneficiarului, cu excepția unui drept limitat de a utiliza informațiile respective în scopul executării contractului. </w:t>
      </w:r>
    </w:p>
    <w:p w14:paraId="34A88B3F" w14:textId="77777777" w:rsidR="002D2094" w:rsidRPr="00BA3DF7" w:rsidRDefault="002D2094" w:rsidP="00D07640">
      <w:pPr>
        <w:pStyle w:val="Numerotat"/>
        <w:numPr>
          <w:ilvl w:val="1"/>
          <w:numId w:val="24"/>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Proprietatea asupra  informațiilor, rezultatelor testelor, graficelor și rapoartelor de orice natura referitoare la Sondă, inclusiv informațiile despre forarea sondei, producție, zăcământ, geologie și formațiuni geologice întâlnite în Sondă, ce au fost create de către Executant în timpul execuției Lucrărilor aparține Beneficiarului. La finalizarea, suspendarea sau abandonarea Sondei sau, dacă este mai devreme, la finalizarea lucrărilor legate de Sondă, Executantul va transmite Beneficiarului toate aceste informații aflate în posesia sa.</w:t>
      </w:r>
    </w:p>
    <w:p w14:paraId="36F565AB" w14:textId="77777777" w:rsidR="009758DB" w:rsidRPr="00BA3DF7" w:rsidRDefault="009758DB" w:rsidP="009758DB">
      <w:pPr>
        <w:pStyle w:val="Numerotat"/>
        <w:numPr>
          <w:ilvl w:val="0"/>
          <w:numId w:val="0"/>
        </w:numPr>
        <w:spacing w:before="0"/>
        <w:ind w:left="360"/>
        <w:jc w:val="both"/>
        <w:rPr>
          <w:rFonts w:ascii="Times New Roman" w:hAnsi="Times New Roman" w:cs="Times New Roman"/>
          <w:sz w:val="24"/>
          <w:szCs w:val="24"/>
        </w:rPr>
      </w:pPr>
    </w:p>
    <w:p w14:paraId="40F2B98B" w14:textId="77777777" w:rsidR="002D2094" w:rsidRPr="00BA3DF7" w:rsidRDefault="002D2094" w:rsidP="00D07640">
      <w:pPr>
        <w:pStyle w:val="Numerotat"/>
        <w:numPr>
          <w:ilvl w:val="0"/>
          <w:numId w:val="24"/>
        </w:numPr>
        <w:spacing w:before="0"/>
        <w:ind w:left="270" w:firstLine="90"/>
        <w:jc w:val="both"/>
        <w:rPr>
          <w:rStyle w:val="Strong"/>
          <w:rFonts w:ascii="Times New Roman" w:hAnsi="Times New Roman" w:cs="Times New Roman"/>
          <w:sz w:val="24"/>
          <w:szCs w:val="24"/>
        </w:rPr>
      </w:pPr>
      <w:r w:rsidRPr="00BA3DF7">
        <w:rPr>
          <w:rStyle w:val="Strong"/>
          <w:rFonts w:ascii="Times New Roman" w:hAnsi="Times New Roman" w:cs="Times New Roman"/>
          <w:sz w:val="24"/>
          <w:szCs w:val="24"/>
        </w:rPr>
        <w:lastRenderedPageBreak/>
        <w:t>Comunicarea</w:t>
      </w:r>
    </w:p>
    <w:p w14:paraId="3AC4D22D" w14:textId="77777777" w:rsidR="002D2094" w:rsidRPr="00BA3DF7" w:rsidRDefault="002D2094" w:rsidP="00D07640">
      <w:pPr>
        <w:pStyle w:val="Numerotat"/>
        <w:numPr>
          <w:ilvl w:val="1"/>
          <w:numId w:val="24"/>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(1) Orice comunicare între părți, referitoare la îndeplinirea prezentului contract, trebuie să fie transmisă în scris.</w:t>
      </w:r>
      <w:r w:rsidRPr="00BA3DF7">
        <w:rPr>
          <w:rFonts w:ascii="Times New Roman" w:hAnsi="Times New Roman" w:cs="Times New Roman"/>
          <w:sz w:val="24"/>
          <w:szCs w:val="24"/>
        </w:rPr>
        <w:br/>
        <w:t>(2) Orice document scris trebuie înregistrat atât în momentul transmiterii, cât și în momentul primirii.</w:t>
      </w:r>
    </w:p>
    <w:p w14:paraId="2BBFE988" w14:textId="77777777" w:rsidR="002D2094" w:rsidRPr="00BA3DF7" w:rsidRDefault="002D2094" w:rsidP="00D07640">
      <w:pPr>
        <w:pStyle w:val="Numerotat"/>
        <w:numPr>
          <w:ilvl w:val="1"/>
          <w:numId w:val="24"/>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Comunicarea dintre părți se poate face și prin fax, cu condiția confirmării în scris a primirii comunicării.</w:t>
      </w:r>
    </w:p>
    <w:p w14:paraId="7F4A15AD" w14:textId="77777777" w:rsidR="009758DB" w:rsidRPr="00BA3DF7" w:rsidRDefault="009758DB" w:rsidP="009758DB">
      <w:pPr>
        <w:pStyle w:val="Numerotat"/>
        <w:numPr>
          <w:ilvl w:val="0"/>
          <w:numId w:val="0"/>
        </w:numPr>
        <w:spacing w:before="0"/>
        <w:ind w:left="360"/>
        <w:jc w:val="both"/>
        <w:rPr>
          <w:rFonts w:ascii="Times New Roman" w:hAnsi="Times New Roman" w:cs="Times New Roman"/>
          <w:sz w:val="24"/>
          <w:szCs w:val="24"/>
        </w:rPr>
      </w:pPr>
    </w:p>
    <w:p w14:paraId="7C6ED06F" w14:textId="77777777" w:rsidR="002D2094" w:rsidRPr="00BA3DF7" w:rsidRDefault="002D2094" w:rsidP="00D07640">
      <w:pPr>
        <w:pStyle w:val="Numerotat"/>
        <w:numPr>
          <w:ilvl w:val="0"/>
          <w:numId w:val="24"/>
        </w:numPr>
        <w:spacing w:before="0"/>
        <w:ind w:left="270" w:firstLine="90"/>
        <w:jc w:val="both"/>
        <w:rPr>
          <w:rStyle w:val="Strong"/>
          <w:rFonts w:ascii="Times New Roman" w:hAnsi="Times New Roman" w:cs="Times New Roman"/>
          <w:sz w:val="24"/>
          <w:szCs w:val="24"/>
        </w:rPr>
      </w:pPr>
      <w:r w:rsidRPr="00BA3DF7">
        <w:rPr>
          <w:rStyle w:val="Strong"/>
          <w:rFonts w:ascii="Times New Roman" w:hAnsi="Times New Roman" w:cs="Times New Roman"/>
          <w:sz w:val="24"/>
          <w:szCs w:val="24"/>
        </w:rPr>
        <w:t>Legea aplicabilă contractului</w:t>
      </w:r>
    </w:p>
    <w:p w14:paraId="423F1DD9" w14:textId="77777777" w:rsidR="002D2094" w:rsidRPr="00BA3DF7" w:rsidRDefault="002D2094" w:rsidP="00D07640">
      <w:pPr>
        <w:pStyle w:val="Numerotat"/>
        <w:numPr>
          <w:ilvl w:val="1"/>
          <w:numId w:val="24"/>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Contractul va fi interpretat conform legilor din România.</w:t>
      </w:r>
    </w:p>
    <w:p w14:paraId="0448E2BF" w14:textId="77777777" w:rsidR="002D2094" w:rsidRPr="00BA3DF7" w:rsidRDefault="002D2094" w:rsidP="002272FC">
      <w:pPr>
        <w:pStyle w:val="Numerotat"/>
        <w:numPr>
          <w:ilvl w:val="0"/>
          <w:numId w:val="0"/>
        </w:numPr>
        <w:spacing w:before="0"/>
        <w:ind w:left="270" w:firstLine="90"/>
        <w:jc w:val="both"/>
        <w:rPr>
          <w:rFonts w:ascii="Times New Roman" w:hAnsi="Times New Roman" w:cs="Times New Roman"/>
          <w:sz w:val="24"/>
          <w:szCs w:val="24"/>
        </w:rPr>
      </w:pPr>
    </w:p>
    <w:p w14:paraId="0A68DA7D" w14:textId="77777777" w:rsidR="002D2094" w:rsidRPr="00BA3DF7" w:rsidRDefault="002D2094" w:rsidP="002272FC">
      <w:pPr>
        <w:ind w:left="270" w:firstLine="90"/>
        <w:rPr>
          <w:rFonts w:ascii="Times New Roman" w:hAnsi="Times New Roman" w:cs="Times New Roman"/>
          <w:sz w:val="24"/>
        </w:rPr>
      </w:pPr>
      <w:r w:rsidRPr="00BA3DF7">
        <w:rPr>
          <w:rFonts w:ascii="Times New Roman" w:hAnsi="Times New Roman" w:cs="Times New Roman"/>
          <w:sz w:val="24"/>
        </w:rPr>
        <w:t>Părțile au înțeles să încheie prezentul contract în două exemplare, un exemplar pentru Beneficiar și un exemplar pentru executant.</w:t>
      </w:r>
    </w:p>
    <w:p w14:paraId="2FB3643A" w14:textId="77777777" w:rsidR="002D2094" w:rsidRPr="00BA3DF7" w:rsidRDefault="002D2094" w:rsidP="002272FC">
      <w:pPr>
        <w:suppressAutoHyphens/>
        <w:ind w:left="270" w:firstLine="90"/>
        <w:rPr>
          <w:rFonts w:ascii="Times New Roman" w:hAnsi="Times New Roman" w:cs="Times New Roman"/>
          <w:sz w:val="24"/>
        </w:rPr>
      </w:pPr>
    </w:p>
    <w:p w14:paraId="1F889B3E" w14:textId="77777777" w:rsidR="00D418FC" w:rsidRPr="00BA3DF7" w:rsidRDefault="00D418FC" w:rsidP="002272FC">
      <w:pPr>
        <w:ind w:left="270" w:firstLine="90"/>
        <w:rPr>
          <w:rFonts w:ascii="Times New Roman" w:hAnsi="Times New Roman" w:cs="Times New Roman"/>
          <w:b/>
          <w:sz w:val="24"/>
        </w:rPr>
      </w:pPr>
    </w:p>
    <w:p w14:paraId="44462050" w14:textId="2244FC83" w:rsidR="00F72C17" w:rsidRPr="00BA3DF7" w:rsidRDefault="002D2094" w:rsidP="002272FC">
      <w:pPr>
        <w:ind w:left="270" w:firstLine="90"/>
        <w:rPr>
          <w:rFonts w:ascii="Times New Roman" w:hAnsi="Times New Roman" w:cs="Times New Roman"/>
          <w:b/>
          <w:sz w:val="24"/>
        </w:rPr>
      </w:pPr>
      <w:r w:rsidRPr="00BA3DF7">
        <w:rPr>
          <w:rFonts w:ascii="Times New Roman" w:hAnsi="Times New Roman" w:cs="Times New Roman"/>
          <w:b/>
          <w:sz w:val="24"/>
        </w:rPr>
        <w:t xml:space="preserve">            </w:t>
      </w:r>
      <w:r w:rsidR="00C74E4A" w:rsidRPr="00BA3DF7">
        <w:rPr>
          <w:rFonts w:ascii="Times New Roman" w:hAnsi="Times New Roman" w:cs="Times New Roman"/>
          <w:b/>
          <w:sz w:val="24"/>
        </w:rPr>
        <w:t>BENEFICIAR</w:t>
      </w:r>
      <w:r w:rsidR="00F72C17" w:rsidRPr="00BA3DF7">
        <w:rPr>
          <w:rFonts w:ascii="Times New Roman" w:hAnsi="Times New Roman" w:cs="Times New Roman"/>
          <w:b/>
          <w:sz w:val="24"/>
        </w:rPr>
        <w:tab/>
        <w:t xml:space="preserve">   </w:t>
      </w:r>
      <w:r w:rsidR="00F72C17" w:rsidRPr="00BA3DF7">
        <w:rPr>
          <w:rFonts w:ascii="Times New Roman" w:hAnsi="Times New Roman" w:cs="Times New Roman"/>
          <w:b/>
          <w:sz w:val="24"/>
        </w:rPr>
        <w:tab/>
      </w:r>
      <w:r w:rsidR="00F72C17" w:rsidRPr="00BA3DF7">
        <w:rPr>
          <w:rFonts w:ascii="Times New Roman" w:hAnsi="Times New Roman" w:cs="Times New Roman"/>
          <w:b/>
          <w:sz w:val="24"/>
        </w:rPr>
        <w:tab/>
        <w:t xml:space="preserve">                                                        </w:t>
      </w:r>
      <w:r w:rsidRPr="00BA3DF7">
        <w:rPr>
          <w:rFonts w:ascii="Times New Roman" w:hAnsi="Times New Roman" w:cs="Times New Roman"/>
          <w:b/>
          <w:sz w:val="24"/>
        </w:rPr>
        <w:t xml:space="preserve">         </w:t>
      </w:r>
      <w:r w:rsidR="00F72C17" w:rsidRPr="00BA3DF7">
        <w:rPr>
          <w:rFonts w:ascii="Times New Roman" w:hAnsi="Times New Roman" w:cs="Times New Roman"/>
          <w:b/>
          <w:sz w:val="24"/>
        </w:rPr>
        <w:t xml:space="preserve"> EXECUTANT         </w:t>
      </w:r>
    </w:p>
    <w:p w14:paraId="44462051" w14:textId="1F838979" w:rsidR="00F72C17" w:rsidRPr="00BA3DF7" w:rsidRDefault="00F72C17" w:rsidP="002272FC">
      <w:pPr>
        <w:ind w:left="270" w:firstLine="90"/>
        <w:rPr>
          <w:rFonts w:ascii="Times New Roman" w:hAnsi="Times New Roman" w:cs="Times New Roman"/>
          <w:b/>
          <w:sz w:val="24"/>
        </w:rPr>
      </w:pPr>
      <w:r w:rsidRPr="00BA3DF7">
        <w:rPr>
          <w:rFonts w:ascii="Times New Roman" w:hAnsi="Times New Roman" w:cs="Times New Roman"/>
          <w:b/>
          <w:sz w:val="24"/>
        </w:rPr>
        <w:t>S.N.G.N.</w:t>
      </w:r>
      <w:r w:rsidR="00DF30FA" w:rsidRPr="00BA3DF7">
        <w:rPr>
          <w:rFonts w:ascii="Times New Roman" w:hAnsi="Times New Roman" w:cs="Times New Roman"/>
          <w:b/>
          <w:sz w:val="24"/>
        </w:rPr>
        <w:t xml:space="preserve"> </w:t>
      </w:r>
      <w:r w:rsidRPr="00BA3DF7">
        <w:rPr>
          <w:rFonts w:ascii="Times New Roman" w:hAnsi="Times New Roman" w:cs="Times New Roman"/>
          <w:b/>
          <w:sz w:val="24"/>
        </w:rPr>
        <w:t>ROMGAZ  S.A. MEDIAŞ                                ……………………………………</w:t>
      </w:r>
    </w:p>
    <w:p w14:paraId="44462052" w14:textId="77777777" w:rsidR="00B9196A" w:rsidRPr="00BA3DF7" w:rsidRDefault="00B9196A" w:rsidP="002272FC">
      <w:pPr>
        <w:suppressAutoHyphens/>
        <w:ind w:left="270" w:firstLine="90"/>
        <w:rPr>
          <w:rFonts w:ascii="Times New Roman" w:eastAsia="SimSun" w:hAnsi="Times New Roman" w:cs="Times New Roman"/>
          <w:sz w:val="24"/>
          <w:lang w:val="en-US"/>
        </w:rPr>
      </w:pPr>
    </w:p>
    <w:p w14:paraId="44462053" w14:textId="77777777" w:rsidR="00F72C17" w:rsidRPr="00BA3DF7" w:rsidRDefault="00F72C17" w:rsidP="00AD2326">
      <w:pPr>
        <w:suppressAutoHyphens/>
        <w:spacing w:after="240"/>
        <w:ind w:left="270" w:firstLine="90"/>
        <w:rPr>
          <w:rFonts w:ascii="Times New Roman" w:eastAsia="SimSun" w:hAnsi="Times New Roman" w:cs="Times New Roman"/>
          <w:sz w:val="24"/>
          <w:lang w:val="en-US"/>
        </w:rPr>
      </w:pPr>
      <w:r w:rsidRPr="00BA3DF7">
        <w:rPr>
          <w:rFonts w:ascii="Times New Roman" w:eastAsia="SimSun" w:hAnsi="Times New Roman" w:cs="Times New Roman"/>
          <w:sz w:val="24"/>
          <w:lang w:val="en-US"/>
        </w:rPr>
        <w:t xml:space="preserve">Vizat, </w:t>
      </w:r>
    </w:p>
    <w:p w14:paraId="69DD3CBB" w14:textId="30FF394E" w:rsidR="002D2094" w:rsidRDefault="00F72C17" w:rsidP="00D07640">
      <w:pPr>
        <w:numPr>
          <w:ilvl w:val="0"/>
          <w:numId w:val="7"/>
        </w:numPr>
        <w:suppressAutoHyphens/>
        <w:ind w:left="270" w:firstLine="90"/>
        <w:rPr>
          <w:rFonts w:ascii="Times New Roman" w:eastAsia="SimSun" w:hAnsi="Times New Roman" w:cs="Times New Roman"/>
          <w:b/>
          <w:sz w:val="24"/>
          <w:lang w:val="en-US"/>
        </w:rPr>
      </w:pPr>
      <w:r w:rsidRPr="00BA3DF7">
        <w:rPr>
          <w:rFonts w:ascii="Times New Roman" w:eastAsia="SimSun" w:hAnsi="Times New Roman" w:cs="Times New Roman"/>
          <w:sz w:val="24"/>
          <w:lang w:val="en-US"/>
        </w:rPr>
        <w:t>D</w:t>
      </w:r>
      <w:r w:rsidR="00971100">
        <w:rPr>
          <w:rFonts w:ascii="Times New Roman" w:eastAsia="SimSun" w:hAnsi="Times New Roman" w:cs="Times New Roman"/>
          <w:sz w:val="24"/>
          <w:lang w:val="en-US"/>
        </w:rPr>
        <w:t xml:space="preserve">ir. </w:t>
      </w:r>
      <w:r w:rsidRPr="00BA3DF7">
        <w:rPr>
          <w:rFonts w:ascii="Times New Roman" w:eastAsia="SimSun" w:hAnsi="Times New Roman" w:cs="Times New Roman"/>
          <w:sz w:val="24"/>
          <w:lang w:val="en-US"/>
        </w:rPr>
        <w:t>Economic</w:t>
      </w:r>
      <w:r w:rsidR="002D2094" w:rsidRPr="00BA3DF7">
        <w:rPr>
          <w:rFonts w:ascii="Times New Roman" w:eastAsia="SimSun" w:hAnsi="Times New Roman" w:cs="Times New Roman"/>
          <w:b/>
          <w:sz w:val="24"/>
          <w:lang w:val="en-US"/>
        </w:rPr>
        <w:t xml:space="preserve"> </w:t>
      </w:r>
    </w:p>
    <w:p w14:paraId="16682385" w14:textId="77777777" w:rsidR="00971100" w:rsidRDefault="00971100" w:rsidP="00971100">
      <w:pPr>
        <w:suppressAutoHyphens/>
        <w:ind w:left="360" w:firstLine="0"/>
        <w:rPr>
          <w:rFonts w:ascii="Times New Roman" w:eastAsia="SimSun" w:hAnsi="Times New Roman" w:cs="Times New Roman"/>
          <w:b/>
          <w:sz w:val="24"/>
          <w:lang w:val="en-US"/>
        </w:rPr>
      </w:pPr>
    </w:p>
    <w:p w14:paraId="5809B21C" w14:textId="1CF8F8A9" w:rsidR="00971100" w:rsidRPr="00971100" w:rsidRDefault="00971100" w:rsidP="00D07640">
      <w:pPr>
        <w:numPr>
          <w:ilvl w:val="0"/>
          <w:numId w:val="7"/>
        </w:numPr>
        <w:suppressAutoHyphens/>
        <w:ind w:left="270" w:firstLine="90"/>
        <w:rPr>
          <w:rFonts w:ascii="Times New Roman" w:eastAsia="SimSun" w:hAnsi="Times New Roman" w:cs="Times New Roman"/>
          <w:sz w:val="24"/>
          <w:lang w:val="en-US"/>
        </w:rPr>
      </w:pPr>
      <w:r w:rsidRPr="00971100">
        <w:rPr>
          <w:rFonts w:ascii="Times New Roman" w:eastAsia="SimSun" w:hAnsi="Times New Roman" w:cs="Times New Roman"/>
          <w:sz w:val="24"/>
          <w:lang w:val="en-US"/>
        </w:rPr>
        <w:t>Dir</w:t>
      </w:r>
      <w:r>
        <w:rPr>
          <w:rFonts w:ascii="Times New Roman" w:eastAsia="SimSun" w:hAnsi="Times New Roman" w:cs="Times New Roman"/>
          <w:sz w:val="24"/>
          <w:lang w:val="en-US"/>
        </w:rPr>
        <w:t>. Juridica</w:t>
      </w:r>
    </w:p>
    <w:p w14:paraId="4536F8E8" w14:textId="77777777" w:rsidR="002D2094" w:rsidRPr="00BA3DF7" w:rsidRDefault="002D2094" w:rsidP="002272FC">
      <w:pPr>
        <w:suppressAutoHyphens/>
        <w:ind w:left="270" w:firstLine="90"/>
        <w:rPr>
          <w:rFonts w:ascii="Times New Roman" w:eastAsia="SimSun" w:hAnsi="Times New Roman" w:cs="Times New Roman"/>
          <w:b/>
          <w:sz w:val="24"/>
          <w:lang w:val="en-US"/>
        </w:rPr>
      </w:pPr>
    </w:p>
    <w:p w14:paraId="69CAC5C6" w14:textId="0F0D76F7" w:rsidR="00971100" w:rsidRDefault="002D2094" w:rsidP="00D07640">
      <w:pPr>
        <w:numPr>
          <w:ilvl w:val="0"/>
          <w:numId w:val="7"/>
        </w:numPr>
        <w:suppressAutoHyphens/>
        <w:ind w:left="270" w:firstLine="90"/>
        <w:rPr>
          <w:rFonts w:ascii="Times New Roman" w:eastAsia="SimSun" w:hAnsi="Times New Roman" w:cs="Times New Roman"/>
          <w:sz w:val="24"/>
          <w:lang w:val="en-US"/>
        </w:rPr>
      </w:pPr>
      <w:r w:rsidRPr="00BA3DF7">
        <w:rPr>
          <w:rFonts w:ascii="Times New Roman" w:eastAsia="SimSun" w:hAnsi="Times New Roman" w:cs="Times New Roman"/>
          <w:sz w:val="24"/>
          <w:lang w:val="en-US"/>
        </w:rPr>
        <w:t>Serviciul Juridic</w:t>
      </w:r>
    </w:p>
    <w:p w14:paraId="129992E3" w14:textId="77777777" w:rsidR="00971100" w:rsidRDefault="00971100">
      <w:pPr>
        <w:ind w:firstLine="0"/>
        <w:jc w:val="left"/>
        <w:rPr>
          <w:rFonts w:ascii="Times New Roman" w:eastAsia="SimSun" w:hAnsi="Times New Roman" w:cs="Times New Roman"/>
          <w:sz w:val="24"/>
          <w:lang w:val="en-US"/>
        </w:rPr>
      </w:pPr>
      <w:r>
        <w:rPr>
          <w:rFonts w:ascii="Times New Roman" w:eastAsia="SimSun" w:hAnsi="Times New Roman" w:cs="Times New Roman"/>
          <w:sz w:val="24"/>
          <w:lang w:val="en-US"/>
        </w:rPr>
        <w:br w:type="page"/>
      </w:r>
    </w:p>
    <w:p w14:paraId="4F7F459D" w14:textId="77777777" w:rsidR="00D20B41" w:rsidRDefault="00D20B41" w:rsidP="00D20B41">
      <w:pPr>
        <w:tabs>
          <w:tab w:val="left" w:pos="7045"/>
        </w:tabs>
        <w:suppressAutoHyphens/>
        <w:ind w:firstLine="0"/>
        <w:rPr>
          <w:rFonts w:ascii="Times New Roman" w:eastAsia="SimSun" w:hAnsi="Times New Roman" w:cs="Times New Roman"/>
          <w:sz w:val="24"/>
          <w:lang w:val="en-US"/>
        </w:rPr>
      </w:pPr>
    </w:p>
    <w:p w14:paraId="0E8F3202" w14:textId="77777777" w:rsidR="005B33A8" w:rsidRPr="00680341" w:rsidRDefault="005B33A8" w:rsidP="005B33A8">
      <w:pPr>
        <w:ind w:firstLine="0"/>
        <w:jc w:val="right"/>
        <w:rPr>
          <w:noProof/>
        </w:rPr>
      </w:pPr>
      <w:r w:rsidRPr="00680341">
        <w:rPr>
          <w:rFonts w:ascii="Times New Roman" w:hAnsi="Times New Roman" w:cs="Times New Roman"/>
          <w:b/>
          <w:bCs/>
          <w:noProof/>
          <w:sz w:val="24"/>
        </w:rPr>
        <w:t>ANEXA 1</w:t>
      </w:r>
    </w:p>
    <w:p w14:paraId="267E27F5" w14:textId="77777777" w:rsidR="005B33A8" w:rsidRPr="00680341" w:rsidRDefault="005B33A8" w:rsidP="005B33A8">
      <w:pPr>
        <w:rPr>
          <w:noProof/>
        </w:rPr>
      </w:pPr>
      <w:r w:rsidRPr="00680341">
        <w:rPr>
          <w:rFonts w:ascii="Times New Roman" w:hAnsi="Times New Roman" w:cs="Times New Roman"/>
          <w:b/>
          <w:bCs/>
          <w:noProof/>
          <w:sz w:val="24"/>
        </w:rPr>
        <w:t> </w:t>
      </w:r>
    </w:p>
    <w:p w14:paraId="50CFA271" w14:textId="77777777" w:rsidR="005B33A8" w:rsidRPr="00680341" w:rsidRDefault="005B33A8" w:rsidP="005B33A8">
      <w:pPr>
        <w:spacing w:line="360" w:lineRule="auto"/>
        <w:ind w:firstLine="0"/>
        <w:jc w:val="center"/>
        <w:rPr>
          <w:noProof/>
        </w:rPr>
      </w:pPr>
      <w:r w:rsidRPr="00680341">
        <w:rPr>
          <w:rFonts w:ascii="Times New Roman" w:hAnsi="Times New Roman" w:cs="Times New Roman"/>
          <w:b/>
          <w:bCs/>
          <w:noProof/>
          <w:sz w:val="24"/>
          <w:u w:val="single"/>
        </w:rPr>
        <w:t>CONVENŢIE</w:t>
      </w:r>
    </w:p>
    <w:p w14:paraId="4897AAFB" w14:textId="77777777" w:rsidR="005B33A8" w:rsidRPr="00680341" w:rsidRDefault="005B33A8" w:rsidP="005B33A8">
      <w:pPr>
        <w:spacing w:line="360" w:lineRule="auto"/>
        <w:ind w:firstLine="0"/>
        <w:jc w:val="center"/>
        <w:rPr>
          <w:noProof/>
        </w:rPr>
      </w:pPr>
      <w:r w:rsidRPr="00680341">
        <w:rPr>
          <w:rFonts w:ascii="Times New Roman" w:hAnsi="Times New Roman" w:cs="Times New Roman"/>
          <w:b/>
          <w:bCs/>
          <w:noProof/>
          <w:sz w:val="24"/>
          <w:u w:val="single"/>
        </w:rPr>
        <w:t>de securitate şi sănătate în muncă, apărare împotriva incendiilor</w:t>
      </w:r>
    </w:p>
    <w:p w14:paraId="7D874888" w14:textId="77777777" w:rsidR="005B33A8" w:rsidRPr="00680341" w:rsidRDefault="005B33A8" w:rsidP="005B33A8">
      <w:pPr>
        <w:rPr>
          <w:noProof/>
        </w:rPr>
      </w:pPr>
      <w:r w:rsidRPr="00680341">
        <w:rPr>
          <w:rFonts w:ascii="Times New Roman" w:hAnsi="Times New Roman" w:cs="Times New Roman"/>
          <w:noProof/>
          <w:sz w:val="24"/>
        </w:rPr>
        <w:t> </w:t>
      </w:r>
    </w:p>
    <w:p w14:paraId="49F67215" w14:textId="77777777" w:rsidR="005B33A8" w:rsidRPr="00680341" w:rsidRDefault="005B33A8" w:rsidP="005B33A8">
      <w:pPr>
        <w:rPr>
          <w:noProof/>
        </w:rPr>
      </w:pPr>
      <w:r w:rsidRPr="00680341">
        <w:rPr>
          <w:rFonts w:ascii="Times New Roman" w:hAnsi="Times New Roman" w:cs="Times New Roman"/>
          <w:noProof/>
          <w:sz w:val="24"/>
        </w:rPr>
        <w:t>Prezenta convenţie este întocmită în conformitate cu cerinţele din Legea securităţii şi sănătăţii în muncă nr. 319/2006 cu modificarile si completarile ulterioare, din H.G. nr. 1425/2006 cu modificarile si completarile ulterioare, pentru aprobarea Normelor metodologice de aplicare a prevederilor Legii nr. 319/2006, din Legea nr. 307/2006 privind apărarea împotriva incendiilor.</w:t>
      </w:r>
    </w:p>
    <w:p w14:paraId="0E836008" w14:textId="77777777" w:rsidR="005B33A8" w:rsidRPr="00680341" w:rsidRDefault="005B33A8" w:rsidP="005B33A8">
      <w:pPr>
        <w:rPr>
          <w:noProof/>
        </w:rPr>
      </w:pPr>
      <w:r w:rsidRPr="00680341">
        <w:rPr>
          <w:rFonts w:ascii="Times New Roman" w:hAnsi="Times New Roman" w:cs="Times New Roman"/>
          <w:noProof/>
          <w:sz w:val="24"/>
        </w:rPr>
        <w:t> </w:t>
      </w:r>
    </w:p>
    <w:p w14:paraId="6107C28F" w14:textId="77777777" w:rsidR="005B33A8" w:rsidRPr="00680341" w:rsidRDefault="005B33A8" w:rsidP="005B33A8">
      <w:pPr>
        <w:numPr>
          <w:ilvl w:val="0"/>
          <w:numId w:val="1"/>
        </w:numPr>
        <w:ind w:left="720"/>
        <w:rPr>
          <w:noProof/>
        </w:rPr>
      </w:pPr>
      <w:r w:rsidRPr="00680341">
        <w:rPr>
          <w:rFonts w:ascii="Times New Roman" w:hAnsi="Times New Roman" w:cs="Times New Roman"/>
          <w:b/>
          <w:bCs/>
          <w:noProof/>
          <w:sz w:val="24"/>
        </w:rPr>
        <w:t>Părţile convenţiei</w:t>
      </w:r>
    </w:p>
    <w:p w14:paraId="01BFD5E0" w14:textId="77777777" w:rsidR="005B33A8" w:rsidRPr="00680341" w:rsidRDefault="005B33A8" w:rsidP="005B33A8">
      <w:pPr>
        <w:ind w:left="720"/>
        <w:rPr>
          <w:noProof/>
        </w:rPr>
      </w:pPr>
      <w:r w:rsidRPr="00680341">
        <w:rPr>
          <w:rFonts w:ascii="Times New Roman" w:hAnsi="Times New Roman" w:cs="Times New Roman"/>
          <w:noProof/>
          <w:sz w:val="24"/>
        </w:rPr>
        <w:t>sunt cele prevăzute în contractul nr. ________________</w:t>
      </w:r>
    </w:p>
    <w:p w14:paraId="377C9165" w14:textId="77777777" w:rsidR="005B33A8" w:rsidRPr="00680341" w:rsidRDefault="005B33A8" w:rsidP="005B33A8">
      <w:pPr>
        <w:ind w:left="720"/>
        <w:rPr>
          <w:noProof/>
        </w:rPr>
      </w:pPr>
      <w:r w:rsidRPr="00680341">
        <w:rPr>
          <w:rFonts w:ascii="Times New Roman" w:hAnsi="Times New Roman" w:cs="Times New Roman"/>
          <w:noProof/>
          <w:sz w:val="24"/>
        </w:rPr>
        <w:t> </w:t>
      </w:r>
    </w:p>
    <w:p w14:paraId="40E2B12D" w14:textId="77777777" w:rsidR="005B33A8" w:rsidRPr="00680341" w:rsidRDefault="005B33A8" w:rsidP="005B33A8">
      <w:pPr>
        <w:numPr>
          <w:ilvl w:val="0"/>
          <w:numId w:val="1"/>
        </w:numPr>
        <w:ind w:left="720"/>
        <w:rPr>
          <w:noProof/>
        </w:rPr>
      </w:pPr>
      <w:r w:rsidRPr="00680341">
        <w:rPr>
          <w:rFonts w:ascii="Times New Roman" w:hAnsi="Times New Roman" w:cs="Times New Roman"/>
          <w:b/>
          <w:bCs/>
          <w:noProof/>
          <w:sz w:val="24"/>
        </w:rPr>
        <w:t>Obiectul convenţiei</w:t>
      </w:r>
    </w:p>
    <w:p w14:paraId="53B3E1E4" w14:textId="77777777" w:rsidR="005B33A8" w:rsidRPr="00680341" w:rsidRDefault="005B33A8" w:rsidP="005B33A8">
      <w:pPr>
        <w:ind w:firstLine="720"/>
        <w:rPr>
          <w:noProof/>
        </w:rPr>
      </w:pPr>
      <w:r w:rsidRPr="00680341">
        <w:rPr>
          <w:rFonts w:ascii="Times New Roman" w:hAnsi="Times New Roman" w:cs="Times New Roman"/>
          <w:noProof/>
          <w:sz w:val="24"/>
        </w:rPr>
        <w:t>Convenţia încheiată între părţile de la pct. 1, stabileşte condiţiile generale de securitate şi sănătate în muncă, apărare împotriva incendiilor, în care se vor executa lucrările prevăzute în contract, precum şi obligaţiile şi răspunderile părţilor în vederea asigurării securităţii şi sănătăţii lucrătorilor celor două părţi semnatare, în scopul prevenirii producerii accidentelor de muncă, îmbolnăvirilor profesionale sau incendiilor.</w:t>
      </w:r>
    </w:p>
    <w:p w14:paraId="36EDB9CD" w14:textId="77777777" w:rsidR="005B33A8" w:rsidRPr="00680341" w:rsidRDefault="005B33A8" w:rsidP="005B33A8">
      <w:pPr>
        <w:rPr>
          <w:noProof/>
        </w:rPr>
      </w:pPr>
      <w:r w:rsidRPr="00680341">
        <w:rPr>
          <w:rFonts w:ascii="Times New Roman" w:hAnsi="Times New Roman" w:cs="Times New Roman"/>
          <w:noProof/>
          <w:sz w:val="24"/>
        </w:rPr>
        <w:t> </w:t>
      </w:r>
    </w:p>
    <w:p w14:paraId="58FDBC5F" w14:textId="77777777" w:rsidR="005B33A8" w:rsidRPr="00680341" w:rsidRDefault="005B33A8" w:rsidP="005B33A8">
      <w:pPr>
        <w:numPr>
          <w:ilvl w:val="0"/>
          <w:numId w:val="1"/>
        </w:numPr>
        <w:ind w:left="720"/>
        <w:rPr>
          <w:noProof/>
        </w:rPr>
      </w:pPr>
      <w:r w:rsidRPr="00680341">
        <w:rPr>
          <w:rFonts w:ascii="Times New Roman" w:hAnsi="Times New Roman" w:cs="Times New Roman"/>
          <w:b/>
          <w:bCs/>
          <w:noProof/>
          <w:sz w:val="24"/>
        </w:rPr>
        <w:t>Durata convenţiei</w:t>
      </w:r>
    </w:p>
    <w:p w14:paraId="19306C9E" w14:textId="77777777" w:rsidR="005B33A8" w:rsidRDefault="005B33A8" w:rsidP="005B33A8">
      <w:pPr>
        <w:rPr>
          <w:rFonts w:ascii="Times New Roman" w:hAnsi="Times New Roman" w:cs="Times New Roman"/>
          <w:noProof/>
          <w:sz w:val="24"/>
        </w:rPr>
      </w:pPr>
      <w:r w:rsidRPr="00680341">
        <w:rPr>
          <w:rFonts w:ascii="Times New Roman" w:hAnsi="Times New Roman" w:cs="Times New Roman"/>
          <w:noProof/>
          <w:sz w:val="24"/>
        </w:rPr>
        <w:t>Prevederile stipulate în prezenta convenţie se aplică pe perioada desfăşurării lucrărilor, începând cu data semnării acesteia de către ambele părţi, pentru toate lucrările executate la locurile de muncă, echipamentele tehnice, etc. aflate pe amplasamentele beneficiarului.</w:t>
      </w:r>
    </w:p>
    <w:p w14:paraId="71C3B6A6" w14:textId="77777777" w:rsidR="005B33A8" w:rsidRPr="00680341" w:rsidRDefault="005B33A8" w:rsidP="005B33A8">
      <w:pPr>
        <w:rPr>
          <w:noProof/>
        </w:rPr>
      </w:pPr>
    </w:p>
    <w:p w14:paraId="7C42E28E" w14:textId="77777777" w:rsidR="005B33A8" w:rsidRPr="00680341" w:rsidRDefault="005B33A8" w:rsidP="005B33A8">
      <w:pPr>
        <w:numPr>
          <w:ilvl w:val="0"/>
          <w:numId w:val="1"/>
        </w:numPr>
        <w:spacing w:line="360" w:lineRule="auto"/>
        <w:ind w:left="720"/>
        <w:rPr>
          <w:noProof/>
        </w:rPr>
      </w:pPr>
      <w:r w:rsidRPr="00680341">
        <w:rPr>
          <w:rFonts w:ascii="Times New Roman" w:hAnsi="Times New Roman" w:cs="Times New Roman"/>
          <w:b/>
          <w:bCs/>
          <w:noProof/>
          <w:sz w:val="24"/>
        </w:rPr>
        <w:t>Obligaţii şi răspunderi</w:t>
      </w:r>
    </w:p>
    <w:p w14:paraId="2CFA634A" w14:textId="77777777" w:rsidR="005B33A8" w:rsidRPr="00680341" w:rsidRDefault="005B33A8" w:rsidP="00D07640">
      <w:pPr>
        <w:numPr>
          <w:ilvl w:val="0"/>
          <w:numId w:val="69"/>
        </w:numPr>
        <w:rPr>
          <w:noProof/>
        </w:rPr>
      </w:pPr>
      <w:r w:rsidRPr="00680341">
        <w:rPr>
          <w:rFonts w:ascii="Times New Roman" w:hAnsi="Times New Roman" w:cs="Times New Roman"/>
          <w:b/>
          <w:bCs/>
          <w:noProof/>
          <w:sz w:val="24"/>
        </w:rPr>
        <w:t>Obligaţiile şi răspunderile beneficiarului:</w:t>
      </w:r>
    </w:p>
    <w:p w14:paraId="1CBFD18C" w14:textId="77777777" w:rsidR="005B33A8" w:rsidRPr="00680341" w:rsidRDefault="005B33A8" w:rsidP="00D07640">
      <w:pPr>
        <w:numPr>
          <w:ilvl w:val="0"/>
          <w:numId w:val="70"/>
        </w:numPr>
        <w:ind w:left="709"/>
        <w:rPr>
          <w:noProof/>
        </w:rPr>
      </w:pPr>
      <w:r w:rsidRPr="00680341">
        <w:rPr>
          <w:rFonts w:ascii="Times New Roman" w:hAnsi="Times New Roman" w:cs="Times New Roman"/>
          <w:noProof/>
          <w:sz w:val="24"/>
        </w:rPr>
        <w:t>să pună la dispoziţia executantului amplasamentul în vederea desfăşurării lucrărilor prevăzute în contract;</w:t>
      </w:r>
    </w:p>
    <w:p w14:paraId="05D69C2A" w14:textId="77777777" w:rsidR="005B33A8" w:rsidRPr="00680341" w:rsidRDefault="005B33A8" w:rsidP="00D07640">
      <w:pPr>
        <w:numPr>
          <w:ilvl w:val="0"/>
          <w:numId w:val="70"/>
        </w:numPr>
        <w:ind w:left="709"/>
        <w:rPr>
          <w:noProof/>
        </w:rPr>
      </w:pPr>
      <w:r w:rsidRPr="00680341">
        <w:rPr>
          <w:rFonts w:ascii="Times New Roman" w:hAnsi="Times New Roman" w:cs="Times New Roman"/>
          <w:noProof/>
          <w:sz w:val="24"/>
        </w:rPr>
        <w:t>să stabilească traseele de acces la lucrare, obligatorii pentru personalul, utilajele şi echipamentele executantului;</w:t>
      </w:r>
    </w:p>
    <w:p w14:paraId="1531A27F" w14:textId="77777777" w:rsidR="005B33A8" w:rsidRPr="00680341" w:rsidRDefault="005B33A8" w:rsidP="00D07640">
      <w:pPr>
        <w:numPr>
          <w:ilvl w:val="0"/>
          <w:numId w:val="70"/>
        </w:numPr>
        <w:ind w:left="709"/>
        <w:rPr>
          <w:noProof/>
        </w:rPr>
      </w:pPr>
      <w:r w:rsidRPr="00680341">
        <w:rPr>
          <w:rFonts w:ascii="Times New Roman" w:hAnsi="Times New Roman" w:cs="Times New Roman"/>
          <w:noProof/>
          <w:sz w:val="24"/>
        </w:rPr>
        <w:t xml:space="preserve">să stabilească de comun acord beneficiar – executant,  suprafaţa sau zona unde se va desfăşura activitatea. Aceasta fiind condiţia fără de care </w:t>
      </w:r>
      <w:r w:rsidRPr="00680341">
        <w:rPr>
          <w:rFonts w:ascii="Times New Roman" w:hAnsi="Times New Roman" w:cs="Times New Roman"/>
          <w:b/>
          <w:bCs/>
          <w:noProof/>
          <w:sz w:val="24"/>
        </w:rPr>
        <w:t>nu</w:t>
      </w:r>
      <w:r w:rsidRPr="00680341">
        <w:rPr>
          <w:rFonts w:ascii="Times New Roman" w:hAnsi="Times New Roman" w:cs="Times New Roman"/>
          <w:noProof/>
          <w:sz w:val="24"/>
        </w:rPr>
        <w:t xml:space="preserve"> se poate începe lucrarea;</w:t>
      </w:r>
    </w:p>
    <w:p w14:paraId="2C338E32" w14:textId="77777777" w:rsidR="005B33A8" w:rsidRPr="00680341" w:rsidRDefault="005B33A8" w:rsidP="00D07640">
      <w:pPr>
        <w:numPr>
          <w:ilvl w:val="0"/>
          <w:numId w:val="70"/>
        </w:numPr>
        <w:ind w:left="709"/>
        <w:rPr>
          <w:noProof/>
        </w:rPr>
      </w:pPr>
      <w:r w:rsidRPr="00680341">
        <w:rPr>
          <w:rFonts w:ascii="Times New Roman" w:hAnsi="Times New Roman" w:cs="Times New Roman"/>
          <w:noProof/>
          <w:sz w:val="24"/>
        </w:rPr>
        <w:t>să informeze executantul asupra riscurilor specifice din zona sau suprafaţa stabilită de comun acord;</w:t>
      </w:r>
    </w:p>
    <w:p w14:paraId="50E2E682" w14:textId="77777777" w:rsidR="005B33A8" w:rsidRPr="00680341" w:rsidRDefault="005B33A8" w:rsidP="00D07640">
      <w:pPr>
        <w:numPr>
          <w:ilvl w:val="0"/>
          <w:numId w:val="70"/>
        </w:numPr>
        <w:ind w:left="709"/>
        <w:rPr>
          <w:noProof/>
        </w:rPr>
      </w:pPr>
      <w:r w:rsidRPr="00680341">
        <w:rPr>
          <w:rFonts w:ascii="Times New Roman" w:hAnsi="Times New Roman" w:cs="Times New Roman"/>
          <w:noProof/>
          <w:sz w:val="24"/>
        </w:rPr>
        <w:t>să asigure conectarea şi deconectarea surselor sale de energie la cererea executantului cu asigurarea măsurilor de apărare împotriva incendiilor, conform contractului;</w:t>
      </w:r>
    </w:p>
    <w:p w14:paraId="2BB1FAF8" w14:textId="77777777" w:rsidR="005B33A8" w:rsidRPr="00680341" w:rsidRDefault="005B33A8" w:rsidP="00D07640">
      <w:pPr>
        <w:numPr>
          <w:ilvl w:val="0"/>
          <w:numId w:val="70"/>
        </w:numPr>
        <w:ind w:left="709"/>
        <w:rPr>
          <w:noProof/>
        </w:rPr>
      </w:pPr>
      <w:r w:rsidRPr="00680341">
        <w:rPr>
          <w:rFonts w:ascii="Times New Roman" w:hAnsi="Times New Roman" w:cs="Times New Roman"/>
          <w:noProof/>
          <w:sz w:val="24"/>
        </w:rPr>
        <w:t>să informeze conducerea executantului asupra obligativităţii instruirii personalului propriu în legătură cu prezenta convenţie privind activitatea de securitate şi sănătate în muncă, de apărare împotriva incendiilor şi responsabilităţilor ce îi revin în situaţia culpabilităţii acestuia.</w:t>
      </w:r>
    </w:p>
    <w:p w14:paraId="65F5CB97" w14:textId="77777777" w:rsidR="005B33A8" w:rsidRPr="00680341" w:rsidRDefault="005B33A8" w:rsidP="00D07640">
      <w:pPr>
        <w:numPr>
          <w:ilvl w:val="0"/>
          <w:numId w:val="70"/>
        </w:numPr>
        <w:ind w:left="709"/>
        <w:rPr>
          <w:noProof/>
        </w:rPr>
      </w:pPr>
      <w:r w:rsidRPr="00680341">
        <w:rPr>
          <w:rFonts w:ascii="Times New Roman" w:hAnsi="Times New Roman" w:cs="Times New Roman"/>
          <w:noProof/>
          <w:sz w:val="24"/>
        </w:rPr>
        <w:t>să aducă la cunoştinţa personalului S.N.G.N. Romgaz S.A., înainte de începerea lucrărilor, riscurile la care poate fi expus datorită activităţilor desfăşurate în zona sau suprafaţa stabilită (la pct. 4.1.3), precum şi măsurile de securitate ce trebuie luate pentru evitarea acestor riscuri, respectiv măsurile de apărare împotriva incendiilor.</w:t>
      </w:r>
    </w:p>
    <w:p w14:paraId="21905558" w14:textId="77777777" w:rsidR="005B33A8" w:rsidRPr="00680341" w:rsidRDefault="005B33A8" w:rsidP="005B33A8">
      <w:pPr>
        <w:ind w:left="709"/>
        <w:rPr>
          <w:noProof/>
        </w:rPr>
      </w:pPr>
      <w:r w:rsidRPr="00680341">
        <w:rPr>
          <w:rFonts w:ascii="Times New Roman" w:hAnsi="Times New Roman" w:cs="Times New Roman"/>
          <w:noProof/>
          <w:sz w:val="24"/>
        </w:rPr>
        <w:t> </w:t>
      </w:r>
    </w:p>
    <w:p w14:paraId="3926E39E" w14:textId="77777777" w:rsidR="005B33A8" w:rsidRPr="00680341" w:rsidRDefault="005B33A8" w:rsidP="00D07640">
      <w:pPr>
        <w:numPr>
          <w:ilvl w:val="0"/>
          <w:numId w:val="69"/>
        </w:numPr>
        <w:rPr>
          <w:noProof/>
        </w:rPr>
      </w:pPr>
      <w:r w:rsidRPr="00680341">
        <w:rPr>
          <w:rFonts w:ascii="Times New Roman" w:hAnsi="Times New Roman" w:cs="Times New Roman"/>
          <w:b/>
          <w:bCs/>
          <w:noProof/>
          <w:sz w:val="24"/>
        </w:rPr>
        <w:t>Obligaţiile şi răspunderile executantului:</w:t>
      </w:r>
    </w:p>
    <w:p w14:paraId="23F6E54A" w14:textId="77777777" w:rsidR="005B33A8" w:rsidRPr="00680341" w:rsidRDefault="005B33A8" w:rsidP="00D07640">
      <w:pPr>
        <w:numPr>
          <w:ilvl w:val="0"/>
          <w:numId w:val="71"/>
        </w:numPr>
        <w:ind w:left="709"/>
        <w:rPr>
          <w:noProof/>
        </w:rPr>
      </w:pPr>
      <w:r w:rsidRPr="00680341">
        <w:rPr>
          <w:rFonts w:ascii="Times New Roman" w:hAnsi="Times New Roman" w:cs="Times New Roman"/>
          <w:noProof/>
          <w:sz w:val="24"/>
        </w:rPr>
        <w:t>să asigure personal calificat, instruit si apt în conformitate cu cerinţele legislaţiei în vigoare, în funcţie de specificul şi natura lucrărilor/serviciilor executate;</w:t>
      </w:r>
    </w:p>
    <w:p w14:paraId="51C706E6" w14:textId="77777777" w:rsidR="005B33A8" w:rsidRPr="00680341" w:rsidRDefault="005B33A8" w:rsidP="00D07640">
      <w:pPr>
        <w:numPr>
          <w:ilvl w:val="0"/>
          <w:numId w:val="71"/>
        </w:numPr>
        <w:ind w:left="709"/>
        <w:rPr>
          <w:noProof/>
        </w:rPr>
      </w:pPr>
      <w:r w:rsidRPr="00680341">
        <w:rPr>
          <w:rFonts w:ascii="Times New Roman" w:hAnsi="Times New Roman" w:cs="Times New Roman"/>
          <w:noProof/>
          <w:sz w:val="24"/>
        </w:rPr>
        <w:t>să execute/presteze toate lucrările/serviciile, numai cu respectarea prevederilor legale în vigoare, în domeniul securităţii şi sănătăţii în muncă, apărării împotriva incendiilor;</w:t>
      </w:r>
    </w:p>
    <w:p w14:paraId="5B60762D" w14:textId="77777777" w:rsidR="005B33A8" w:rsidRPr="00680341" w:rsidRDefault="005B33A8" w:rsidP="00D07640">
      <w:pPr>
        <w:numPr>
          <w:ilvl w:val="0"/>
          <w:numId w:val="71"/>
        </w:numPr>
        <w:ind w:left="709"/>
        <w:rPr>
          <w:noProof/>
        </w:rPr>
      </w:pPr>
      <w:r w:rsidRPr="00680341">
        <w:rPr>
          <w:rFonts w:ascii="Times New Roman" w:hAnsi="Times New Roman" w:cs="Times New Roman"/>
          <w:noProof/>
          <w:sz w:val="24"/>
        </w:rPr>
        <w:lastRenderedPageBreak/>
        <w:t>să asigure informarea şi instruirea lucrătorilor proprii cu privire la riscurile specifice şi măsurile de prevenire a accidentelor de muncă, incendiilor sau a altor incidente periculoase, specifice lucrărilor/serviciilor ce vor fi executate;</w:t>
      </w:r>
    </w:p>
    <w:p w14:paraId="1EA28746" w14:textId="77777777" w:rsidR="005B33A8" w:rsidRPr="00680341" w:rsidRDefault="005B33A8" w:rsidP="00D07640">
      <w:pPr>
        <w:numPr>
          <w:ilvl w:val="0"/>
          <w:numId w:val="71"/>
        </w:numPr>
        <w:ind w:left="709"/>
        <w:rPr>
          <w:noProof/>
        </w:rPr>
      </w:pPr>
      <w:r w:rsidRPr="00680341">
        <w:rPr>
          <w:rFonts w:ascii="Times New Roman" w:hAnsi="Times New Roman" w:cs="Times New Roman"/>
          <w:noProof/>
          <w:sz w:val="24"/>
        </w:rPr>
        <w:t>să asigure lucrătorilor proprii, echipamente individuale de protecţie, în funcţie de factorii de risc de accidentare şi/sau îmbolnăvire profesională ce pot apare în timpul desfăşurării lucrărilor/serviciilor;</w:t>
      </w:r>
    </w:p>
    <w:p w14:paraId="5C2C439F" w14:textId="77777777" w:rsidR="005B33A8" w:rsidRPr="00680341" w:rsidRDefault="005B33A8" w:rsidP="00D07640">
      <w:pPr>
        <w:numPr>
          <w:ilvl w:val="0"/>
          <w:numId w:val="71"/>
        </w:numPr>
        <w:ind w:left="709"/>
        <w:rPr>
          <w:noProof/>
        </w:rPr>
      </w:pPr>
      <w:r w:rsidRPr="00680341">
        <w:rPr>
          <w:rFonts w:ascii="Times New Roman" w:hAnsi="Times New Roman" w:cs="Times New Roman"/>
          <w:noProof/>
          <w:sz w:val="24"/>
        </w:rPr>
        <w:t>conducătorul operaţiei va condiţiona începerea lucrării/serviciului, de utilizarea de către personalul propriu a echipamentului individual de protecţie;</w:t>
      </w:r>
    </w:p>
    <w:p w14:paraId="292B17A2" w14:textId="77777777" w:rsidR="005B33A8" w:rsidRPr="00680341" w:rsidRDefault="005B33A8" w:rsidP="00D07640">
      <w:pPr>
        <w:numPr>
          <w:ilvl w:val="0"/>
          <w:numId w:val="71"/>
        </w:numPr>
        <w:ind w:left="709"/>
        <w:rPr>
          <w:noProof/>
        </w:rPr>
      </w:pPr>
      <w:r w:rsidRPr="00680341">
        <w:rPr>
          <w:rFonts w:ascii="Times New Roman" w:hAnsi="Times New Roman" w:cs="Times New Roman"/>
          <w:noProof/>
          <w:sz w:val="24"/>
        </w:rPr>
        <w:t>să interzică personalului propriu, pătrunderea fără atribuţiuni de serviciu în instalaţiile sau locurile de muncă ale beneficiarului/achizitorului, sau să execute alte lucrări/servicii;</w:t>
      </w:r>
    </w:p>
    <w:p w14:paraId="753678C4" w14:textId="77777777" w:rsidR="005B33A8" w:rsidRPr="00680341" w:rsidRDefault="005B33A8" w:rsidP="00D07640">
      <w:pPr>
        <w:numPr>
          <w:ilvl w:val="0"/>
          <w:numId w:val="71"/>
        </w:numPr>
        <w:ind w:left="709"/>
        <w:rPr>
          <w:noProof/>
        </w:rPr>
      </w:pPr>
      <w:r w:rsidRPr="00680341">
        <w:rPr>
          <w:rFonts w:ascii="Times New Roman" w:hAnsi="Times New Roman" w:cs="Times New Roman"/>
          <w:noProof/>
          <w:sz w:val="24"/>
        </w:rPr>
        <w:t>să nu utilizeze fără acceptul beneficiarului/achizitorului, instalaţiile şi utilajele acestuia;</w:t>
      </w:r>
    </w:p>
    <w:p w14:paraId="45C3EC04" w14:textId="77777777" w:rsidR="005B33A8" w:rsidRPr="00680341" w:rsidRDefault="005B33A8" w:rsidP="00D07640">
      <w:pPr>
        <w:numPr>
          <w:ilvl w:val="0"/>
          <w:numId w:val="71"/>
        </w:numPr>
        <w:ind w:left="709"/>
        <w:rPr>
          <w:noProof/>
        </w:rPr>
      </w:pPr>
      <w:r w:rsidRPr="00680341">
        <w:rPr>
          <w:rFonts w:ascii="Times New Roman" w:hAnsi="Times New Roman" w:cs="Times New Roman"/>
          <w:noProof/>
          <w:sz w:val="24"/>
        </w:rPr>
        <w:t>răspunde de respectarea cerinţelor legale de securitate şi sănătate în muncă, apărare împotriva incendiilor la transportul, amplasarea, depozitarea, utilizarea şi exploatarea echipamentelor tehnice, instalaţiilor, materialelor, etc. deservite de personalul propriu;</w:t>
      </w:r>
    </w:p>
    <w:p w14:paraId="08423630" w14:textId="77777777" w:rsidR="005B33A8" w:rsidRPr="00680341" w:rsidRDefault="005B33A8" w:rsidP="00D07640">
      <w:pPr>
        <w:numPr>
          <w:ilvl w:val="0"/>
          <w:numId w:val="71"/>
        </w:numPr>
        <w:ind w:left="709"/>
        <w:rPr>
          <w:noProof/>
        </w:rPr>
      </w:pPr>
      <w:r w:rsidRPr="00680341">
        <w:rPr>
          <w:rFonts w:ascii="Times New Roman" w:hAnsi="Times New Roman" w:cs="Times New Roman"/>
          <w:noProof/>
          <w:sz w:val="24"/>
        </w:rPr>
        <w:t>să asigure dotarea, manevrarea, amplasarea şi asigurarea corectă a materialelor şi echipamentelor proprii pentru evitarea oricărui incident tehnic, uman;</w:t>
      </w:r>
    </w:p>
    <w:p w14:paraId="6F259604" w14:textId="77777777" w:rsidR="005B33A8" w:rsidRPr="00680341" w:rsidRDefault="005B33A8" w:rsidP="00D07640">
      <w:pPr>
        <w:numPr>
          <w:ilvl w:val="0"/>
          <w:numId w:val="71"/>
        </w:numPr>
        <w:ind w:left="709"/>
        <w:rPr>
          <w:noProof/>
        </w:rPr>
      </w:pPr>
      <w:r w:rsidRPr="00680341">
        <w:rPr>
          <w:rFonts w:ascii="Times New Roman" w:hAnsi="Times New Roman" w:cs="Times New Roman"/>
          <w:noProof/>
          <w:sz w:val="24"/>
        </w:rPr>
        <w:t>să respecte cu stricteţe condiţiile de autorizare stipulate în autorizaţiile deţinute;</w:t>
      </w:r>
    </w:p>
    <w:p w14:paraId="0FF91BB4" w14:textId="77777777" w:rsidR="005B33A8" w:rsidRPr="00680341" w:rsidRDefault="005B33A8" w:rsidP="00D07640">
      <w:pPr>
        <w:numPr>
          <w:ilvl w:val="0"/>
          <w:numId w:val="71"/>
        </w:numPr>
        <w:ind w:left="709"/>
        <w:rPr>
          <w:noProof/>
        </w:rPr>
      </w:pPr>
      <w:r w:rsidRPr="00680341">
        <w:rPr>
          <w:rFonts w:ascii="Times New Roman" w:hAnsi="Times New Roman" w:cs="Times New Roman"/>
          <w:noProof/>
          <w:sz w:val="24"/>
        </w:rPr>
        <w:t>să interzică pătrunderea în zona sa de lucru cu mijloace de aprindere a focului, fără permis în acest sens şi fumatul în alte locuri decât cele stabilite de beneficiar/achizitor;</w:t>
      </w:r>
    </w:p>
    <w:p w14:paraId="62A892CB" w14:textId="77777777" w:rsidR="005B33A8" w:rsidRPr="00680341" w:rsidRDefault="005B33A8" w:rsidP="00D07640">
      <w:pPr>
        <w:numPr>
          <w:ilvl w:val="0"/>
          <w:numId w:val="71"/>
        </w:numPr>
        <w:ind w:left="709"/>
        <w:rPr>
          <w:noProof/>
        </w:rPr>
      </w:pPr>
      <w:r w:rsidRPr="00680341">
        <w:rPr>
          <w:rFonts w:ascii="Times New Roman" w:hAnsi="Times New Roman" w:cs="Times New Roman"/>
          <w:noProof/>
          <w:sz w:val="24"/>
        </w:rPr>
        <w:t>să informeze conucătorul locului de muncă al beneficiarului/achizitorului asupra riscurilor specifice din zona sau suprafaţa stabilită de comun acord, care pot să apară pe parcursul desfășurării activității, înainte de începerea lucrărilor/serviciilor, precum și măsurile de securitate ce trebuie luate pentru evitarea acestor riscuri, respectiv măsurile de apărare împotriva incendiilor şi măsurile de prevenire ce trebuie respectate;</w:t>
      </w:r>
    </w:p>
    <w:p w14:paraId="78145DBE" w14:textId="77777777" w:rsidR="005B33A8" w:rsidRPr="00680341" w:rsidRDefault="005B33A8" w:rsidP="00D07640">
      <w:pPr>
        <w:numPr>
          <w:ilvl w:val="0"/>
          <w:numId w:val="71"/>
        </w:numPr>
        <w:ind w:left="709"/>
        <w:rPr>
          <w:noProof/>
        </w:rPr>
      </w:pPr>
      <w:r w:rsidRPr="00680341">
        <w:rPr>
          <w:rFonts w:ascii="Times New Roman" w:hAnsi="Times New Roman" w:cs="Times New Roman"/>
          <w:noProof/>
          <w:sz w:val="24"/>
        </w:rPr>
        <w:t xml:space="preserve">este desemnat pentru respectarea H.G. 300/2006, dacă aceasta se aplică ȋn cazul prezentului contract. </w:t>
      </w:r>
    </w:p>
    <w:p w14:paraId="405D46B9" w14:textId="77777777" w:rsidR="005B33A8" w:rsidRPr="00680341" w:rsidRDefault="005B33A8" w:rsidP="005B33A8">
      <w:pPr>
        <w:ind w:left="709"/>
        <w:rPr>
          <w:noProof/>
        </w:rPr>
      </w:pPr>
      <w:r w:rsidRPr="00680341">
        <w:rPr>
          <w:rFonts w:ascii="Times New Roman" w:hAnsi="Times New Roman" w:cs="Times New Roman"/>
          <w:noProof/>
          <w:sz w:val="24"/>
        </w:rPr>
        <w:t> </w:t>
      </w:r>
    </w:p>
    <w:p w14:paraId="556EF50E" w14:textId="77777777" w:rsidR="005B33A8" w:rsidRPr="00680341" w:rsidRDefault="005B33A8" w:rsidP="00D07640">
      <w:pPr>
        <w:numPr>
          <w:ilvl w:val="0"/>
          <w:numId w:val="69"/>
        </w:numPr>
        <w:rPr>
          <w:noProof/>
        </w:rPr>
      </w:pPr>
      <w:r w:rsidRPr="00680341">
        <w:rPr>
          <w:rFonts w:ascii="Times New Roman" w:hAnsi="Times New Roman" w:cs="Times New Roman"/>
          <w:b/>
          <w:bCs/>
          <w:noProof/>
          <w:sz w:val="24"/>
        </w:rPr>
        <w:t>Obligaţii comune:</w:t>
      </w:r>
    </w:p>
    <w:p w14:paraId="1CBC0FBA" w14:textId="77777777" w:rsidR="005B33A8" w:rsidRPr="00680341" w:rsidRDefault="005B33A8" w:rsidP="00D07640">
      <w:pPr>
        <w:numPr>
          <w:ilvl w:val="0"/>
          <w:numId w:val="72"/>
        </w:numPr>
        <w:ind w:left="709"/>
        <w:rPr>
          <w:noProof/>
        </w:rPr>
      </w:pPr>
      <w:r w:rsidRPr="00680341">
        <w:rPr>
          <w:rFonts w:ascii="Times New Roman" w:hAnsi="Times New Roman" w:cs="Times New Roman"/>
          <w:noProof/>
          <w:sz w:val="24"/>
        </w:rPr>
        <w:t>se interzice consumul de băuturi alcoolice sau prezentarea la serviciu în stare fizică necorespunzătoare a lucrătorilor părţilor;</w:t>
      </w:r>
    </w:p>
    <w:p w14:paraId="75B40CC9" w14:textId="77777777" w:rsidR="005B33A8" w:rsidRPr="00680341" w:rsidRDefault="005B33A8" w:rsidP="00D07640">
      <w:pPr>
        <w:numPr>
          <w:ilvl w:val="0"/>
          <w:numId w:val="72"/>
        </w:numPr>
        <w:ind w:left="709"/>
        <w:rPr>
          <w:noProof/>
        </w:rPr>
      </w:pPr>
      <w:r w:rsidRPr="00680341">
        <w:rPr>
          <w:rFonts w:ascii="Times New Roman" w:hAnsi="Times New Roman" w:cs="Times New Roman"/>
          <w:noProof/>
          <w:sz w:val="24"/>
        </w:rPr>
        <w:t>la apariţia unor situaţii deosebite (pericol grav şi iminent de accidentare, degajări de substanţe toxice, inflamabile, început de incendiu, etc.) personalul părţilor se va inform reciproc în cel mai scurt timp (respectiv să fie înştiinţaţi reprezentanţii acestora şi tot personalul aflat în zonă) şi va acţiona în conformitate cu planurile de urgenţă şi capacitate de răspuns, pentru înlăturarea cauzelor care au dus la această situaţie şi vor lua în comun măsurile necesare pentru preîntâmpinarea unor evenimente de natura celor ce fac obiectul prezentei convenţii;</w:t>
      </w:r>
    </w:p>
    <w:p w14:paraId="175B8065" w14:textId="77777777" w:rsidR="005B33A8" w:rsidRPr="00680341" w:rsidRDefault="005B33A8" w:rsidP="00D07640">
      <w:pPr>
        <w:numPr>
          <w:ilvl w:val="0"/>
          <w:numId w:val="72"/>
        </w:numPr>
        <w:ind w:left="709"/>
        <w:rPr>
          <w:noProof/>
        </w:rPr>
      </w:pPr>
      <w:r w:rsidRPr="00680341">
        <w:rPr>
          <w:rFonts w:ascii="Times New Roman" w:hAnsi="Times New Roman" w:cs="Times New Roman"/>
          <w:noProof/>
          <w:sz w:val="24"/>
        </w:rPr>
        <w:t>părţile pot cere amânarea lucrărilor când se constată că nu sunt respectate prevederile prezentei convenţii, abateri de la respectarea cerinţelor legale de securitate şi sănătate în muncă, apărare împotriva incendiilor, în vederea prevenirii producerii unor accidente tehnice sau umane, până la soluţionarea deficienţelor;</w:t>
      </w:r>
    </w:p>
    <w:p w14:paraId="2C596275" w14:textId="77777777" w:rsidR="005B33A8" w:rsidRPr="00680341" w:rsidRDefault="005B33A8" w:rsidP="00D07640">
      <w:pPr>
        <w:numPr>
          <w:ilvl w:val="0"/>
          <w:numId w:val="72"/>
        </w:numPr>
        <w:ind w:left="709"/>
        <w:rPr>
          <w:noProof/>
        </w:rPr>
      </w:pPr>
      <w:r w:rsidRPr="00680341">
        <w:rPr>
          <w:rFonts w:ascii="Times New Roman" w:hAnsi="Times New Roman" w:cs="Times New Roman"/>
          <w:noProof/>
          <w:sz w:val="24"/>
        </w:rPr>
        <w:t>în situaţia unor lucrări speciale, se pot încheia acte adiţionale la prezenta convenţie, în care vor fi menţionate alte responsabilităţi reciproce privind securitatea şi sănătatea în muncă, apărarea împotriva incendiilor, dar numai în cadrul lucrărilor ce fac obiectul contractului;</w:t>
      </w:r>
    </w:p>
    <w:p w14:paraId="7C22EC15" w14:textId="77777777" w:rsidR="005B33A8" w:rsidRPr="00680341" w:rsidRDefault="005B33A8" w:rsidP="00D07640">
      <w:pPr>
        <w:numPr>
          <w:ilvl w:val="0"/>
          <w:numId w:val="72"/>
        </w:numPr>
        <w:ind w:left="709"/>
        <w:rPr>
          <w:noProof/>
        </w:rPr>
      </w:pPr>
      <w:r w:rsidRPr="00680341">
        <w:rPr>
          <w:rFonts w:ascii="Times New Roman" w:hAnsi="Times New Roman" w:cs="Times New Roman"/>
          <w:noProof/>
          <w:sz w:val="24"/>
        </w:rPr>
        <w:t>controlul respectării măsurilor de securitate şi sănătate în muncă, apărare împotriva incendiilor se va realiza de către persoanele cu atribuţii în acest sens, informându-se reciproc asupra deficienţelor constatate;</w:t>
      </w:r>
    </w:p>
    <w:p w14:paraId="62C7C9B4" w14:textId="77777777" w:rsidR="005B33A8" w:rsidRPr="00680341" w:rsidRDefault="005B33A8" w:rsidP="00D07640">
      <w:pPr>
        <w:numPr>
          <w:ilvl w:val="0"/>
          <w:numId w:val="72"/>
        </w:numPr>
        <w:ind w:left="709"/>
        <w:rPr>
          <w:noProof/>
        </w:rPr>
      </w:pPr>
      <w:r w:rsidRPr="00680341">
        <w:rPr>
          <w:rFonts w:ascii="Times New Roman" w:hAnsi="Times New Roman" w:cs="Times New Roman"/>
          <w:noProof/>
          <w:sz w:val="24"/>
        </w:rPr>
        <w:t>în cazul constatării unor stări de pericol grav şi iminent de accidentare, aşa cum sunt definite de Legea nr. 319/2006 şi H</w:t>
      </w:r>
      <w:r>
        <w:rPr>
          <w:rFonts w:ascii="Times New Roman" w:hAnsi="Times New Roman" w:cs="Times New Roman"/>
          <w:noProof/>
          <w:sz w:val="24"/>
        </w:rPr>
        <w:t>.</w:t>
      </w:r>
      <w:r w:rsidRPr="00680341">
        <w:rPr>
          <w:rFonts w:ascii="Times New Roman" w:hAnsi="Times New Roman" w:cs="Times New Roman"/>
          <w:noProof/>
          <w:sz w:val="24"/>
        </w:rPr>
        <w:t>G</w:t>
      </w:r>
      <w:r>
        <w:rPr>
          <w:rFonts w:ascii="Times New Roman" w:hAnsi="Times New Roman" w:cs="Times New Roman"/>
          <w:noProof/>
          <w:sz w:val="24"/>
        </w:rPr>
        <w:t>.</w:t>
      </w:r>
      <w:r w:rsidRPr="00680341">
        <w:rPr>
          <w:rFonts w:ascii="Times New Roman" w:hAnsi="Times New Roman" w:cs="Times New Roman"/>
          <w:noProof/>
          <w:sz w:val="24"/>
        </w:rPr>
        <w:t xml:space="preserve"> nr. 1425/2006, cu modificarile si completarile ulterioare, se vor lua imediat următoarele măsuri de securitate:</w:t>
      </w:r>
    </w:p>
    <w:p w14:paraId="2591E3C5" w14:textId="77777777" w:rsidR="005B33A8" w:rsidRPr="00680341" w:rsidRDefault="005B33A8" w:rsidP="00D07640">
      <w:pPr>
        <w:numPr>
          <w:ilvl w:val="1"/>
          <w:numId w:val="6"/>
        </w:numPr>
        <w:tabs>
          <w:tab w:val="left" w:pos="851"/>
        </w:tabs>
        <w:ind w:left="709" w:hanging="142"/>
        <w:contextualSpacing/>
        <w:rPr>
          <w:noProof/>
        </w:rPr>
      </w:pPr>
      <w:r w:rsidRPr="00680341">
        <w:rPr>
          <w:rFonts w:ascii="Times New Roman" w:hAnsi="Times New Roman" w:cs="Times New Roman"/>
          <w:noProof/>
          <w:sz w:val="24"/>
        </w:rPr>
        <w:t>oprirea echipamentului de muncă şi/sau activităţii;</w:t>
      </w:r>
    </w:p>
    <w:p w14:paraId="68DBCD30" w14:textId="77777777" w:rsidR="005B33A8" w:rsidRPr="00680341" w:rsidRDefault="005B33A8" w:rsidP="00D07640">
      <w:pPr>
        <w:numPr>
          <w:ilvl w:val="1"/>
          <w:numId w:val="6"/>
        </w:numPr>
        <w:tabs>
          <w:tab w:val="left" w:pos="851"/>
        </w:tabs>
        <w:ind w:left="851" w:hanging="284"/>
        <w:contextualSpacing/>
        <w:rPr>
          <w:noProof/>
        </w:rPr>
      </w:pPr>
      <w:r w:rsidRPr="00680341">
        <w:rPr>
          <w:rFonts w:ascii="Times New Roman" w:hAnsi="Times New Roman" w:cs="Times New Roman"/>
          <w:noProof/>
          <w:sz w:val="24"/>
        </w:rPr>
        <w:t>evacuarea personalului din zona periculoasă;</w:t>
      </w:r>
    </w:p>
    <w:p w14:paraId="535B955C" w14:textId="77777777" w:rsidR="005B33A8" w:rsidRPr="00680341" w:rsidRDefault="005B33A8" w:rsidP="00D07640">
      <w:pPr>
        <w:numPr>
          <w:ilvl w:val="1"/>
          <w:numId w:val="6"/>
        </w:numPr>
        <w:ind w:left="851" w:hanging="284"/>
        <w:contextualSpacing/>
        <w:rPr>
          <w:noProof/>
        </w:rPr>
      </w:pPr>
      <w:r w:rsidRPr="00680341">
        <w:rPr>
          <w:rFonts w:ascii="Times New Roman" w:hAnsi="Times New Roman" w:cs="Times New Roman"/>
          <w:noProof/>
          <w:sz w:val="24"/>
        </w:rPr>
        <w:t>anunţarea serviciilor specializate;</w:t>
      </w:r>
    </w:p>
    <w:p w14:paraId="7B7DCBFA" w14:textId="77777777" w:rsidR="005B33A8" w:rsidRPr="00680341" w:rsidRDefault="005B33A8" w:rsidP="00D07640">
      <w:pPr>
        <w:numPr>
          <w:ilvl w:val="1"/>
          <w:numId w:val="6"/>
        </w:numPr>
        <w:tabs>
          <w:tab w:val="left" w:pos="851"/>
        </w:tabs>
        <w:ind w:left="709" w:hanging="142"/>
        <w:contextualSpacing/>
        <w:rPr>
          <w:noProof/>
        </w:rPr>
      </w:pPr>
      <w:r w:rsidRPr="00680341">
        <w:rPr>
          <w:rFonts w:ascii="Times New Roman" w:hAnsi="Times New Roman" w:cs="Times New Roman"/>
          <w:noProof/>
          <w:sz w:val="24"/>
        </w:rPr>
        <w:t>anunţarea conducătorilor ierarhici;</w:t>
      </w:r>
    </w:p>
    <w:p w14:paraId="240722B1" w14:textId="77777777" w:rsidR="005B33A8" w:rsidRPr="00680341" w:rsidRDefault="005B33A8" w:rsidP="00D07640">
      <w:pPr>
        <w:numPr>
          <w:ilvl w:val="1"/>
          <w:numId w:val="6"/>
        </w:numPr>
        <w:tabs>
          <w:tab w:val="left" w:pos="851"/>
        </w:tabs>
        <w:ind w:left="709" w:hanging="142"/>
        <w:contextualSpacing/>
        <w:rPr>
          <w:noProof/>
        </w:rPr>
      </w:pPr>
      <w:r w:rsidRPr="00680341">
        <w:rPr>
          <w:rFonts w:ascii="Times New Roman" w:hAnsi="Times New Roman" w:cs="Times New Roman"/>
          <w:noProof/>
          <w:sz w:val="24"/>
        </w:rPr>
        <w:lastRenderedPageBreak/>
        <w:t>eliminarea cauzelor care au condus la apariţia stării de pericol grav şi iminent.</w:t>
      </w:r>
    </w:p>
    <w:p w14:paraId="40CAB74B" w14:textId="77777777" w:rsidR="005B33A8" w:rsidRPr="00680341" w:rsidRDefault="005B33A8" w:rsidP="005B33A8">
      <w:pPr>
        <w:numPr>
          <w:ilvl w:val="0"/>
          <w:numId w:val="1"/>
        </w:numPr>
        <w:spacing w:line="360" w:lineRule="auto"/>
        <w:ind w:left="720"/>
        <w:rPr>
          <w:noProof/>
        </w:rPr>
      </w:pPr>
      <w:r w:rsidRPr="00680341">
        <w:rPr>
          <w:rFonts w:ascii="Times New Roman" w:hAnsi="Times New Roman" w:cs="Times New Roman"/>
          <w:b/>
          <w:bCs/>
          <w:noProof/>
          <w:sz w:val="24"/>
        </w:rPr>
        <w:t>Cercetarea şi înregistrarea accidentelor de muncă</w:t>
      </w:r>
    </w:p>
    <w:p w14:paraId="3BE68DAA" w14:textId="77777777" w:rsidR="005B33A8" w:rsidRPr="00680341" w:rsidRDefault="005B33A8" w:rsidP="00D07640">
      <w:pPr>
        <w:numPr>
          <w:ilvl w:val="0"/>
          <w:numId w:val="73"/>
        </w:numPr>
        <w:rPr>
          <w:noProof/>
        </w:rPr>
      </w:pPr>
      <w:r w:rsidRPr="00680341">
        <w:rPr>
          <w:rFonts w:ascii="Times New Roman" w:hAnsi="Times New Roman" w:cs="Times New Roman"/>
          <w:b/>
          <w:bCs/>
          <w:noProof/>
          <w:sz w:val="24"/>
        </w:rPr>
        <w:t>Cercetarea accidentelor:</w:t>
      </w:r>
    </w:p>
    <w:p w14:paraId="16D58F4C" w14:textId="77777777" w:rsidR="005B33A8" w:rsidRPr="00680341" w:rsidRDefault="005B33A8" w:rsidP="00D07640">
      <w:pPr>
        <w:numPr>
          <w:ilvl w:val="0"/>
          <w:numId w:val="74"/>
        </w:numPr>
        <w:ind w:left="709"/>
        <w:rPr>
          <w:noProof/>
        </w:rPr>
      </w:pPr>
      <w:r w:rsidRPr="00680341">
        <w:rPr>
          <w:rFonts w:ascii="Times New Roman" w:hAnsi="Times New Roman" w:cs="Times New Roman"/>
          <w:noProof/>
          <w:sz w:val="24"/>
        </w:rPr>
        <w:t>cercetarea accidentelor produse se va efectua în conformitate cu prevederile art. 29 alin. (1) din Legea nr. 319/2006, respectiv cu prevederile cap. 7 secţiunea a 2 – a „</w:t>
      </w:r>
      <w:r w:rsidRPr="00680341">
        <w:rPr>
          <w:rFonts w:ascii="Times New Roman" w:hAnsi="Times New Roman" w:cs="Times New Roman"/>
          <w:i/>
          <w:iCs/>
          <w:noProof/>
          <w:sz w:val="24"/>
        </w:rPr>
        <w:t>cercetarea evenimentelor</w:t>
      </w:r>
      <w:r w:rsidRPr="00680341">
        <w:rPr>
          <w:rFonts w:ascii="Times New Roman" w:hAnsi="Times New Roman" w:cs="Times New Roman"/>
          <w:noProof/>
          <w:sz w:val="24"/>
        </w:rPr>
        <w:t>” din Normele metodologice de aplicare a acestei legi;</w:t>
      </w:r>
    </w:p>
    <w:p w14:paraId="19E7169A" w14:textId="77777777" w:rsidR="005B33A8" w:rsidRPr="000E5A89" w:rsidRDefault="005B33A8" w:rsidP="00D07640">
      <w:pPr>
        <w:numPr>
          <w:ilvl w:val="0"/>
          <w:numId w:val="74"/>
        </w:numPr>
        <w:ind w:left="709"/>
        <w:rPr>
          <w:noProof/>
        </w:rPr>
      </w:pPr>
      <w:r w:rsidRPr="00680341">
        <w:rPr>
          <w:rFonts w:ascii="Times New Roman" w:hAnsi="Times New Roman" w:cs="Times New Roman"/>
          <w:noProof/>
          <w:sz w:val="24"/>
        </w:rPr>
        <w:t>în cazul accidentelor produse la locurile de muncă ale beneficiarului, soldate cu persoane accidentate ale executantului şi reciproc, cercetarea se va efectua în comun, de comisii de cercetare ale ambelor părţi. Locurile de muncă sunt precizate prin contractul încheiat între părţi.</w:t>
      </w:r>
    </w:p>
    <w:p w14:paraId="515ACA11" w14:textId="77777777" w:rsidR="005B33A8" w:rsidRPr="00680341" w:rsidRDefault="005B33A8" w:rsidP="005B33A8">
      <w:pPr>
        <w:ind w:firstLine="0"/>
        <w:rPr>
          <w:noProof/>
        </w:rPr>
      </w:pPr>
    </w:p>
    <w:p w14:paraId="2306C9E4" w14:textId="77777777" w:rsidR="005B33A8" w:rsidRPr="00680341" w:rsidRDefault="005B33A8" w:rsidP="00D07640">
      <w:pPr>
        <w:numPr>
          <w:ilvl w:val="0"/>
          <w:numId w:val="73"/>
        </w:numPr>
        <w:rPr>
          <w:noProof/>
        </w:rPr>
      </w:pPr>
      <w:r w:rsidRPr="00680341">
        <w:rPr>
          <w:rFonts w:ascii="Times New Roman" w:hAnsi="Times New Roman" w:cs="Times New Roman"/>
          <w:b/>
          <w:bCs/>
          <w:noProof/>
          <w:sz w:val="24"/>
        </w:rPr>
        <w:t>Înregistrarea accidentelor:</w:t>
      </w:r>
    </w:p>
    <w:p w14:paraId="567BEFE4" w14:textId="77777777" w:rsidR="005B33A8" w:rsidRPr="00680341" w:rsidRDefault="005B33A8" w:rsidP="00D07640">
      <w:pPr>
        <w:numPr>
          <w:ilvl w:val="0"/>
          <w:numId w:val="75"/>
        </w:numPr>
        <w:ind w:left="709"/>
        <w:rPr>
          <w:noProof/>
        </w:rPr>
      </w:pPr>
      <w:r w:rsidRPr="00680341">
        <w:rPr>
          <w:rFonts w:ascii="Times New Roman" w:hAnsi="Times New Roman" w:cs="Times New Roman"/>
          <w:noProof/>
          <w:sz w:val="24"/>
        </w:rPr>
        <w:t xml:space="preserve">la </w:t>
      </w:r>
      <w:r w:rsidRPr="00680341">
        <w:rPr>
          <w:rFonts w:ascii="Times New Roman" w:hAnsi="Times New Roman" w:cs="Times New Roman"/>
          <w:noProof/>
          <w:sz w:val="24"/>
          <w:u w:val="single"/>
        </w:rPr>
        <w:t>executant</w:t>
      </w:r>
      <w:r w:rsidRPr="00680341">
        <w:rPr>
          <w:rFonts w:ascii="Times New Roman" w:hAnsi="Times New Roman" w:cs="Times New Roman"/>
          <w:noProof/>
          <w:sz w:val="24"/>
        </w:rPr>
        <w:t>, dacă accidentul s-a produs din cauza unor deficienţe imputabile acestuia, indiferent de apartenenţa persoanei implicate;</w:t>
      </w:r>
    </w:p>
    <w:p w14:paraId="6BAEE347" w14:textId="77777777" w:rsidR="005B33A8" w:rsidRPr="00680341" w:rsidRDefault="005B33A8" w:rsidP="00D07640">
      <w:pPr>
        <w:numPr>
          <w:ilvl w:val="0"/>
          <w:numId w:val="75"/>
        </w:numPr>
        <w:ind w:left="709"/>
        <w:rPr>
          <w:noProof/>
        </w:rPr>
      </w:pPr>
      <w:r w:rsidRPr="00680341">
        <w:rPr>
          <w:rFonts w:ascii="Times New Roman" w:hAnsi="Times New Roman" w:cs="Times New Roman"/>
          <w:noProof/>
          <w:sz w:val="24"/>
        </w:rPr>
        <w:t xml:space="preserve">la </w:t>
      </w:r>
      <w:r w:rsidRPr="00680341">
        <w:rPr>
          <w:rFonts w:ascii="Times New Roman" w:hAnsi="Times New Roman" w:cs="Times New Roman"/>
          <w:noProof/>
          <w:sz w:val="24"/>
          <w:u w:val="single"/>
        </w:rPr>
        <w:t>beneficiar</w:t>
      </w:r>
      <w:r w:rsidRPr="00680341">
        <w:rPr>
          <w:rFonts w:ascii="Times New Roman" w:hAnsi="Times New Roman" w:cs="Times New Roman"/>
          <w:noProof/>
          <w:sz w:val="24"/>
        </w:rPr>
        <w:t>, dacă accidentul s-a produs din cauza unor deficienţe imputabile acestuia, indiferent de apartenenţa persoanei accidentate;</w:t>
      </w:r>
    </w:p>
    <w:p w14:paraId="2F5218C0" w14:textId="77777777" w:rsidR="005B33A8" w:rsidRPr="00680341" w:rsidRDefault="005B33A8" w:rsidP="00D07640">
      <w:pPr>
        <w:numPr>
          <w:ilvl w:val="0"/>
          <w:numId w:val="75"/>
        </w:numPr>
        <w:ind w:left="709"/>
        <w:rPr>
          <w:noProof/>
        </w:rPr>
      </w:pPr>
      <w:r w:rsidRPr="00680341">
        <w:rPr>
          <w:rFonts w:ascii="Times New Roman" w:hAnsi="Times New Roman" w:cs="Times New Roman"/>
          <w:noProof/>
          <w:sz w:val="24"/>
        </w:rPr>
        <w:t>la unitatea la care este încadrată persoana din vină căreia s-a produs accidentul, dacă acesta s-a  accidentat din alte cauze decât cele de mai sus;</w:t>
      </w:r>
    </w:p>
    <w:p w14:paraId="7B8C3E43" w14:textId="77777777" w:rsidR="005B33A8" w:rsidRPr="00680341" w:rsidRDefault="005B33A8" w:rsidP="00D07640">
      <w:pPr>
        <w:numPr>
          <w:ilvl w:val="0"/>
          <w:numId w:val="75"/>
        </w:numPr>
        <w:ind w:left="709"/>
        <w:rPr>
          <w:noProof/>
        </w:rPr>
      </w:pPr>
      <w:r w:rsidRPr="00680341">
        <w:rPr>
          <w:rFonts w:ascii="Times New Roman" w:hAnsi="Times New Roman" w:cs="Times New Roman"/>
          <w:noProof/>
          <w:sz w:val="24"/>
        </w:rPr>
        <w:t>la unitatea la care este încadrată persoana în cazul accidentelor de muncă de traseu;</w:t>
      </w:r>
    </w:p>
    <w:p w14:paraId="4E3D793D" w14:textId="77777777" w:rsidR="005B33A8" w:rsidRPr="00680341" w:rsidRDefault="005B33A8" w:rsidP="00D07640">
      <w:pPr>
        <w:numPr>
          <w:ilvl w:val="0"/>
          <w:numId w:val="75"/>
        </w:numPr>
        <w:ind w:left="709"/>
        <w:rPr>
          <w:noProof/>
        </w:rPr>
      </w:pPr>
      <w:r w:rsidRPr="00680341">
        <w:rPr>
          <w:rFonts w:ascii="Times New Roman" w:hAnsi="Times New Roman" w:cs="Times New Roman"/>
          <w:noProof/>
          <w:sz w:val="24"/>
        </w:rPr>
        <w:t>accidentele de muncă produse în aria de responsabilitate a uneia din părţi, în cazul efectuării unei lucrări în comun, se vor înregistra de către partea răspunzătoare de conducerea şi/sau organizarea activităţii în zona în care s-a produs accidentul;</w:t>
      </w:r>
    </w:p>
    <w:p w14:paraId="2760FE64" w14:textId="77777777" w:rsidR="005B33A8" w:rsidRPr="00680341" w:rsidRDefault="005B33A8" w:rsidP="00D07640">
      <w:pPr>
        <w:numPr>
          <w:ilvl w:val="0"/>
          <w:numId w:val="75"/>
        </w:numPr>
        <w:ind w:left="709" w:hanging="142"/>
        <w:rPr>
          <w:noProof/>
        </w:rPr>
      </w:pPr>
      <w:r w:rsidRPr="00680341">
        <w:rPr>
          <w:rFonts w:ascii="Times New Roman" w:hAnsi="Times New Roman" w:cs="Times New Roman"/>
          <w:noProof/>
          <w:sz w:val="24"/>
        </w:rPr>
        <w:t>accidente de muncă produse ca urmare a pătrunderii lucrătorului unei părţi, fără a avea sarcini de serviciu în acest sens, la locurile de muncă/instalaţiile celeilalte părţi, se înregistrează la unitatea la care este angajat lucrătorul;</w:t>
      </w:r>
    </w:p>
    <w:p w14:paraId="4F0C0504" w14:textId="77777777" w:rsidR="005B33A8" w:rsidRPr="000E5A89" w:rsidRDefault="005B33A8" w:rsidP="00D07640">
      <w:pPr>
        <w:numPr>
          <w:ilvl w:val="0"/>
          <w:numId w:val="75"/>
        </w:numPr>
        <w:ind w:left="709"/>
        <w:rPr>
          <w:noProof/>
        </w:rPr>
      </w:pPr>
      <w:r w:rsidRPr="00680341">
        <w:rPr>
          <w:rFonts w:ascii="Times New Roman" w:hAnsi="Times New Roman" w:cs="Times New Roman"/>
          <w:noProof/>
          <w:sz w:val="24"/>
        </w:rPr>
        <w:t>în situaţiile în care părţile nu sunt de acord cu concluziile stabilite în procesul verbal de cercetare a accidentului, sau cu măsura de înregistrare a acestuia, se va apela la Inspectoratul Teritorial de Muncă de pe raza căruia s-a produs accidentul, pentru soluţionare.</w:t>
      </w:r>
    </w:p>
    <w:p w14:paraId="1B293742" w14:textId="77777777" w:rsidR="005B33A8" w:rsidRPr="00680341" w:rsidRDefault="005B33A8" w:rsidP="005B33A8">
      <w:pPr>
        <w:ind w:firstLine="0"/>
        <w:rPr>
          <w:noProof/>
        </w:rPr>
      </w:pPr>
    </w:p>
    <w:p w14:paraId="1739996C" w14:textId="77777777" w:rsidR="005B33A8" w:rsidRPr="00680341" w:rsidRDefault="005B33A8" w:rsidP="005B33A8">
      <w:pPr>
        <w:numPr>
          <w:ilvl w:val="0"/>
          <w:numId w:val="1"/>
        </w:numPr>
        <w:ind w:left="720"/>
        <w:rPr>
          <w:noProof/>
        </w:rPr>
      </w:pPr>
      <w:r w:rsidRPr="00680341">
        <w:rPr>
          <w:rFonts w:ascii="Times New Roman" w:hAnsi="Times New Roman" w:cs="Times New Roman"/>
          <w:b/>
          <w:bCs/>
          <w:noProof/>
          <w:sz w:val="24"/>
        </w:rPr>
        <w:t>Dispoziţii finale:</w:t>
      </w:r>
    </w:p>
    <w:p w14:paraId="17BF91CA" w14:textId="77777777" w:rsidR="005B33A8" w:rsidRPr="00680341" w:rsidRDefault="005B33A8" w:rsidP="005B33A8">
      <w:pPr>
        <w:numPr>
          <w:ilvl w:val="1"/>
          <w:numId w:val="1"/>
        </w:numPr>
        <w:tabs>
          <w:tab w:val="left" w:pos="851"/>
        </w:tabs>
        <w:ind w:left="851" w:hanging="284"/>
        <w:rPr>
          <w:noProof/>
        </w:rPr>
      </w:pPr>
      <w:r w:rsidRPr="00680341">
        <w:rPr>
          <w:rFonts w:ascii="Times New Roman" w:hAnsi="Times New Roman" w:cs="Times New Roman"/>
          <w:noProof/>
          <w:sz w:val="24"/>
        </w:rPr>
        <w:t>prezenta convenţie a fost încheiată în două exemplare, din care</w:t>
      </w:r>
      <w:r>
        <w:rPr>
          <w:rFonts w:ascii="Times New Roman" w:hAnsi="Times New Roman" w:cs="Times New Roman"/>
          <w:noProof/>
          <w:sz w:val="24"/>
        </w:rPr>
        <w:t xml:space="preserve"> unul pentru beneficiar şi unul </w:t>
      </w:r>
      <w:r w:rsidRPr="00680341">
        <w:rPr>
          <w:rFonts w:ascii="Times New Roman" w:hAnsi="Times New Roman" w:cs="Times New Roman"/>
          <w:noProof/>
          <w:sz w:val="24"/>
        </w:rPr>
        <w:t>pentru executant;</w:t>
      </w:r>
    </w:p>
    <w:p w14:paraId="2B48A5C9" w14:textId="77777777" w:rsidR="005B33A8" w:rsidRPr="00680341" w:rsidRDefault="005B33A8" w:rsidP="005B33A8">
      <w:pPr>
        <w:numPr>
          <w:ilvl w:val="1"/>
          <w:numId w:val="1"/>
        </w:numPr>
        <w:ind w:left="851" w:hanging="284"/>
        <w:rPr>
          <w:noProof/>
        </w:rPr>
      </w:pPr>
      <w:r w:rsidRPr="00680341">
        <w:rPr>
          <w:rFonts w:ascii="Times New Roman" w:hAnsi="Times New Roman" w:cs="Times New Roman"/>
          <w:noProof/>
          <w:sz w:val="24"/>
        </w:rPr>
        <w:t>prezenta convenţie nu poate fi modificată sau completată d</w:t>
      </w:r>
      <w:r>
        <w:rPr>
          <w:rFonts w:ascii="Times New Roman" w:hAnsi="Times New Roman" w:cs="Times New Roman"/>
          <w:noProof/>
          <w:sz w:val="24"/>
        </w:rPr>
        <w:t>oar</w:t>
      </w:r>
      <w:r w:rsidRPr="00680341">
        <w:rPr>
          <w:rFonts w:ascii="Times New Roman" w:hAnsi="Times New Roman" w:cs="Times New Roman"/>
          <w:noProof/>
          <w:sz w:val="24"/>
        </w:rPr>
        <w:t xml:space="preserve"> cu acordul părţilor;</w:t>
      </w:r>
    </w:p>
    <w:p w14:paraId="1D0CDABA" w14:textId="77777777" w:rsidR="005B33A8" w:rsidRPr="00680341" w:rsidRDefault="005B33A8" w:rsidP="005B33A8">
      <w:pPr>
        <w:numPr>
          <w:ilvl w:val="1"/>
          <w:numId w:val="1"/>
        </w:numPr>
        <w:ind w:left="851" w:hanging="284"/>
        <w:rPr>
          <w:noProof/>
        </w:rPr>
      </w:pPr>
      <w:r w:rsidRPr="00680341">
        <w:rPr>
          <w:rFonts w:ascii="Times New Roman" w:hAnsi="Times New Roman" w:cs="Times New Roman"/>
          <w:noProof/>
          <w:sz w:val="24"/>
        </w:rPr>
        <w:t>prevederile prezentei convenţii vor fi prelucrate cu întreg personalul interesat al beneficiarului şi al executantului.</w:t>
      </w:r>
    </w:p>
    <w:p w14:paraId="112FC8B9" w14:textId="77777777" w:rsidR="005B33A8" w:rsidRDefault="005B33A8" w:rsidP="005B33A8">
      <w:pPr>
        <w:rPr>
          <w:noProof/>
        </w:rPr>
      </w:pPr>
    </w:p>
    <w:p w14:paraId="713408B1" w14:textId="77777777" w:rsidR="005B33A8" w:rsidRDefault="005B33A8" w:rsidP="005B33A8">
      <w:pPr>
        <w:rPr>
          <w:noProof/>
        </w:rPr>
      </w:pPr>
    </w:p>
    <w:p w14:paraId="743E63EF" w14:textId="77777777" w:rsidR="005B33A8" w:rsidRDefault="005B33A8" w:rsidP="005B33A8">
      <w:pPr>
        <w:rPr>
          <w:noProof/>
        </w:rPr>
      </w:pPr>
    </w:p>
    <w:p w14:paraId="188CCEEC" w14:textId="77777777" w:rsidR="005B33A8" w:rsidRDefault="005B33A8" w:rsidP="005B33A8">
      <w:pPr>
        <w:rPr>
          <w:noProof/>
        </w:rPr>
      </w:pPr>
    </w:p>
    <w:p w14:paraId="6CEAFA64" w14:textId="77777777" w:rsidR="005B33A8" w:rsidRDefault="005B33A8" w:rsidP="005B33A8">
      <w:pPr>
        <w:rPr>
          <w:noProof/>
        </w:rPr>
      </w:pPr>
    </w:p>
    <w:p w14:paraId="0D94B32F" w14:textId="77777777" w:rsidR="005B33A8" w:rsidRDefault="005B33A8" w:rsidP="005B33A8">
      <w:pPr>
        <w:rPr>
          <w:noProof/>
        </w:rPr>
      </w:pPr>
    </w:p>
    <w:p w14:paraId="1CAAD86F" w14:textId="24AE0D21" w:rsidR="005B33A8" w:rsidRDefault="005B33A8" w:rsidP="005B33A8">
      <w:pPr>
        <w:rPr>
          <w:rFonts w:ascii="Times New Roman" w:hAnsi="Times New Roman" w:cs="Times New Roman"/>
          <w:noProof/>
          <w:sz w:val="24"/>
        </w:rPr>
      </w:pPr>
      <w:r w:rsidRPr="00680341">
        <w:rPr>
          <w:rFonts w:ascii="Times New Roman" w:hAnsi="Times New Roman" w:cs="Times New Roman"/>
          <w:noProof/>
          <w:sz w:val="24"/>
        </w:rPr>
        <w:t>ACHIZITOR, </w:t>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sidRPr="00680341">
        <w:rPr>
          <w:rFonts w:ascii="Times New Roman" w:hAnsi="Times New Roman" w:cs="Times New Roman"/>
          <w:noProof/>
          <w:sz w:val="24"/>
        </w:rPr>
        <w:t>EXECUTANT</w:t>
      </w:r>
    </w:p>
    <w:p w14:paraId="613DE34D" w14:textId="77777777" w:rsidR="005B33A8" w:rsidRDefault="005B33A8" w:rsidP="005B33A8">
      <w:pPr>
        <w:rPr>
          <w:rFonts w:ascii="Times New Roman" w:hAnsi="Times New Roman" w:cs="Times New Roman"/>
          <w:noProof/>
          <w:sz w:val="24"/>
        </w:rPr>
      </w:pPr>
    </w:p>
    <w:p w14:paraId="1E45FE08" w14:textId="402FD75A" w:rsidR="00971100" w:rsidRDefault="005B33A8" w:rsidP="005B33A8">
      <w:pPr>
        <w:ind w:firstLine="0"/>
        <w:rPr>
          <w:rFonts w:ascii="Times New Roman" w:hAnsi="Times New Roman" w:cs="Times New Roman"/>
          <w:b/>
          <w:bCs/>
          <w:noProof/>
          <w:snapToGrid w:val="0"/>
          <w:sz w:val="24"/>
        </w:rPr>
      </w:pPr>
      <w:r>
        <w:rPr>
          <w:rFonts w:ascii="Times New Roman" w:hAnsi="Times New Roman" w:cs="Times New Roman"/>
          <w:b/>
          <w:bCs/>
          <w:noProof/>
          <w:snapToGrid w:val="0"/>
          <w:sz w:val="24"/>
        </w:rPr>
        <w:t xml:space="preserve">       </w:t>
      </w:r>
      <w:r w:rsidRPr="00680341">
        <w:rPr>
          <w:rFonts w:ascii="Times New Roman" w:hAnsi="Times New Roman" w:cs="Times New Roman"/>
          <w:b/>
          <w:bCs/>
          <w:noProof/>
          <w:snapToGrid w:val="0"/>
          <w:sz w:val="24"/>
        </w:rPr>
        <w:t>S.N.G.N. ROMGAZ S.A.</w:t>
      </w:r>
    </w:p>
    <w:p w14:paraId="06655D88" w14:textId="77777777" w:rsidR="00971100" w:rsidRDefault="00971100">
      <w:pPr>
        <w:ind w:firstLine="0"/>
        <w:jc w:val="left"/>
        <w:rPr>
          <w:rFonts w:ascii="Times New Roman" w:hAnsi="Times New Roman" w:cs="Times New Roman"/>
          <w:b/>
          <w:bCs/>
          <w:noProof/>
          <w:snapToGrid w:val="0"/>
          <w:sz w:val="24"/>
        </w:rPr>
      </w:pPr>
      <w:r>
        <w:rPr>
          <w:rFonts w:ascii="Times New Roman" w:hAnsi="Times New Roman" w:cs="Times New Roman"/>
          <w:b/>
          <w:bCs/>
          <w:noProof/>
          <w:snapToGrid w:val="0"/>
          <w:sz w:val="24"/>
        </w:rPr>
        <w:br w:type="page"/>
      </w:r>
    </w:p>
    <w:p w14:paraId="549701E0" w14:textId="77777777" w:rsidR="005B33A8" w:rsidRPr="00680341" w:rsidRDefault="005B33A8" w:rsidP="005B33A8">
      <w:pPr>
        <w:ind w:firstLine="0"/>
        <w:rPr>
          <w:noProof/>
        </w:rPr>
      </w:pPr>
    </w:p>
    <w:p w14:paraId="65E1DE05" w14:textId="77777777" w:rsidR="00016B2B" w:rsidRPr="00BA3DF7" w:rsidRDefault="00016B2B" w:rsidP="002272FC">
      <w:pPr>
        <w:suppressAutoHyphens/>
        <w:ind w:left="270" w:firstLine="90"/>
        <w:rPr>
          <w:rFonts w:ascii="Times New Roman" w:hAnsi="Times New Roman" w:cs="Times New Roman"/>
          <w:b/>
          <w:sz w:val="24"/>
          <w:lang w:val="en-US"/>
        </w:rPr>
      </w:pPr>
    </w:p>
    <w:p w14:paraId="5EB507EB" w14:textId="7869550A" w:rsidR="001C4EF0" w:rsidRPr="00BA3DF7" w:rsidRDefault="001C4EF0" w:rsidP="002272FC">
      <w:pPr>
        <w:suppressAutoHyphens/>
        <w:ind w:left="270" w:firstLine="90"/>
        <w:rPr>
          <w:rFonts w:ascii="Times New Roman" w:hAnsi="Times New Roman" w:cs="Times New Roman"/>
          <w:b/>
          <w:sz w:val="24"/>
          <w:lang w:val="en-US"/>
        </w:rPr>
      </w:pPr>
    </w:p>
    <w:p w14:paraId="7A88D763" w14:textId="289205E3" w:rsidR="00F37DC5" w:rsidRPr="00BA3DF7" w:rsidRDefault="00F37DC5" w:rsidP="002272FC">
      <w:pPr>
        <w:suppressAutoHyphens/>
        <w:ind w:left="270" w:firstLine="90"/>
        <w:rPr>
          <w:rFonts w:ascii="Times New Roman" w:hAnsi="Times New Roman" w:cs="Times New Roman"/>
          <w:b/>
          <w:sz w:val="24"/>
          <w:lang w:val="en-US"/>
        </w:rPr>
      </w:pPr>
    </w:p>
    <w:p w14:paraId="1D0D76C4" w14:textId="77777777" w:rsidR="00F37DC5" w:rsidRPr="00BA3DF7" w:rsidRDefault="00F37DC5" w:rsidP="002272FC">
      <w:pPr>
        <w:suppressAutoHyphens/>
        <w:ind w:left="270" w:firstLine="90"/>
        <w:rPr>
          <w:rFonts w:ascii="Times New Roman" w:hAnsi="Times New Roman" w:cs="Times New Roman"/>
          <w:b/>
          <w:sz w:val="24"/>
          <w:lang w:val="en-US"/>
        </w:rPr>
      </w:pPr>
    </w:p>
    <w:p w14:paraId="444620DE" w14:textId="65B18FB5" w:rsidR="00F72C17" w:rsidRPr="00BA3DF7" w:rsidRDefault="00FC6787" w:rsidP="00FC6787">
      <w:pPr>
        <w:suppressAutoHyphens/>
        <w:ind w:firstLine="0"/>
        <w:rPr>
          <w:rFonts w:ascii="Times New Roman" w:hAnsi="Times New Roman" w:cs="Times New Roman"/>
          <w:b/>
          <w:sz w:val="24"/>
          <w:lang w:val="en-US"/>
        </w:rPr>
      </w:pPr>
      <w:r>
        <w:rPr>
          <w:rFonts w:ascii="Times New Roman" w:hAnsi="Times New Roman" w:cs="Times New Roman"/>
          <w:b/>
          <w:sz w:val="24"/>
          <w:lang w:val="en-US"/>
        </w:rPr>
        <w:t xml:space="preserve">    </w:t>
      </w:r>
      <w:r w:rsidR="00F72C17" w:rsidRPr="00BA3DF7">
        <w:rPr>
          <w:rFonts w:ascii="Times New Roman" w:hAnsi="Times New Roman" w:cs="Times New Roman"/>
          <w:b/>
          <w:sz w:val="24"/>
          <w:lang w:val="en-US"/>
        </w:rPr>
        <w:t>ANEXA nr. 2/.........................</w:t>
      </w:r>
    </w:p>
    <w:p w14:paraId="4DB916EC" w14:textId="77777777" w:rsidR="005A0D82" w:rsidRPr="00BA3DF7" w:rsidRDefault="005A0D82" w:rsidP="002272FC">
      <w:pPr>
        <w:suppressAutoHyphens/>
        <w:ind w:left="270" w:firstLine="90"/>
        <w:rPr>
          <w:rFonts w:ascii="Times New Roman" w:hAnsi="Times New Roman" w:cs="Times New Roman"/>
          <w:b/>
          <w:sz w:val="24"/>
          <w:lang w:val="en-US"/>
        </w:rPr>
      </w:pPr>
    </w:p>
    <w:p w14:paraId="444620DF" w14:textId="77777777" w:rsidR="00F72C17" w:rsidRPr="00BA3DF7" w:rsidRDefault="00F72C17" w:rsidP="002272FC">
      <w:pPr>
        <w:suppressAutoHyphens/>
        <w:ind w:left="270" w:firstLine="90"/>
        <w:rPr>
          <w:rFonts w:ascii="Times New Roman" w:hAnsi="Times New Roman" w:cs="Times New Roman"/>
          <w:b/>
          <w:sz w:val="24"/>
          <w:highlight w:val="yellow"/>
          <w:lang w:val="en-US"/>
        </w:rPr>
      </w:pPr>
    </w:p>
    <w:p w14:paraId="444620E0" w14:textId="77777777" w:rsidR="00F72C17" w:rsidRPr="00BA3DF7" w:rsidRDefault="00F72C17" w:rsidP="005A0D82">
      <w:pPr>
        <w:suppressAutoHyphens/>
        <w:ind w:left="270" w:firstLine="90"/>
        <w:jc w:val="center"/>
        <w:rPr>
          <w:rFonts w:ascii="Times New Roman" w:hAnsi="Times New Roman" w:cs="Times New Roman"/>
          <w:b/>
          <w:sz w:val="24"/>
          <w:lang w:val="en-US"/>
        </w:rPr>
      </w:pPr>
      <w:r w:rsidRPr="00BA3DF7">
        <w:rPr>
          <w:rFonts w:ascii="Times New Roman" w:hAnsi="Times New Roman" w:cs="Times New Roman"/>
          <w:b/>
          <w:sz w:val="24"/>
          <w:lang w:val="en-US"/>
        </w:rPr>
        <w:t>SCRISOARE DE GARANŢIE BANCARĂ</w:t>
      </w:r>
    </w:p>
    <w:p w14:paraId="444620E1" w14:textId="77777777" w:rsidR="00F72C17" w:rsidRPr="00BA3DF7" w:rsidRDefault="00F72C17" w:rsidP="005A0D82">
      <w:pPr>
        <w:suppressAutoHyphens/>
        <w:ind w:left="270" w:firstLine="90"/>
        <w:jc w:val="center"/>
        <w:rPr>
          <w:rFonts w:ascii="Times New Roman" w:hAnsi="Times New Roman" w:cs="Times New Roman"/>
          <w:b/>
          <w:sz w:val="24"/>
          <w:lang w:val="en-US"/>
        </w:rPr>
      </w:pPr>
      <w:r w:rsidRPr="00BA3DF7">
        <w:rPr>
          <w:rFonts w:ascii="Times New Roman" w:hAnsi="Times New Roman" w:cs="Times New Roman"/>
          <w:b/>
          <w:sz w:val="24"/>
          <w:lang w:val="en-US"/>
        </w:rPr>
        <w:t xml:space="preserve">PENTRU </w:t>
      </w:r>
      <w:proofErr w:type="gramStart"/>
      <w:r w:rsidRPr="00BA3DF7">
        <w:rPr>
          <w:rFonts w:ascii="Times New Roman" w:hAnsi="Times New Roman" w:cs="Times New Roman"/>
          <w:b/>
          <w:sz w:val="24"/>
          <w:lang w:val="en-US"/>
        </w:rPr>
        <w:t>RESTITUIREA  AVANSULUI</w:t>
      </w:r>
      <w:proofErr w:type="gramEnd"/>
    </w:p>
    <w:p w14:paraId="444620E2" w14:textId="77777777" w:rsidR="00F72C17" w:rsidRPr="00BA3DF7" w:rsidRDefault="00F72C17" w:rsidP="005A0D82">
      <w:pPr>
        <w:suppressAutoHyphens/>
        <w:ind w:left="270" w:firstLine="90"/>
        <w:jc w:val="center"/>
        <w:rPr>
          <w:rFonts w:ascii="Times New Roman" w:hAnsi="Times New Roman" w:cs="Times New Roman"/>
          <w:b/>
          <w:sz w:val="24"/>
          <w:lang w:val="en-US"/>
        </w:rPr>
      </w:pPr>
      <w:r w:rsidRPr="00BA3DF7">
        <w:rPr>
          <w:rFonts w:ascii="Times New Roman" w:hAnsi="Times New Roman" w:cs="Times New Roman"/>
          <w:b/>
          <w:sz w:val="24"/>
          <w:lang w:val="en-US"/>
        </w:rPr>
        <w:t>Nr. _________________</w:t>
      </w:r>
    </w:p>
    <w:p w14:paraId="444620E3" w14:textId="77777777" w:rsidR="00F72C17" w:rsidRPr="00BA3DF7" w:rsidRDefault="00F72C17" w:rsidP="005A0D82">
      <w:pPr>
        <w:suppressAutoHyphens/>
        <w:ind w:left="270" w:firstLine="90"/>
        <w:jc w:val="center"/>
        <w:rPr>
          <w:rFonts w:ascii="Times New Roman" w:hAnsi="Times New Roman" w:cs="Times New Roman"/>
          <w:sz w:val="24"/>
          <w:lang w:val="en-US"/>
        </w:rPr>
      </w:pPr>
    </w:p>
    <w:p w14:paraId="444620E4" w14:textId="77777777" w:rsidR="00F72C17" w:rsidRPr="00BA3DF7" w:rsidRDefault="00F72C17" w:rsidP="002272FC">
      <w:pPr>
        <w:suppressAutoHyphens/>
        <w:ind w:left="270" w:firstLine="90"/>
        <w:rPr>
          <w:rFonts w:ascii="Times New Roman" w:hAnsi="Times New Roman" w:cs="Times New Roman"/>
          <w:b/>
          <w:sz w:val="24"/>
          <w:lang w:val="en-US"/>
        </w:rPr>
      </w:pPr>
      <w:r w:rsidRPr="00BA3DF7">
        <w:rPr>
          <w:rFonts w:ascii="Times New Roman" w:hAnsi="Times New Roman" w:cs="Times New Roman"/>
          <w:sz w:val="24"/>
          <w:lang w:val="en-US"/>
        </w:rPr>
        <w:t xml:space="preserve"> Către</w:t>
      </w:r>
      <w:r w:rsidRPr="00BA3DF7">
        <w:rPr>
          <w:rFonts w:ascii="Times New Roman" w:hAnsi="Times New Roman" w:cs="Times New Roman"/>
          <w:b/>
          <w:sz w:val="24"/>
          <w:lang w:val="en-US"/>
        </w:rPr>
        <w:t>,</w:t>
      </w:r>
    </w:p>
    <w:p w14:paraId="444620E5" w14:textId="77777777" w:rsidR="00F72C17" w:rsidRPr="00BA3DF7" w:rsidRDefault="00F72C17" w:rsidP="002272FC">
      <w:pPr>
        <w:suppressAutoHyphens/>
        <w:ind w:left="270" w:firstLine="90"/>
        <w:rPr>
          <w:rFonts w:ascii="Times New Roman" w:hAnsi="Times New Roman" w:cs="Times New Roman"/>
          <w:b/>
          <w:sz w:val="24"/>
          <w:lang w:val="en-US"/>
        </w:rPr>
      </w:pPr>
      <w:r w:rsidRPr="00BA3DF7">
        <w:rPr>
          <w:rFonts w:ascii="Times New Roman" w:hAnsi="Times New Roman" w:cs="Times New Roman"/>
          <w:b/>
          <w:sz w:val="24"/>
          <w:lang w:val="en-US"/>
        </w:rPr>
        <w:t>S.N.G.N. ROMGAZ S.A. MEDIAS</w:t>
      </w:r>
    </w:p>
    <w:p w14:paraId="444620E6" w14:textId="77777777" w:rsidR="00F72C17" w:rsidRPr="00BA3DF7" w:rsidRDefault="00F72C17" w:rsidP="002272FC">
      <w:pPr>
        <w:suppressAutoHyphens/>
        <w:ind w:left="270" w:firstLine="90"/>
        <w:rPr>
          <w:rFonts w:ascii="Times New Roman" w:hAnsi="Times New Roman" w:cs="Times New Roman"/>
          <w:b/>
          <w:sz w:val="24"/>
          <w:lang w:val="en-US"/>
        </w:rPr>
      </w:pPr>
      <w:r w:rsidRPr="00BA3DF7">
        <w:rPr>
          <w:rFonts w:ascii="Times New Roman" w:hAnsi="Times New Roman" w:cs="Times New Roman"/>
          <w:b/>
          <w:sz w:val="24"/>
          <w:lang w:val="en-US"/>
        </w:rPr>
        <w:t xml:space="preserve">P-ța C. I. Motaș nr. 4, Mediaș, jud. Sibiu </w:t>
      </w:r>
    </w:p>
    <w:p w14:paraId="74E659AB" w14:textId="0EDF6269" w:rsidR="004207E8" w:rsidRPr="00BA3DF7" w:rsidRDefault="004207E8" w:rsidP="002272FC">
      <w:pPr>
        <w:suppressAutoHyphens/>
        <w:ind w:left="270" w:firstLine="90"/>
        <w:rPr>
          <w:rFonts w:ascii="Times New Roman" w:hAnsi="Times New Roman" w:cs="Times New Roman"/>
          <w:b/>
          <w:sz w:val="24"/>
          <w:lang w:val="en-US"/>
        </w:rPr>
      </w:pPr>
    </w:p>
    <w:p w14:paraId="17400A7F" w14:textId="77777777" w:rsidR="004207E8" w:rsidRPr="00BA3DF7" w:rsidRDefault="004207E8" w:rsidP="002272FC">
      <w:pPr>
        <w:suppressAutoHyphens/>
        <w:ind w:left="270" w:firstLine="90"/>
        <w:rPr>
          <w:rFonts w:ascii="Times New Roman" w:hAnsi="Times New Roman" w:cs="Times New Roman"/>
          <w:b/>
          <w:sz w:val="24"/>
          <w:lang w:val="en-US"/>
        </w:rPr>
      </w:pPr>
    </w:p>
    <w:p w14:paraId="444620E9" w14:textId="77777777" w:rsidR="00F72C17" w:rsidRPr="00BA3DF7" w:rsidRDefault="00F72C17" w:rsidP="002272FC">
      <w:pPr>
        <w:suppressAutoHyphens/>
        <w:ind w:left="270" w:firstLine="90"/>
        <w:rPr>
          <w:rFonts w:ascii="Times New Roman" w:hAnsi="Times New Roman" w:cs="Times New Roman"/>
          <w:sz w:val="24"/>
          <w:lang w:val="en-US"/>
        </w:rPr>
      </w:pPr>
      <w:r w:rsidRPr="00BA3DF7">
        <w:rPr>
          <w:rFonts w:ascii="Times New Roman" w:hAnsi="Times New Roman" w:cs="Times New Roman"/>
          <w:b/>
          <w:sz w:val="24"/>
          <w:lang w:val="en-US"/>
        </w:rPr>
        <w:t>Ref:</w:t>
      </w:r>
      <w:r w:rsidRPr="00BA3DF7">
        <w:rPr>
          <w:rFonts w:ascii="Times New Roman" w:hAnsi="Times New Roman" w:cs="Times New Roman"/>
          <w:sz w:val="24"/>
          <w:lang w:val="en-US"/>
        </w:rPr>
        <w:t xml:space="preserve"> Contract nr. ___________ </w:t>
      </w:r>
      <w:proofErr w:type="gramStart"/>
      <w:r w:rsidRPr="00BA3DF7">
        <w:rPr>
          <w:rFonts w:ascii="Times New Roman" w:hAnsi="Times New Roman" w:cs="Times New Roman"/>
          <w:sz w:val="24"/>
          <w:lang w:val="en-US"/>
        </w:rPr>
        <w:t>încheiat</w:t>
      </w:r>
      <w:proofErr w:type="gramEnd"/>
      <w:r w:rsidRPr="00BA3DF7">
        <w:rPr>
          <w:rFonts w:ascii="Times New Roman" w:hAnsi="Times New Roman" w:cs="Times New Roman"/>
          <w:sz w:val="24"/>
          <w:lang w:val="en-US"/>
        </w:rPr>
        <w:t xml:space="preserve"> între (Executant) </w:t>
      </w:r>
      <w:r w:rsidRPr="00BA3DF7">
        <w:rPr>
          <w:rFonts w:ascii="Times New Roman" w:hAnsi="Times New Roman" w:cs="Times New Roman"/>
          <w:b/>
          <w:sz w:val="24"/>
          <w:lang w:val="en-US"/>
        </w:rPr>
        <w:t>_____________</w:t>
      </w:r>
      <w:r w:rsidRPr="00BA3DF7">
        <w:rPr>
          <w:rFonts w:ascii="Times New Roman" w:hAnsi="Times New Roman" w:cs="Times New Roman"/>
          <w:sz w:val="24"/>
          <w:lang w:val="en-US"/>
        </w:rPr>
        <w:t xml:space="preserve"> cu sediul în __________ str. _____________ nr. ______, înregistrată la Registrul Comerțului sub nr. J__/__/______, CIF RO ___________, în calitate de </w:t>
      </w:r>
      <w:proofErr w:type="gramStart"/>
      <w:r w:rsidRPr="00BA3DF7">
        <w:rPr>
          <w:rFonts w:ascii="Times New Roman" w:hAnsi="Times New Roman" w:cs="Times New Roman"/>
          <w:sz w:val="24"/>
          <w:lang w:val="en-US"/>
        </w:rPr>
        <w:t>Executant  ș</w:t>
      </w:r>
      <w:proofErr w:type="gramEnd"/>
      <w:r w:rsidRPr="00BA3DF7">
        <w:rPr>
          <w:rFonts w:ascii="Times New Roman" w:hAnsi="Times New Roman" w:cs="Times New Roman"/>
          <w:sz w:val="24"/>
          <w:lang w:val="en-US"/>
        </w:rPr>
        <w:t>i</w:t>
      </w:r>
    </w:p>
    <w:p w14:paraId="444620EA" w14:textId="0D2C9678" w:rsidR="00F72C17" w:rsidRPr="00BA3DF7" w:rsidRDefault="00F72C17" w:rsidP="002272FC">
      <w:pPr>
        <w:suppressAutoHyphens/>
        <w:ind w:left="270" w:firstLine="90"/>
        <w:rPr>
          <w:rFonts w:ascii="Times New Roman" w:hAnsi="Times New Roman" w:cs="Times New Roman"/>
          <w:sz w:val="24"/>
          <w:lang w:val="en-US"/>
        </w:rPr>
      </w:pPr>
      <w:r w:rsidRPr="00BA3DF7">
        <w:rPr>
          <w:rFonts w:ascii="Times New Roman" w:hAnsi="Times New Roman" w:cs="Times New Roman"/>
          <w:sz w:val="24"/>
          <w:lang w:val="en-US"/>
        </w:rPr>
        <w:t xml:space="preserve"> </w:t>
      </w:r>
      <w:r w:rsidRPr="00BA3DF7">
        <w:rPr>
          <w:rFonts w:ascii="Times New Roman" w:hAnsi="Times New Roman" w:cs="Times New Roman"/>
          <w:b/>
          <w:sz w:val="24"/>
          <w:lang w:val="en-US"/>
        </w:rPr>
        <w:t>S.N.G.N. ROMGAZ S.A.</w:t>
      </w:r>
      <w:r w:rsidRPr="00BA3DF7">
        <w:rPr>
          <w:rFonts w:ascii="Times New Roman" w:hAnsi="Times New Roman" w:cs="Times New Roman"/>
          <w:sz w:val="24"/>
          <w:lang w:val="en-US"/>
        </w:rPr>
        <w:t xml:space="preserve"> cu sediul în Mediaș, P-ța C. I. Motaș, nr. 4, jud. Sibiu, înregistrată la registrul comerțului sub nr. J32/392/2001, CIF RO 14056826 în calitate de </w:t>
      </w:r>
      <w:r w:rsidR="00C74E4A" w:rsidRPr="00BA3DF7">
        <w:rPr>
          <w:rFonts w:ascii="Times New Roman" w:hAnsi="Times New Roman" w:cs="Times New Roman"/>
          <w:sz w:val="24"/>
          <w:lang w:val="en-US"/>
        </w:rPr>
        <w:t>Beneficiar</w:t>
      </w:r>
      <w:r w:rsidRPr="00BA3DF7">
        <w:rPr>
          <w:rFonts w:ascii="Times New Roman" w:hAnsi="Times New Roman" w:cs="Times New Roman"/>
          <w:sz w:val="24"/>
          <w:lang w:val="en-US"/>
        </w:rPr>
        <w:t>, având ca obiect achiziționarea (produse/servicii/lucrări) ………………….</w:t>
      </w:r>
    </w:p>
    <w:p w14:paraId="444620EB" w14:textId="77777777" w:rsidR="00F72C17" w:rsidRPr="00BA3DF7" w:rsidRDefault="00F72C17" w:rsidP="002272FC">
      <w:pPr>
        <w:suppressAutoHyphens/>
        <w:ind w:left="270" w:firstLine="90"/>
        <w:rPr>
          <w:rFonts w:ascii="Times New Roman" w:hAnsi="Times New Roman" w:cs="Times New Roman"/>
          <w:sz w:val="24"/>
          <w:lang w:val="en-US"/>
        </w:rPr>
      </w:pPr>
    </w:p>
    <w:p w14:paraId="444620EC" w14:textId="6D387B1B" w:rsidR="00F72C17" w:rsidRPr="00BA3DF7" w:rsidRDefault="00F72C17" w:rsidP="002272FC">
      <w:pPr>
        <w:suppressAutoHyphens/>
        <w:ind w:left="270" w:firstLine="90"/>
        <w:rPr>
          <w:rFonts w:ascii="Times New Roman" w:hAnsi="Times New Roman" w:cs="Times New Roman"/>
          <w:sz w:val="24"/>
          <w:lang w:val="en-US"/>
        </w:rPr>
      </w:pPr>
      <w:r w:rsidRPr="00BA3DF7">
        <w:rPr>
          <w:rFonts w:ascii="Times New Roman" w:hAnsi="Times New Roman" w:cs="Times New Roman"/>
          <w:sz w:val="24"/>
          <w:lang w:val="en-US"/>
        </w:rPr>
        <w:t xml:space="preserve">Conform acestui Contract, </w:t>
      </w:r>
      <w:r w:rsidR="00C74E4A" w:rsidRPr="00BA3DF7">
        <w:rPr>
          <w:rFonts w:ascii="Times New Roman" w:hAnsi="Times New Roman" w:cs="Times New Roman"/>
          <w:sz w:val="24"/>
          <w:lang w:val="en-US"/>
        </w:rPr>
        <w:t>Beneficiar</w:t>
      </w:r>
      <w:r w:rsidRPr="00BA3DF7">
        <w:rPr>
          <w:rFonts w:ascii="Times New Roman" w:hAnsi="Times New Roman" w:cs="Times New Roman"/>
          <w:sz w:val="24"/>
          <w:lang w:val="en-US"/>
        </w:rPr>
        <w:t>ul se angajează să plătească Executantului, la solicitarea acestuia, plata în avans a sumei de …………</w:t>
      </w:r>
      <w:proofErr w:type="gramStart"/>
      <w:r w:rsidRPr="00BA3DF7">
        <w:rPr>
          <w:rFonts w:ascii="Times New Roman" w:hAnsi="Times New Roman" w:cs="Times New Roman"/>
          <w:sz w:val="24"/>
          <w:lang w:val="en-US"/>
        </w:rPr>
        <w:t>..(</w:t>
      </w:r>
      <w:proofErr w:type="gramEnd"/>
      <w:r w:rsidRPr="00BA3DF7">
        <w:rPr>
          <w:rFonts w:ascii="Times New Roman" w:hAnsi="Times New Roman" w:cs="Times New Roman"/>
          <w:sz w:val="24"/>
          <w:lang w:val="en-US"/>
        </w:rPr>
        <w:t xml:space="preserve">2)  lei, reprezentând ___% din pretul total al contractului. Plata avansului </w:t>
      </w:r>
      <w:proofErr w:type="gramStart"/>
      <w:r w:rsidRPr="00BA3DF7">
        <w:rPr>
          <w:rFonts w:ascii="Times New Roman" w:hAnsi="Times New Roman" w:cs="Times New Roman"/>
          <w:sz w:val="24"/>
          <w:lang w:val="en-US"/>
        </w:rPr>
        <w:t>este</w:t>
      </w:r>
      <w:proofErr w:type="gramEnd"/>
      <w:r w:rsidRPr="00BA3DF7">
        <w:rPr>
          <w:rFonts w:ascii="Times New Roman" w:hAnsi="Times New Roman" w:cs="Times New Roman"/>
          <w:sz w:val="24"/>
          <w:lang w:val="en-US"/>
        </w:rPr>
        <w:t xml:space="preserve"> condiționată de prezentarea de către Executant a unei scrisori de garanție bancară pentru restituirea avansului, constituită în favoarea </w:t>
      </w:r>
      <w:r w:rsidR="00C74E4A" w:rsidRPr="00BA3DF7">
        <w:rPr>
          <w:rFonts w:ascii="Times New Roman" w:hAnsi="Times New Roman" w:cs="Times New Roman"/>
          <w:sz w:val="24"/>
          <w:lang w:val="en-US"/>
        </w:rPr>
        <w:t>Beneficiar</w:t>
      </w:r>
      <w:r w:rsidRPr="00BA3DF7">
        <w:rPr>
          <w:rFonts w:ascii="Times New Roman" w:hAnsi="Times New Roman" w:cs="Times New Roman"/>
          <w:sz w:val="24"/>
          <w:lang w:val="en-US"/>
        </w:rPr>
        <w:t>ului.</w:t>
      </w:r>
    </w:p>
    <w:p w14:paraId="444620EE" w14:textId="2DE3F9CE" w:rsidR="00F72C17" w:rsidRPr="00BA3DF7" w:rsidRDefault="00F72C17" w:rsidP="002272FC">
      <w:pPr>
        <w:suppressAutoHyphens/>
        <w:ind w:left="270" w:firstLine="90"/>
        <w:rPr>
          <w:rFonts w:ascii="Times New Roman" w:hAnsi="Times New Roman" w:cs="Times New Roman"/>
          <w:sz w:val="24"/>
          <w:lang w:val="en-US"/>
        </w:rPr>
      </w:pPr>
      <w:r w:rsidRPr="00BA3DF7">
        <w:rPr>
          <w:rFonts w:ascii="Times New Roman" w:hAnsi="Times New Roman" w:cs="Times New Roman"/>
          <w:sz w:val="24"/>
          <w:lang w:val="en-US"/>
        </w:rPr>
        <w:t xml:space="preserve">Conform contractului, </w:t>
      </w:r>
      <w:r w:rsidR="00C74E4A" w:rsidRPr="00BA3DF7">
        <w:rPr>
          <w:rFonts w:ascii="Times New Roman" w:hAnsi="Times New Roman" w:cs="Times New Roman"/>
          <w:sz w:val="24"/>
          <w:lang w:val="en-US"/>
        </w:rPr>
        <w:t>Beneficiar</w:t>
      </w:r>
      <w:r w:rsidRPr="00BA3DF7">
        <w:rPr>
          <w:rFonts w:ascii="Times New Roman" w:hAnsi="Times New Roman" w:cs="Times New Roman"/>
          <w:sz w:val="24"/>
          <w:lang w:val="en-US"/>
        </w:rPr>
        <w:t xml:space="preserve">ul nu </w:t>
      </w:r>
      <w:proofErr w:type="gramStart"/>
      <w:r w:rsidRPr="00BA3DF7">
        <w:rPr>
          <w:rFonts w:ascii="Times New Roman" w:hAnsi="Times New Roman" w:cs="Times New Roman"/>
          <w:sz w:val="24"/>
          <w:lang w:val="en-US"/>
        </w:rPr>
        <w:t>va</w:t>
      </w:r>
      <w:proofErr w:type="gramEnd"/>
      <w:r w:rsidRPr="00BA3DF7">
        <w:rPr>
          <w:rFonts w:ascii="Times New Roman" w:hAnsi="Times New Roman" w:cs="Times New Roman"/>
          <w:sz w:val="24"/>
          <w:lang w:val="en-US"/>
        </w:rPr>
        <w:t xml:space="preserve"> efectua alte plăți către Executant, decât după recuperarea sumei acordate acestuia în avans, pe baza serviciilor, lucrărilor, produselor prestate/executate/ livrate. </w:t>
      </w:r>
    </w:p>
    <w:p w14:paraId="444620EF" w14:textId="77777777" w:rsidR="00F72C17" w:rsidRPr="00BA3DF7" w:rsidRDefault="00F72C17" w:rsidP="002272FC">
      <w:pPr>
        <w:suppressAutoHyphens/>
        <w:ind w:left="270" w:firstLine="90"/>
        <w:rPr>
          <w:rFonts w:ascii="Times New Roman" w:hAnsi="Times New Roman" w:cs="Times New Roman"/>
          <w:sz w:val="24"/>
          <w:lang w:val="en-US"/>
        </w:rPr>
      </w:pPr>
      <w:r w:rsidRPr="00BA3DF7">
        <w:rPr>
          <w:rFonts w:ascii="Times New Roman" w:hAnsi="Times New Roman" w:cs="Times New Roman"/>
          <w:sz w:val="24"/>
          <w:lang w:val="en-US"/>
        </w:rPr>
        <w:t xml:space="preserve">(Clauza e neaplicabilă în situația în care prin contract s-a stabilit ca recuperarea avansului se </w:t>
      </w:r>
      <w:proofErr w:type="gramStart"/>
      <w:r w:rsidRPr="00BA3DF7">
        <w:rPr>
          <w:rFonts w:ascii="Times New Roman" w:hAnsi="Times New Roman" w:cs="Times New Roman"/>
          <w:sz w:val="24"/>
          <w:lang w:val="en-US"/>
        </w:rPr>
        <w:t>va</w:t>
      </w:r>
      <w:proofErr w:type="gramEnd"/>
      <w:r w:rsidRPr="00BA3DF7">
        <w:rPr>
          <w:rFonts w:ascii="Times New Roman" w:hAnsi="Times New Roman" w:cs="Times New Roman"/>
          <w:sz w:val="24"/>
          <w:lang w:val="en-US"/>
        </w:rPr>
        <w:t xml:space="preserve"> face procentual din cadrul fiecărei facturi)</w:t>
      </w:r>
    </w:p>
    <w:p w14:paraId="444620F0" w14:textId="77777777" w:rsidR="00F72C17" w:rsidRPr="00BA3DF7" w:rsidRDefault="00F72C17" w:rsidP="002272FC">
      <w:pPr>
        <w:suppressAutoHyphens/>
        <w:ind w:left="270" w:firstLine="90"/>
        <w:rPr>
          <w:rFonts w:ascii="Times New Roman" w:hAnsi="Times New Roman" w:cs="Times New Roman"/>
          <w:sz w:val="24"/>
          <w:lang w:val="en-US"/>
        </w:rPr>
      </w:pPr>
    </w:p>
    <w:p w14:paraId="444620F1" w14:textId="03AB65F0" w:rsidR="00F72C17" w:rsidRPr="00BA3DF7" w:rsidRDefault="00F72C17" w:rsidP="00D07640">
      <w:pPr>
        <w:pStyle w:val="ListParagraph"/>
        <w:numPr>
          <w:ilvl w:val="0"/>
          <w:numId w:val="12"/>
        </w:numPr>
        <w:suppressAutoHyphens/>
        <w:spacing w:after="0" w:line="240" w:lineRule="auto"/>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Având în vedere cele de mai sus, noi, Banca __________ Sucursala _________, cu sediul în ___________, ne angajăm prin prezenta să plătim în mod necondiționat și irevocabil în favoarea </w:t>
      </w:r>
      <w:r w:rsidR="00C74E4A" w:rsidRPr="00BA3DF7">
        <w:rPr>
          <w:rFonts w:ascii="Times New Roman" w:hAnsi="Times New Roman" w:cs="Times New Roman"/>
          <w:sz w:val="24"/>
          <w:szCs w:val="24"/>
        </w:rPr>
        <w:t>Beneficiar</w:t>
      </w:r>
      <w:r w:rsidRPr="00BA3DF7">
        <w:rPr>
          <w:rFonts w:ascii="Times New Roman" w:hAnsi="Times New Roman" w:cs="Times New Roman"/>
          <w:sz w:val="24"/>
          <w:szCs w:val="24"/>
        </w:rPr>
        <w:t xml:space="preserve">ului, independent de validitatea și efectele juridice ale contractului orice sumă solicitată, până la concurenta sumei de (1) ________RON, la simpla cerere scrisă a </w:t>
      </w:r>
      <w:r w:rsidR="00C74E4A" w:rsidRPr="00BA3DF7">
        <w:rPr>
          <w:rFonts w:ascii="Times New Roman" w:hAnsi="Times New Roman" w:cs="Times New Roman"/>
          <w:sz w:val="24"/>
          <w:szCs w:val="24"/>
        </w:rPr>
        <w:t>Beneficiar</w:t>
      </w:r>
      <w:r w:rsidRPr="00BA3DF7">
        <w:rPr>
          <w:rFonts w:ascii="Times New Roman" w:hAnsi="Times New Roman" w:cs="Times New Roman"/>
          <w:sz w:val="24"/>
          <w:szCs w:val="24"/>
        </w:rPr>
        <w:t>ului, însoțită de declarația acestuia prin care confirmă faptul că Executantul nu și-a îndeplinit sau și-a îndeplinit necorespunzător obligațiile contractuale.</w:t>
      </w:r>
    </w:p>
    <w:p w14:paraId="6E9F0E29" w14:textId="77777777" w:rsidR="007546EF" w:rsidRPr="00BA3DF7" w:rsidRDefault="00F72C17" w:rsidP="00D07640">
      <w:pPr>
        <w:pStyle w:val="ListParagraph"/>
        <w:numPr>
          <w:ilvl w:val="0"/>
          <w:numId w:val="12"/>
        </w:numPr>
        <w:suppressAutoHyphens/>
        <w:spacing w:after="0" w:line="240" w:lineRule="auto"/>
        <w:ind w:left="270" w:firstLine="90"/>
        <w:rPr>
          <w:rFonts w:ascii="Times New Roman" w:hAnsi="Times New Roman" w:cs="Times New Roman"/>
          <w:sz w:val="24"/>
          <w:szCs w:val="24"/>
        </w:rPr>
      </w:pPr>
      <w:r w:rsidRPr="00BA3DF7">
        <w:rPr>
          <w:rFonts w:ascii="Times New Roman" w:hAnsi="Times New Roman" w:cs="Times New Roman"/>
          <w:sz w:val="24"/>
          <w:szCs w:val="24"/>
        </w:rPr>
        <w:t>Divergențele cu privire la îndeplinirea contractului de către Executant nu vor face obiectul analizei Băncii.</w:t>
      </w:r>
    </w:p>
    <w:p w14:paraId="2CA9AA4D" w14:textId="655D2F26" w:rsidR="007546EF" w:rsidRPr="00BA3DF7" w:rsidRDefault="00F72C17" w:rsidP="00D07640">
      <w:pPr>
        <w:pStyle w:val="ListParagraph"/>
        <w:numPr>
          <w:ilvl w:val="0"/>
          <w:numId w:val="12"/>
        </w:numPr>
        <w:suppressAutoHyphens/>
        <w:spacing w:after="0" w:line="240" w:lineRule="auto"/>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Banca se obligă să plătească suma solicitată de </w:t>
      </w:r>
      <w:r w:rsidR="00C74E4A" w:rsidRPr="00BA3DF7">
        <w:rPr>
          <w:rFonts w:ascii="Times New Roman" w:hAnsi="Times New Roman" w:cs="Times New Roman"/>
          <w:sz w:val="24"/>
          <w:szCs w:val="24"/>
        </w:rPr>
        <w:t>Beneficiar</w:t>
      </w:r>
      <w:r w:rsidRPr="00BA3DF7">
        <w:rPr>
          <w:rFonts w:ascii="Times New Roman" w:hAnsi="Times New Roman" w:cs="Times New Roman"/>
          <w:sz w:val="24"/>
          <w:szCs w:val="24"/>
        </w:rPr>
        <w:t xml:space="preserve"> în condițiile de mai sus, în termen de </w:t>
      </w:r>
      <w:r w:rsidRPr="00BA3DF7">
        <w:rPr>
          <w:rFonts w:ascii="Times New Roman" w:hAnsi="Times New Roman" w:cs="Times New Roman"/>
          <w:b/>
          <w:sz w:val="24"/>
          <w:szCs w:val="24"/>
        </w:rPr>
        <w:t>3 zile</w:t>
      </w:r>
      <w:r w:rsidRPr="00BA3DF7">
        <w:rPr>
          <w:rFonts w:ascii="Times New Roman" w:hAnsi="Times New Roman" w:cs="Times New Roman"/>
          <w:sz w:val="24"/>
          <w:szCs w:val="24"/>
        </w:rPr>
        <w:t xml:space="preserve"> lucrătoare, calculate de la data primirii de către Bancă a cererii </w:t>
      </w:r>
      <w:r w:rsidR="00C74E4A" w:rsidRPr="00BA3DF7">
        <w:rPr>
          <w:rFonts w:ascii="Times New Roman" w:hAnsi="Times New Roman" w:cs="Times New Roman"/>
          <w:sz w:val="24"/>
          <w:szCs w:val="24"/>
        </w:rPr>
        <w:t>Beneficiar</w:t>
      </w:r>
      <w:r w:rsidRPr="00BA3DF7">
        <w:rPr>
          <w:rFonts w:ascii="Times New Roman" w:hAnsi="Times New Roman" w:cs="Times New Roman"/>
          <w:sz w:val="24"/>
          <w:szCs w:val="24"/>
        </w:rPr>
        <w:t>ului însoțită de declarația acestuia cu privire la neîndeplinirea sau îndeplinirea necorespunzătoare a obligațiilor contractuale.</w:t>
      </w:r>
    </w:p>
    <w:p w14:paraId="14B44EB9" w14:textId="255DE63C" w:rsidR="007546EF" w:rsidRPr="00BA3DF7" w:rsidRDefault="00F72C17" w:rsidP="00D07640">
      <w:pPr>
        <w:pStyle w:val="ListParagraph"/>
        <w:numPr>
          <w:ilvl w:val="0"/>
          <w:numId w:val="12"/>
        </w:numPr>
        <w:suppressAutoHyphens/>
        <w:spacing w:after="0" w:line="240" w:lineRule="auto"/>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Valoarea acestei scrisori de garanție bancară se va reduce după prezentarea la bancă a unei declarații semnate de </w:t>
      </w:r>
      <w:r w:rsidR="00C74E4A" w:rsidRPr="00BA3DF7">
        <w:rPr>
          <w:rFonts w:ascii="Times New Roman" w:hAnsi="Times New Roman" w:cs="Times New Roman"/>
          <w:sz w:val="24"/>
          <w:szCs w:val="24"/>
        </w:rPr>
        <w:t>Beneficiar</w:t>
      </w:r>
      <w:r w:rsidRPr="00BA3DF7">
        <w:rPr>
          <w:rFonts w:ascii="Times New Roman" w:hAnsi="Times New Roman" w:cs="Times New Roman"/>
          <w:sz w:val="24"/>
          <w:szCs w:val="24"/>
        </w:rPr>
        <w:t xml:space="preserve"> prin care se precizează valoarea serviciilor/ produselor/ lucrărilor prestate/furnizate/executate de către </w:t>
      </w:r>
      <w:r w:rsidR="001C4EF0" w:rsidRPr="00BA3DF7">
        <w:rPr>
          <w:rFonts w:ascii="Times New Roman" w:hAnsi="Times New Roman" w:cs="Times New Roman"/>
          <w:sz w:val="24"/>
          <w:szCs w:val="24"/>
        </w:rPr>
        <w:t>e</w:t>
      </w:r>
      <w:r w:rsidRPr="00BA3DF7">
        <w:rPr>
          <w:rFonts w:ascii="Times New Roman" w:hAnsi="Times New Roman" w:cs="Times New Roman"/>
          <w:sz w:val="24"/>
          <w:szCs w:val="24"/>
        </w:rPr>
        <w:t>xecutant, cu care se poate diminua valoarea acest</w:t>
      </w:r>
      <w:r w:rsidR="007546EF" w:rsidRPr="00BA3DF7">
        <w:rPr>
          <w:rFonts w:ascii="Times New Roman" w:hAnsi="Times New Roman" w:cs="Times New Roman"/>
          <w:sz w:val="24"/>
          <w:szCs w:val="24"/>
        </w:rPr>
        <w:t>ei scrisori de garanție bancară</w:t>
      </w:r>
      <w:r w:rsidRPr="00BA3DF7">
        <w:rPr>
          <w:rFonts w:ascii="Times New Roman" w:hAnsi="Times New Roman" w:cs="Times New Roman"/>
          <w:sz w:val="24"/>
          <w:szCs w:val="24"/>
        </w:rPr>
        <w:t>.</w:t>
      </w:r>
    </w:p>
    <w:p w14:paraId="6DD75CE8" w14:textId="70D9CEAA" w:rsidR="007546EF" w:rsidRPr="00BA3DF7" w:rsidRDefault="00F72C17" w:rsidP="00D07640">
      <w:pPr>
        <w:pStyle w:val="ListParagraph"/>
        <w:numPr>
          <w:ilvl w:val="0"/>
          <w:numId w:val="12"/>
        </w:numPr>
        <w:suppressAutoHyphens/>
        <w:spacing w:after="0" w:line="240" w:lineRule="auto"/>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Prezenta scrisoare de garanție bancară intră în vigoare numai de la data  primirii de către Executant ___________ a valorii avansului de la </w:t>
      </w:r>
      <w:r w:rsidR="00C74E4A" w:rsidRPr="00BA3DF7">
        <w:rPr>
          <w:rFonts w:ascii="Times New Roman" w:hAnsi="Times New Roman" w:cs="Times New Roman"/>
          <w:sz w:val="24"/>
          <w:szCs w:val="24"/>
        </w:rPr>
        <w:t>Beneficiar</w:t>
      </w:r>
      <w:r w:rsidRPr="00BA3DF7">
        <w:rPr>
          <w:rFonts w:ascii="Times New Roman" w:hAnsi="Times New Roman" w:cs="Times New Roman"/>
          <w:sz w:val="24"/>
          <w:szCs w:val="24"/>
        </w:rPr>
        <w:t xml:space="preserve"> în contul nr _______________________ deschis la ____________ – Sucursala ___________, respectiv a sumei de _________(2) RON.</w:t>
      </w:r>
    </w:p>
    <w:p w14:paraId="76711D7A" w14:textId="77777777" w:rsidR="007546EF" w:rsidRPr="00BA3DF7" w:rsidRDefault="00F72C17" w:rsidP="00D07640">
      <w:pPr>
        <w:pStyle w:val="ListParagraph"/>
        <w:numPr>
          <w:ilvl w:val="0"/>
          <w:numId w:val="12"/>
        </w:numPr>
        <w:suppressAutoHyphens/>
        <w:spacing w:after="0" w:line="240" w:lineRule="auto"/>
        <w:ind w:left="270" w:firstLine="90"/>
        <w:rPr>
          <w:rFonts w:ascii="Times New Roman" w:hAnsi="Times New Roman" w:cs="Times New Roman"/>
          <w:sz w:val="24"/>
          <w:szCs w:val="24"/>
        </w:rPr>
      </w:pPr>
      <w:r w:rsidRPr="00BA3DF7">
        <w:rPr>
          <w:rFonts w:ascii="Times New Roman" w:hAnsi="Times New Roman" w:cs="Times New Roman"/>
          <w:sz w:val="24"/>
          <w:szCs w:val="24"/>
        </w:rPr>
        <w:lastRenderedPageBreak/>
        <w:t>Angajamentul Băncii este valabil până la data de _______(3) și expiră automat dacă cererea dumneavoastră de plată nu a fost primită la ghișeele Băncii înainte sau la această dată, indiferent dacă o asemenea dată este o zi bancară sau nu și indiferent dacă originalul prezentei scrisori de garanție este returnat sau nu Băncii.</w:t>
      </w:r>
    </w:p>
    <w:p w14:paraId="1B2FB645" w14:textId="2E3E34BA" w:rsidR="007546EF" w:rsidRPr="00BA3DF7" w:rsidRDefault="00F72C17" w:rsidP="00D07640">
      <w:pPr>
        <w:pStyle w:val="ListParagraph"/>
        <w:numPr>
          <w:ilvl w:val="0"/>
          <w:numId w:val="12"/>
        </w:numPr>
        <w:suppressAutoHyphens/>
        <w:spacing w:after="0" w:line="240" w:lineRule="auto"/>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Pentru identificare, cererea de plată în original, a </w:t>
      </w:r>
      <w:r w:rsidR="00C74E4A" w:rsidRPr="00BA3DF7">
        <w:rPr>
          <w:rFonts w:ascii="Times New Roman" w:hAnsi="Times New Roman" w:cs="Times New Roman"/>
          <w:sz w:val="24"/>
          <w:szCs w:val="24"/>
        </w:rPr>
        <w:t>beneficiar</w:t>
      </w:r>
      <w:r w:rsidRPr="00BA3DF7">
        <w:rPr>
          <w:rFonts w:ascii="Times New Roman" w:hAnsi="Times New Roman" w:cs="Times New Roman"/>
          <w:sz w:val="24"/>
          <w:szCs w:val="24"/>
        </w:rPr>
        <w:t xml:space="preserve">ului, precum și orice </w:t>
      </w:r>
      <w:proofErr w:type="gramStart"/>
      <w:r w:rsidRPr="00BA3DF7">
        <w:rPr>
          <w:rFonts w:ascii="Times New Roman" w:hAnsi="Times New Roman" w:cs="Times New Roman"/>
          <w:sz w:val="24"/>
          <w:szCs w:val="24"/>
        </w:rPr>
        <w:t>altă</w:t>
      </w:r>
      <w:proofErr w:type="gramEnd"/>
      <w:r w:rsidRPr="00BA3DF7">
        <w:rPr>
          <w:rFonts w:ascii="Times New Roman" w:hAnsi="Times New Roman" w:cs="Times New Roman"/>
          <w:sz w:val="24"/>
          <w:szCs w:val="24"/>
        </w:rPr>
        <w:t xml:space="preserve"> corespondență cu privire la prezenta garanție, ne va fi prezentată numai prin intermediul băncii </w:t>
      </w:r>
      <w:r w:rsidR="00C74E4A" w:rsidRPr="00BA3DF7">
        <w:rPr>
          <w:rFonts w:ascii="Times New Roman" w:hAnsi="Times New Roman" w:cs="Times New Roman"/>
          <w:sz w:val="24"/>
          <w:szCs w:val="24"/>
        </w:rPr>
        <w:t>beneficiar</w:t>
      </w:r>
      <w:r w:rsidRPr="00BA3DF7">
        <w:rPr>
          <w:rFonts w:ascii="Times New Roman" w:hAnsi="Times New Roman" w:cs="Times New Roman"/>
          <w:sz w:val="24"/>
          <w:szCs w:val="24"/>
        </w:rPr>
        <w:t xml:space="preserve">ului, care va confirma autenticitatea semnăturilor de pe document și faptul că acestea angajează legal </w:t>
      </w:r>
      <w:r w:rsidR="00C74E4A" w:rsidRPr="00BA3DF7">
        <w:rPr>
          <w:rFonts w:ascii="Times New Roman" w:hAnsi="Times New Roman" w:cs="Times New Roman"/>
          <w:sz w:val="24"/>
          <w:szCs w:val="24"/>
        </w:rPr>
        <w:t>beneficiar</w:t>
      </w:r>
      <w:r w:rsidRPr="00BA3DF7">
        <w:rPr>
          <w:rFonts w:ascii="Times New Roman" w:hAnsi="Times New Roman" w:cs="Times New Roman"/>
          <w:sz w:val="24"/>
          <w:szCs w:val="24"/>
        </w:rPr>
        <w:t>ul.</w:t>
      </w:r>
    </w:p>
    <w:p w14:paraId="05AFBE7E" w14:textId="77777777" w:rsidR="004207E8" w:rsidRPr="00BA3DF7" w:rsidRDefault="004207E8" w:rsidP="002272FC">
      <w:pPr>
        <w:suppressAutoHyphens/>
        <w:ind w:left="270" w:firstLine="90"/>
        <w:rPr>
          <w:rFonts w:ascii="Times New Roman" w:hAnsi="Times New Roman" w:cs="Times New Roman"/>
          <w:sz w:val="24"/>
        </w:rPr>
      </w:pPr>
    </w:p>
    <w:p w14:paraId="444620F9" w14:textId="168EBD7E" w:rsidR="00F72C17" w:rsidRPr="00BA3DF7" w:rsidRDefault="00F72C17" w:rsidP="00D07640">
      <w:pPr>
        <w:pStyle w:val="ListParagraph"/>
        <w:numPr>
          <w:ilvl w:val="0"/>
          <w:numId w:val="12"/>
        </w:numPr>
        <w:suppressAutoHyphens/>
        <w:spacing w:after="0" w:line="240" w:lineRule="auto"/>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Dacă </w:t>
      </w:r>
      <w:r w:rsidR="00C74E4A" w:rsidRPr="00BA3DF7">
        <w:rPr>
          <w:rFonts w:ascii="Times New Roman" w:hAnsi="Times New Roman" w:cs="Times New Roman"/>
          <w:sz w:val="24"/>
          <w:szCs w:val="24"/>
        </w:rPr>
        <w:t>beneficiar</w:t>
      </w:r>
      <w:r w:rsidRPr="00BA3DF7">
        <w:rPr>
          <w:rFonts w:ascii="Times New Roman" w:hAnsi="Times New Roman" w:cs="Times New Roman"/>
          <w:sz w:val="24"/>
          <w:szCs w:val="24"/>
        </w:rPr>
        <w:t xml:space="preserve">ul și </w:t>
      </w:r>
      <w:r w:rsidR="001C4EF0" w:rsidRPr="00BA3DF7">
        <w:rPr>
          <w:rFonts w:ascii="Times New Roman" w:hAnsi="Times New Roman" w:cs="Times New Roman"/>
          <w:sz w:val="24"/>
          <w:szCs w:val="24"/>
        </w:rPr>
        <w:t>e</w:t>
      </w:r>
      <w:r w:rsidRPr="00BA3DF7">
        <w:rPr>
          <w:rFonts w:ascii="Times New Roman" w:hAnsi="Times New Roman" w:cs="Times New Roman"/>
          <w:sz w:val="24"/>
          <w:szCs w:val="24"/>
        </w:rPr>
        <w:t>xecutantul contractului nr. ______________</w:t>
      </w:r>
      <w:proofErr w:type="gramStart"/>
      <w:r w:rsidRPr="00BA3DF7">
        <w:rPr>
          <w:rFonts w:ascii="Times New Roman" w:hAnsi="Times New Roman" w:cs="Times New Roman"/>
          <w:sz w:val="24"/>
          <w:szCs w:val="24"/>
        </w:rPr>
        <w:t>_  convin</w:t>
      </w:r>
      <w:proofErr w:type="gramEnd"/>
      <w:r w:rsidRPr="00BA3DF7">
        <w:rPr>
          <w:rFonts w:ascii="Times New Roman" w:hAnsi="Times New Roman" w:cs="Times New Roman"/>
          <w:sz w:val="24"/>
          <w:szCs w:val="24"/>
        </w:rPr>
        <w:t xml:space="preserve"> de comun acord una sau mai multe prelungiri ale termenului final de execuție a contractului, </w:t>
      </w:r>
      <w:r w:rsidR="001C4EF0" w:rsidRPr="00BA3DF7">
        <w:rPr>
          <w:rFonts w:ascii="Times New Roman" w:hAnsi="Times New Roman" w:cs="Times New Roman"/>
          <w:sz w:val="24"/>
          <w:szCs w:val="24"/>
        </w:rPr>
        <w:t>e</w:t>
      </w:r>
      <w:r w:rsidRPr="00BA3DF7">
        <w:rPr>
          <w:rFonts w:ascii="Times New Roman" w:hAnsi="Times New Roman" w:cs="Times New Roman"/>
          <w:sz w:val="24"/>
          <w:szCs w:val="24"/>
        </w:rPr>
        <w:t xml:space="preserve">xecutantul este răspunzător de prelungirea termenului de valabilitate a prezentei  scrisorii de garanție bancară, pentru o perioadă egală cu prelungirea perioadei de execuție plus </w:t>
      </w:r>
      <w:r w:rsidRPr="00BA3DF7">
        <w:rPr>
          <w:rFonts w:ascii="Times New Roman" w:hAnsi="Times New Roman" w:cs="Times New Roman"/>
          <w:b/>
          <w:sz w:val="24"/>
          <w:szCs w:val="24"/>
        </w:rPr>
        <w:t>60 de zile</w:t>
      </w:r>
      <w:r w:rsidRPr="00BA3DF7">
        <w:rPr>
          <w:rFonts w:ascii="Times New Roman" w:hAnsi="Times New Roman" w:cs="Times New Roman"/>
          <w:sz w:val="24"/>
          <w:szCs w:val="24"/>
        </w:rPr>
        <w:t xml:space="preserve">. În acest sens </w:t>
      </w:r>
      <w:r w:rsidR="001C4EF0" w:rsidRPr="00BA3DF7">
        <w:rPr>
          <w:rFonts w:ascii="Times New Roman" w:hAnsi="Times New Roman" w:cs="Times New Roman"/>
          <w:sz w:val="24"/>
          <w:szCs w:val="24"/>
        </w:rPr>
        <w:t>e</w:t>
      </w:r>
      <w:r w:rsidRPr="00BA3DF7">
        <w:rPr>
          <w:rFonts w:ascii="Times New Roman" w:hAnsi="Times New Roman" w:cs="Times New Roman"/>
          <w:sz w:val="24"/>
          <w:szCs w:val="24"/>
        </w:rPr>
        <w:t xml:space="preserve">xecutantul </w:t>
      </w:r>
      <w:proofErr w:type="gramStart"/>
      <w:r w:rsidRPr="00BA3DF7">
        <w:rPr>
          <w:rFonts w:ascii="Times New Roman" w:hAnsi="Times New Roman" w:cs="Times New Roman"/>
          <w:sz w:val="24"/>
          <w:szCs w:val="24"/>
        </w:rPr>
        <w:t>va</w:t>
      </w:r>
      <w:proofErr w:type="gramEnd"/>
      <w:r w:rsidRPr="00BA3DF7">
        <w:rPr>
          <w:rFonts w:ascii="Times New Roman" w:hAnsi="Times New Roman" w:cs="Times New Roman"/>
          <w:sz w:val="24"/>
          <w:szCs w:val="24"/>
        </w:rPr>
        <w:t xml:space="preserve"> prezenta </w:t>
      </w:r>
      <w:r w:rsidR="00C74E4A" w:rsidRPr="00BA3DF7">
        <w:rPr>
          <w:rFonts w:ascii="Times New Roman" w:hAnsi="Times New Roman" w:cs="Times New Roman"/>
          <w:sz w:val="24"/>
          <w:szCs w:val="24"/>
        </w:rPr>
        <w:t>beneficiar</w:t>
      </w:r>
      <w:r w:rsidRPr="00BA3DF7">
        <w:rPr>
          <w:rFonts w:ascii="Times New Roman" w:hAnsi="Times New Roman" w:cs="Times New Roman"/>
          <w:sz w:val="24"/>
          <w:szCs w:val="24"/>
        </w:rPr>
        <w:t xml:space="preserve">ului acordul </w:t>
      </w:r>
      <w:r w:rsidR="001C4EF0" w:rsidRPr="00BA3DF7">
        <w:rPr>
          <w:rFonts w:ascii="Times New Roman" w:hAnsi="Times New Roman" w:cs="Times New Roman"/>
          <w:sz w:val="24"/>
          <w:szCs w:val="24"/>
        </w:rPr>
        <w:t>b</w:t>
      </w:r>
      <w:r w:rsidRPr="00BA3DF7">
        <w:rPr>
          <w:rFonts w:ascii="Times New Roman" w:hAnsi="Times New Roman" w:cs="Times New Roman"/>
          <w:sz w:val="24"/>
          <w:szCs w:val="24"/>
        </w:rPr>
        <w:t xml:space="preserve">ăncii cu privire la prelungirea angajamentului acesteia. </w:t>
      </w:r>
    </w:p>
    <w:p w14:paraId="444620FA" w14:textId="77777777" w:rsidR="00F72C17" w:rsidRPr="00BA3DF7" w:rsidRDefault="00F72C17" w:rsidP="002272FC">
      <w:pPr>
        <w:suppressAutoHyphens/>
        <w:ind w:left="270" w:firstLine="90"/>
        <w:rPr>
          <w:rFonts w:ascii="Times New Roman" w:hAnsi="Times New Roman" w:cs="Times New Roman"/>
          <w:sz w:val="24"/>
          <w:lang w:val="en-US"/>
        </w:rPr>
      </w:pPr>
    </w:p>
    <w:p w14:paraId="444620FB" w14:textId="32CB9FA5" w:rsidR="00F72C17" w:rsidRPr="00BA3DF7" w:rsidRDefault="00F72C17" w:rsidP="002272FC">
      <w:pPr>
        <w:suppressAutoHyphens/>
        <w:ind w:left="270" w:firstLine="90"/>
        <w:rPr>
          <w:rFonts w:ascii="Times New Roman" w:hAnsi="Times New Roman" w:cs="Times New Roman"/>
          <w:sz w:val="24"/>
          <w:lang w:val="en-US"/>
        </w:rPr>
      </w:pPr>
      <w:r w:rsidRPr="00BA3DF7">
        <w:rPr>
          <w:rFonts w:ascii="Times New Roman" w:hAnsi="Times New Roman" w:cs="Times New Roman"/>
          <w:sz w:val="24"/>
          <w:lang w:val="en-US"/>
        </w:rPr>
        <w:t xml:space="preserve">Această garanție </w:t>
      </w:r>
      <w:proofErr w:type="gramStart"/>
      <w:r w:rsidRPr="00BA3DF7">
        <w:rPr>
          <w:rFonts w:ascii="Times New Roman" w:hAnsi="Times New Roman" w:cs="Times New Roman"/>
          <w:sz w:val="24"/>
          <w:lang w:val="en-US"/>
        </w:rPr>
        <w:t>este</w:t>
      </w:r>
      <w:proofErr w:type="gramEnd"/>
      <w:r w:rsidRPr="00BA3DF7">
        <w:rPr>
          <w:rFonts w:ascii="Times New Roman" w:hAnsi="Times New Roman" w:cs="Times New Roman"/>
          <w:sz w:val="24"/>
          <w:lang w:val="en-US"/>
        </w:rPr>
        <w:t xml:space="preserve"> subiect al Regulilor Uniforme privind garanțiile la cerere – Publicația nr. 758 a Camerei de Comerț Interna</w:t>
      </w:r>
      <w:r w:rsidR="00A97816" w:rsidRPr="00BA3DF7">
        <w:rPr>
          <w:rFonts w:ascii="Times New Roman" w:hAnsi="Times New Roman" w:cs="Times New Roman"/>
          <w:sz w:val="24"/>
          <w:lang w:val="en-US"/>
        </w:rPr>
        <w:t>ţ</w:t>
      </w:r>
      <w:r w:rsidRPr="00BA3DF7">
        <w:rPr>
          <w:rFonts w:ascii="Times New Roman" w:hAnsi="Times New Roman" w:cs="Times New Roman"/>
          <w:sz w:val="24"/>
          <w:lang w:val="en-US"/>
        </w:rPr>
        <w:t>ional Paris.</w:t>
      </w:r>
    </w:p>
    <w:p w14:paraId="444620FC" w14:textId="77777777" w:rsidR="00F72C17" w:rsidRPr="00BA3DF7" w:rsidRDefault="00F72C17" w:rsidP="002272FC">
      <w:pPr>
        <w:suppressAutoHyphens/>
        <w:ind w:left="270" w:firstLine="90"/>
        <w:rPr>
          <w:rFonts w:ascii="Times New Roman" w:hAnsi="Times New Roman" w:cs="Times New Roman"/>
          <w:sz w:val="24"/>
          <w:lang w:val="en-US"/>
        </w:rPr>
      </w:pPr>
    </w:p>
    <w:p w14:paraId="444620FD" w14:textId="77777777" w:rsidR="00F72C17" w:rsidRPr="00BA3DF7" w:rsidRDefault="00F72C17" w:rsidP="002272FC">
      <w:pPr>
        <w:suppressAutoHyphens/>
        <w:ind w:left="270" w:firstLine="90"/>
        <w:rPr>
          <w:rFonts w:ascii="Times New Roman" w:hAnsi="Times New Roman" w:cs="Times New Roman"/>
          <w:b/>
          <w:sz w:val="24"/>
          <w:lang w:val="en-US"/>
        </w:rPr>
      </w:pPr>
      <w:r w:rsidRPr="00BA3DF7">
        <w:rPr>
          <w:rFonts w:ascii="Times New Roman" w:hAnsi="Times New Roman" w:cs="Times New Roman"/>
          <w:b/>
          <w:sz w:val="24"/>
          <w:lang w:val="en-US"/>
        </w:rPr>
        <w:t>Banca __________________</w:t>
      </w:r>
      <w:r w:rsidRPr="00BA3DF7">
        <w:rPr>
          <w:rFonts w:ascii="Times New Roman" w:hAnsi="Times New Roman" w:cs="Times New Roman"/>
          <w:b/>
          <w:sz w:val="24"/>
          <w:lang w:val="en-US"/>
        </w:rPr>
        <w:tab/>
      </w:r>
      <w:r w:rsidRPr="00BA3DF7">
        <w:rPr>
          <w:rFonts w:ascii="Times New Roman" w:hAnsi="Times New Roman" w:cs="Times New Roman"/>
          <w:b/>
          <w:sz w:val="24"/>
          <w:lang w:val="en-US"/>
        </w:rPr>
        <w:tab/>
      </w:r>
      <w:r w:rsidRPr="00BA3DF7">
        <w:rPr>
          <w:rFonts w:ascii="Times New Roman" w:hAnsi="Times New Roman" w:cs="Times New Roman"/>
          <w:b/>
          <w:sz w:val="24"/>
          <w:lang w:val="en-US"/>
        </w:rPr>
        <w:tab/>
      </w:r>
      <w:r w:rsidRPr="00BA3DF7">
        <w:rPr>
          <w:rFonts w:ascii="Times New Roman" w:hAnsi="Times New Roman" w:cs="Times New Roman"/>
          <w:i/>
          <w:sz w:val="24"/>
          <w:lang w:val="en-US"/>
        </w:rPr>
        <w:t>(Executant)</w:t>
      </w:r>
      <w:r w:rsidRPr="00BA3DF7">
        <w:rPr>
          <w:rFonts w:ascii="Times New Roman" w:hAnsi="Times New Roman" w:cs="Times New Roman"/>
          <w:b/>
          <w:sz w:val="24"/>
          <w:lang w:val="en-US"/>
        </w:rPr>
        <w:t>............................................</w:t>
      </w:r>
    </w:p>
    <w:p w14:paraId="444620FE" w14:textId="77777777" w:rsidR="00F72C17" w:rsidRPr="00BA3DF7" w:rsidRDefault="00F72C17" w:rsidP="002272FC">
      <w:pPr>
        <w:suppressAutoHyphens/>
        <w:ind w:left="270" w:firstLine="90"/>
        <w:rPr>
          <w:rFonts w:ascii="Times New Roman" w:hAnsi="Times New Roman" w:cs="Times New Roman"/>
          <w:sz w:val="24"/>
          <w:lang w:val="en-US"/>
        </w:rPr>
      </w:pPr>
    </w:p>
    <w:p w14:paraId="75918B89" w14:textId="7527ECF9" w:rsidR="00DA39BB" w:rsidRPr="00BA3DF7" w:rsidRDefault="00F72C17" w:rsidP="002272FC">
      <w:pPr>
        <w:suppressAutoHyphens/>
        <w:ind w:left="270" w:firstLine="90"/>
        <w:rPr>
          <w:rFonts w:ascii="Times New Roman" w:hAnsi="Times New Roman" w:cs="Times New Roman"/>
          <w:sz w:val="24"/>
          <w:lang w:val="en-US"/>
        </w:rPr>
      </w:pPr>
      <w:r w:rsidRPr="00BA3DF7">
        <w:rPr>
          <w:rFonts w:ascii="Times New Roman" w:hAnsi="Times New Roman" w:cs="Times New Roman"/>
          <w:b/>
          <w:sz w:val="24"/>
          <w:lang w:val="en-US"/>
        </w:rPr>
        <w:t>Notă</w:t>
      </w:r>
      <w:r w:rsidRPr="00BA3DF7">
        <w:rPr>
          <w:rFonts w:ascii="Times New Roman" w:hAnsi="Times New Roman" w:cs="Times New Roman"/>
          <w:sz w:val="24"/>
          <w:lang w:val="en-US"/>
        </w:rPr>
        <w:t>:</w:t>
      </w:r>
    </w:p>
    <w:p w14:paraId="44462101" w14:textId="77777777" w:rsidR="00F72C17" w:rsidRPr="00BA3DF7" w:rsidRDefault="00F72C17" w:rsidP="002272FC">
      <w:pPr>
        <w:suppressAutoHyphens/>
        <w:ind w:left="270" w:firstLine="90"/>
        <w:rPr>
          <w:rFonts w:ascii="Times New Roman" w:hAnsi="Times New Roman" w:cs="Times New Roman"/>
          <w:sz w:val="24"/>
          <w:lang w:val="en-US"/>
        </w:rPr>
      </w:pPr>
      <w:r w:rsidRPr="00BA3DF7">
        <w:rPr>
          <w:rFonts w:ascii="Times New Roman" w:hAnsi="Times New Roman" w:cs="Times New Roman"/>
          <w:sz w:val="24"/>
          <w:lang w:val="en-US"/>
        </w:rPr>
        <w:t xml:space="preserve">Suma calculată pentru pct. 1 </w:t>
      </w:r>
    </w:p>
    <w:p w14:paraId="79E39240" w14:textId="14F48F0A" w:rsidR="00DA39BB" w:rsidRPr="00BA3DF7" w:rsidRDefault="00F72C17" w:rsidP="00D07640">
      <w:pPr>
        <w:numPr>
          <w:ilvl w:val="0"/>
          <w:numId w:val="3"/>
        </w:numPr>
        <w:tabs>
          <w:tab w:val="clear" w:pos="720"/>
          <w:tab w:val="num" w:pos="426"/>
          <w:tab w:val="num" w:pos="567"/>
        </w:tabs>
        <w:suppressAutoHyphens/>
        <w:ind w:left="270" w:firstLine="90"/>
        <w:rPr>
          <w:rFonts w:ascii="Times New Roman" w:hAnsi="Times New Roman" w:cs="Times New Roman"/>
          <w:sz w:val="24"/>
          <w:lang w:val="en-US"/>
        </w:rPr>
      </w:pPr>
      <w:r w:rsidRPr="00BA3DF7">
        <w:rPr>
          <w:rFonts w:ascii="Times New Roman" w:hAnsi="Times New Roman" w:cs="Times New Roman"/>
          <w:sz w:val="24"/>
          <w:lang w:val="en-US"/>
        </w:rPr>
        <w:t>Cuantumul sumei garantate de bancă es</w:t>
      </w:r>
      <w:r w:rsidR="00041AD7" w:rsidRPr="00BA3DF7">
        <w:rPr>
          <w:rFonts w:ascii="Times New Roman" w:hAnsi="Times New Roman" w:cs="Times New Roman"/>
          <w:sz w:val="24"/>
          <w:lang w:val="en-US"/>
        </w:rPr>
        <w:t>te compusă din</w:t>
      </w:r>
      <w:r w:rsidRPr="00BA3DF7">
        <w:rPr>
          <w:rFonts w:ascii="Times New Roman" w:hAnsi="Times New Roman" w:cs="Times New Roman"/>
          <w:sz w:val="24"/>
          <w:lang w:val="en-US"/>
        </w:rPr>
        <w:t xml:space="preserve"> valoarea avansului plătit Executantului, care in</w:t>
      </w:r>
      <w:r w:rsidR="00041AD7" w:rsidRPr="00BA3DF7">
        <w:rPr>
          <w:rFonts w:ascii="Times New Roman" w:hAnsi="Times New Roman" w:cs="Times New Roman"/>
          <w:sz w:val="24"/>
          <w:lang w:val="en-US"/>
        </w:rPr>
        <w:t>clude și TVA, la care se adaugă</w:t>
      </w:r>
      <w:r w:rsidRPr="00BA3DF7">
        <w:rPr>
          <w:rFonts w:ascii="Times New Roman" w:hAnsi="Times New Roman" w:cs="Times New Roman"/>
          <w:sz w:val="24"/>
          <w:lang w:val="en-US"/>
        </w:rPr>
        <w:t xml:space="preserve"> suma rezultată  din calculul dobânzii ROBOR 1an plus 1%, aplicabilă pentru perioada de valabilitate a scrisorii de garanție, stabilită conform art. 6 sau după caz art. 8;</w:t>
      </w:r>
    </w:p>
    <w:p w14:paraId="44462103" w14:textId="2A6EA101" w:rsidR="00F72C17" w:rsidRPr="00BA3DF7" w:rsidRDefault="00F72C17" w:rsidP="002272FC">
      <w:pPr>
        <w:tabs>
          <w:tab w:val="num" w:pos="426"/>
        </w:tabs>
        <w:suppressAutoHyphens/>
        <w:ind w:left="270" w:firstLine="90"/>
        <w:rPr>
          <w:rFonts w:ascii="Times New Roman" w:hAnsi="Times New Roman" w:cs="Times New Roman"/>
          <w:sz w:val="24"/>
          <w:lang w:val="en-US"/>
        </w:rPr>
      </w:pPr>
      <w:r w:rsidRPr="00BA3DF7">
        <w:rPr>
          <w:rFonts w:ascii="Times New Roman" w:hAnsi="Times New Roman" w:cs="Times New Roman"/>
          <w:sz w:val="24"/>
          <w:lang w:val="en-US"/>
        </w:rPr>
        <w:t>Suma calculată pentru pct. 5</w:t>
      </w:r>
    </w:p>
    <w:p w14:paraId="44462104" w14:textId="43A9B711" w:rsidR="00F72C17" w:rsidRPr="00BA3DF7" w:rsidRDefault="007546EF" w:rsidP="00D07640">
      <w:pPr>
        <w:numPr>
          <w:ilvl w:val="0"/>
          <w:numId w:val="3"/>
        </w:numPr>
        <w:tabs>
          <w:tab w:val="clear" w:pos="720"/>
          <w:tab w:val="num" w:pos="426"/>
          <w:tab w:val="num" w:pos="567"/>
        </w:tabs>
        <w:suppressAutoHyphens/>
        <w:ind w:left="270" w:firstLine="90"/>
        <w:rPr>
          <w:rFonts w:ascii="Times New Roman" w:hAnsi="Times New Roman" w:cs="Times New Roman"/>
          <w:sz w:val="24"/>
          <w:lang w:val="en-US"/>
        </w:rPr>
      </w:pPr>
      <w:r w:rsidRPr="00BA3DF7">
        <w:rPr>
          <w:rFonts w:ascii="Times New Roman" w:hAnsi="Times New Roman" w:cs="Times New Roman"/>
          <w:sz w:val="24"/>
          <w:lang w:val="en-US"/>
        </w:rPr>
        <w:t xml:space="preserve">Cuantumul sumei de avans </w:t>
      </w:r>
      <w:r w:rsidR="00F72C17" w:rsidRPr="00BA3DF7">
        <w:rPr>
          <w:rFonts w:ascii="Times New Roman" w:hAnsi="Times New Roman" w:cs="Times New Roman"/>
          <w:sz w:val="24"/>
          <w:lang w:val="en-US"/>
        </w:rPr>
        <w:t>este formată din valoarea avansului acordat conform procentului menționat în contract la care se adaugă TVA;</w:t>
      </w:r>
    </w:p>
    <w:p w14:paraId="44462105" w14:textId="77777777" w:rsidR="00F72C17" w:rsidRPr="00BA3DF7" w:rsidRDefault="00F72C17" w:rsidP="002272FC">
      <w:pPr>
        <w:tabs>
          <w:tab w:val="num" w:pos="426"/>
        </w:tabs>
        <w:suppressAutoHyphens/>
        <w:ind w:left="270" w:firstLine="90"/>
        <w:rPr>
          <w:rFonts w:ascii="Times New Roman" w:hAnsi="Times New Roman" w:cs="Times New Roman"/>
          <w:sz w:val="24"/>
          <w:lang w:val="en-US"/>
        </w:rPr>
      </w:pPr>
      <w:r w:rsidRPr="00BA3DF7">
        <w:rPr>
          <w:rFonts w:ascii="Times New Roman" w:hAnsi="Times New Roman" w:cs="Times New Roman"/>
          <w:sz w:val="24"/>
          <w:lang w:val="en-US"/>
        </w:rPr>
        <w:t>Termenul prevăzut pentru art. 6</w:t>
      </w:r>
    </w:p>
    <w:p w14:paraId="4446210A" w14:textId="5D3FACCD" w:rsidR="00F72C17" w:rsidRPr="00BA3DF7" w:rsidRDefault="00F72C17" w:rsidP="00D07640">
      <w:pPr>
        <w:numPr>
          <w:ilvl w:val="0"/>
          <w:numId w:val="3"/>
        </w:numPr>
        <w:tabs>
          <w:tab w:val="clear" w:pos="720"/>
          <w:tab w:val="num" w:pos="426"/>
          <w:tab w:val="num" w:pos="567"/>
        </w:tabs>
        <w:suppressAutoHyphens/>
        <w:ind w:left="270" w:firstLine="90"/>
        <w:rPr>
          <w:rFonts w:ascii="Times New Roman" w:hAnsi="Times New Roman" w:cs="Times New Roman"/>
          <w:sz w:val="24"/>
          <w:lang w:val="en-US"/>
        </w:rPr>
      </w:pPr>
      <w:r w:rsidRPr="00BA3DF7">
        <w:rPr>
          <w:rFonts w:ascii="Times New Roman" w:hAnsi="Times New Roman" w:cs="Times New Roman"/>
          <w:sz w:val="24"/>
          <w:lang w:val="en-US"/>
        </w:rPr>
        <w:t xml:space="preserve">Termenul </w:t>
      </w:r>
      <w:proofErr w:type="gramStart"/>
      <w:r w:rsidRPr="00BA3DF7">
        <w:rPr>
          <w:rFonts w:ascii="Times New Roman" w:hAnsi="Times New Roman" w:cs="Times New Roman"/>
          <w:sz w:val="24"/>
          <w:lang w:val="en-US"/>
        </w:rPr>
        <w:t>va</w:t>
      </w:r>
      <w:proofErr w:type="gramEnd"/>
      <w:r w:rsidRPr="00BA3DF7">
        <w:rPr>
          <w:rFonts w:ascii="Times New Roman" w:hAnsi="Times New Roman" w:cs="Times New Roman"/>
          <w:sz w:val="24"/>
          <w:lang w:val="en-US"/>
        </w:rPr>
        <w:t xml:space="preserve"> cuprinde perioada de valabilitate a contractului</w:t>
      </w:r>
      <w:r w:rsidR="00003D93" w:rsidRPr="00BA3DF7">
        <w:rPr>
          <w:rFonts w:ascii="Times New Roman" w:hAnsi="Times New Roman" w:cs="Times New Roman"/>
          <w:sz w:val="24"/>
          <w:lang w:val="en-US"/>
        </w:rPr>
        <w:t xml:space="preserve"> la care se adaugă încă 60 zile.</w:t>
      </w:r>
    </w:p>
    <w:p w14:paraId="4446210C" w14:textId="642A2F13" w:rsidR="000C3127" w:rsidRPr="00BA3DF7" w:rsidRDefault="000C3127" w:rsidP="002272FC">
      <w:pPr>
        <w:ind w:left="270" w:firstLine="90"/>
        <w:rPr>
          <w:rFonts w:ascii="Times New Roman" w:hAnsi="Times New Roman" w:cs="Times New Roman"/>
          <w:sz w:val="24"/>
          <w:lang w:val="en-US"/>
        </w:rPr>
      </w:pPr>
    </w:p>
    <w:p w14:paraId="547945E6" w14:textId="77777777" w:rsidR="000C3127" w:rsidRPr="00BA3DF7" w:rsidRDefault="000C3127" w:rsidP="002272FC">
      <w:pPr>
        <w:ind w:left="270" w:firstLine="90"/>
        <w:rPr>
          <w:rFonts w:ascii="Times New Roman" w:hAnsi="Times New Roman" w:cs="Times New Roman"/>
          <w:sz w:val="24"/>
          <w:lang w:val="en-US"/>
        </w:rPr>
      </w:pPr>
    </w:p>
    <w:p w14:paraId="795FD1E6" w14:textId="16AF03AF" w:rsidR="003C7A35" w:rsidRPr="00BA3DF7" w:rsidRDefault="003C7A35" w:rsidP="00D07640">
      <w:pPr>
        <w:pStyle w:val="Heading1"/>
        <w:keepNext w:val="0"/>
        <w:keepLines w:val="0"/>
        <w:pageBreakBefore/>
        <w:numPr>
          <w:ilvl w:val="2"/>
          <w:numId w:val="6"/>
        </w:numPr>
        <w:pBdr>
          <w:bottom w:val="single" w:sz="4" w:space="0" w:color="D9D9D9" w:themeColor="background1" w:themeShade="D9"/>
        </w:pBdr>
        <w:suppressAutoHyphens/>
        <w:spacing w:before="240" w:after="240"/>
        <w:ind w:left="0" w:firstLine="0"/>
        <w:rPr>
          <w:rFonts w:cs="Times New Roman"/>
          <w:sz w:val="28"/>
        </w:rPr>
      </w:pPr>
      <w:bookmarkStart w:id="0" w:name="_Toc37758613"/>
      <w:r w:rsidRPr="00BA3DF7">
        <w:rPr>
          <w:rFonts w:cs="Times New Roman"/>
          <w:sz w:val="28"/>
        </w:rPr>
        <w:lastRenderedPageBreak/>
        <w:t>Anexa</w:t>
      </w:r>
      <w:r w:rsidR="00BB7A51">
        <w:rPr>
          <w:rFonts w:cs="Times New Roman"/>
          <w:sz w:val="28"/>
        </w:rPr>
        <w:t xml:space="preserve"> 3</w:t>
      </w:r>
      <w:r w:rsidRPr="00BA3DF7">
        <w:rPr>
          <w:rFonts w:cs="Times New Roman"/>
          <w:sz w:val="28"/>
        </w:rPr>
        <w:t>: Protecția mediului – Situații de urgență – Securitate &amp; Sănătate muncă</w:t>
      </w:r>
      <w:bookmarkEnd w:id="0"/>
    </w:p>
    <w:p w14:paraId="6C046069" w14:textId="77777777" w:rsidR="003C7A35" w:rsidRPr="00003C64" w:rsidRDefault="003C7A35" w:rsidP="00E96B33">
      <w:pPr>
        <w:pStyle w:val="Heading2"/>
        <w:jc w:val="center"/>
        <w:rPr>
          <w:rFonts w:ascii="Times New Roman" w:hAnsi="Times New Roman" w:cs="Times New Roman"/>
          <w:color w:val="auto"/>
          <w:sz w:val="24"/>
          <w:szCs w:val="24"/>
        </w:rPr>
      </w:pPr>
      <w:bookmarkStart w:id="1" w:name="_Toc37758614"/>
      <w:r w:rsidRPr="00003C64">
        <w:rPr>
          <w:rFonts w:ascii="Times New Roman" w:hAnsi="Times New Roman" w:cs="Times New Roman"/>
          <w:color w:val="auto"/>
          <w:sz w:val="24"/>
          <w:szCs w:val="24"/>
        </w:rPr>
        <w:t>Cheltuieli pentru protecția mediului</w:t>
      </w:r>
      <w:bookmarkEnd w:id="1"/>
    </w:p>
    <w:p w14:paraId="7EF37FB9" w14:textId="77777777" w:rsidR="003C7A35" w:rsidRPr="00003C64" w:rsidRDefault="003C7A35" w:rsidP="003C7A35">
      <w:pPr>
        <w:pStyle w:val="Caption"/>
        <w:keepNext/>
        <w:rPr>
          <w:rFonts w:ascii="Times New Roman" w:hAnsi="Times New Roman"/>
          <w:noProof/>
          <w:color w:val="auto"/>
          <w:sz w:val="24"/>
          <w:szCs w:val="24"/>
        </w:rPr>
      </w:pPr>
      <w:r w:rsidRPr="00003C64">
        <w:rPr>
          <w:rFonts w:ascii="Times New Roman" w:hAnsi="Times New Roman"/>
          <w:color w:val="auto"/>
          <w:sz w:val="24"/>
          <w:szCs w:val="24"/>
        </w:rPr>
        <w:t xml:space="preserve">Tabel </w:t>
      </w:r>
      <w:r w:rsidRPr="00003C64">
        <w:rPr>
          <w:rFonts w:ascii="Times New Roman" w:hAnsi="Times New Roman"/>
          <w:noProof/>
          <w:color w:val="auto"/>
          <w:sz w:val="24"/>
          <w:szCs w:val="24"/>
        </w:rPr>
        <w:fldChar w:fldCharType="begin"/>
      </w:r>
      <w:r w:rsidRPr="00003C64">
        <w:rPr>
          <w:rFonts w:ascii="Times New Roman" w:hAnsi="Times New Roman"/>
          <w:noProof/>
          <w:color w:val="auto"/>
          <w:sz w:val="24"/>
          <w:szCs w:val="24"/>
        </w:rPr>
        <w:instrText xml:space="preserve"> SEQ Tabel \* ARABIC </w:instrText>
      </w:r>
      <w:r w:rsidRPr="00003C64">
        <w:rPr>
          <w:rFonts w:ascii="Times New Roman" w:hAnsi="Times New Roman"/>
          <w:noProof/>
          <w:color w:val="auto"/>
          <w:sz w:val="24"/>
          <w:szCs w:val="24"/>
        </w:rPr>
        <w:fldChar w:fldCharType="separate"/>
      </w:r>
      <w:r w:rsidR="003B3C9D" w:rsidRPr="00003C64">
        <w:rPr>
          <w:rFonts w:ascii="Times New Roman" w:hAnsi="Times New Roman"/>
          <w:noProof/>
          <w:color w:val="auto"/>
          <w:sz w:val="24"/>
          <w:szCs w:val="24"/>
        </w:rPr>
        <w:t>1</w:t>
      </w:r>
      <w:r w:rsidRPr="00003C64">
        <w:rPr>
          <w:rFonts w:ascii="Times New Roman" w:hAnsi="Times New Roman"/>
          <w:noProof/>
          <w:color w:val="auto"/>
          <w:sz w:val="24"/>
          <w:szCs w:val="24"/>
        </w:rPr>
        <w:fldChar w:fldCharType="end"/>
      </w:r>
    </w:p>
    <w:p w14:paraId="729B7626" w14:textId="77777777" w:rsidR="00E96B33" w:rsidRDefault="00E96B33" w:rsidP="00E96B33">
      <w:pPr>
        <w:rPr>
          <w:rFonts w:ascii="Times New Roman" w:hAnsi="Times New Roman"/>
          <w:b/>
          <w:iCs/>
          <w:sz w:val="24"/>
        </w:rPr>
      </w:pPr>
      <w:bookmarkStart w:id="2" w:name="_Toc37758615"/>
      <w:r w:rsidRPr="00921AC3">
        <w:rPr>
          <w:rFonts w:ascii="Times New Roman" w:hAnsi="Times New Roman"/>
          <w:b/>
          <w:iCs/>
          <w:sz w:val="24"/>
        </w:rPr>
        <w:t xml:space="preserve">Câștigătorul are obligația identificării și evidențierii cheltuielilor de protecție a mediului, conform următoarei structuri (după caz și dacă este cazul): </w:t>
      </w:r>
    </w:p>
    <w:p w14:paraId="5A8FB45F" w14:textId="77777777" w:rsidR="00497BD9" w:rsidRPr="00921AC3" w:rsidRDefault="00497BD9" w:rsidP="00E96B33">
      <w:pPr>
        <w:rPr>
          <w:rFonts w:ascii="Times New Roman" w:hAnsi="Times New Roman"/>
          <w:iCs/>
          <w:sz w:val="24"/>
        </w:rPr>
      </w:pPr>
    </w:p>
    <w:p w14:paraId="0A8F91EE" w14:textId="77777777" w:rsidR="00003C64" w:rsidRPr="00C72698" w:rsidRDefault="00003C64" w:rsidP="00003C64">
      <w:pPr>
        <w:jc w:val="center"/>
        <w:rPr>
          <w:rFonts w:ascii="Times New Roman" w:hAnsi="Times New Roman"/>
          <w:b/>
          <w:sz w:val="26"/>
          <w:szCs w:val="26"/>
        </w:rPr>
      </w:pPr>
      <w:bookmarkStart w:id="3" w:name="_Toc37758616"/>
      <w:bookmarkEnd w:id="2"/>
      <w:r w:rsidRPr="00C72698">
        <w:rPr>
          <w:rFonts w:ascii="Times New Roman" w:hAnsi="Times New Roman"/>
          <w:b/>
          <w:sz w:val="26"/>
          <w:szCs w:val="26"/>
        </w:rPr>
        <w:t>Cheltuieli de Protecție a Mediului</w:t>
      </w:r>
    </w:p>
    <w:tbl>
      <w:tblPr>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0"/>
        <w:gridCol w:w="8802"/>
      </w:tblGrid>
      <w:tr w:rsidR="00003C64" w:rsidRPr="00CD3F09" w14:paraId="778EBC07" w14:textId="77777777" w:rsidTr="00DC4227">
        <w:tc>
          <w:tcPr>
            <w:tcW w:w="720" w:type="dxa"/>
            <w:shd w:val="clear" w:color="auto" w:fill="auto"/>
          </w:tcPr>
          <w:p w14:paraId="40DE0D2F" w14:textId="77777777" w:rsidR="00003C64" w:rsidRPr="00CD3F09" w:rsidRDefault="00003C64" w:rsidP="00DC4227">
            <w:pPr>
              <w:spacing w:before="240"/>
              <w:rPr>
                <w:rFonts w:ascii="Times New Roman" w:hAnsi="Times New Roman"/>
                <w:sz w:val="24"/>
              </w:rPr>
            </w:pPr>
            <w:r w:rsidRPr="00CD3F09">
              <w:rPr>
                <w:rFonts w:ascii="Times New Roman" w:hAnsi="Times New Roman"/>
                <w:sz w:val="24"/>
              </w:rPr>
              <w:t>Nr. crt.</w:t>
            </w:r>
          </w:p>
        </w:tc>
        <w:tc>
          <w:tcPr>
            <w:tcW w:w="9740" w:type="dxa"/>
            <w:shd w:val="clear" w:color="auto" w:fill="auto"/>
          </w:tcPr>
          <w:p w14:paraId="21ACA6FB" w14:textId="77777777" w:rsidR="00003C64" w:rsidRPr="00CD3F09" w:rsidRDefault="00003C64" w:rsidP="00DC4227">
            <w:pPr>
              <w:spacing w:before="240"/>
              <w:jc w:val="center"/>
              <w:rPr>
                <w:rFonts w:ascii="Times New Roman" w:hAnsi="Times New Roman"/>
                <w:b/>
                <w:sz w:val="24"/>
              </w:rPr>
            </w:pPr>
            <w:r w:rsidRPr="00CD3F09">
              <w:rPr>
                <w:rFonts w:ascii="Times New Roman" w:hAnsi="Times New Roman"/>
                <w:b/>
                <w:sz w:val="24"/>
              </w:rPr>
              <w:t>PROTECȚIA AERULUI ATMOSFERIC ȘI A CLIMATULUI</w:t>
            </w:r>
          </w:p>
        </w:tc>
      </w:tr>
      <w:tr w:rsidR="00003C64" w:rsidRPr="00CD3F09" w14:paraId="5615EC20" w14:textId="77777777" w:rsidTr="00DC4227">
        <w:tc>
          <w:tcPr>
            <w:tcW w:w="720" w:type="dxa"/>
            <w:shd w:val="clear" w:color="auto" w:fill="auto"/>
          </w:tcPr>
          <w:p w14:paraId="39D0585F" w14:textId="77777777" w:rsidR="00003C64" w:rsidRPr="00CD3F09" w:rsidRDefault="00003C64" w:rsidP="00D07640">
            <w:pPr>
              <w:numPr>
                <w:ilvl w:val="0"/>
                <w:numId w:val="40"/>
              </w:numPr>
              <w:jc w:val="left"/>
              <w:rPr>
                <w:rFonts w:ascii="Times New Roman" w:hAnsi="Times New Roman"/>
                <w:b/>
                <w:sz w:val="24"/>
              </w:rPr>
            </w:pPr>
          </w:p>
        </w:tc>
        <w:tc>
          <w:tcPr>
            <w:tcW w:w="9740" w:type="dxa"/>
            <w:shd w:val="clear" w:color="auto" w:fill="auto"/>
          </w:tcPr>
          <w:p w14:paraId="08DB09DC" w14:textId="77777777" w:rsidR="00003C64" w:rsidRPr="00CD3F09" w:rsidRDefault="00003C64" w:rsidP="00DC4227">
            <w:pPr>
              <w:ind w:left="360"/>
              <w:rPr>
                <w:rFonts w:ascii="Times New Roman" w:hAnsi="Times New Roman"/>
                <w:sz w:val="24"/>
              </w:rPr>
            </w:pPr>
            <w:r w:rsidRPr="00CD3F09">
              <w:rPr>
                <w:rFonts w:ascii="Times New Roman" w:hAnsi="Times New Roman"/>
                <w:sz w:val="24"/>
              </w:rPr>
              <w:t>PREVENIREA POLUĂRII PRIN MODIFICĂRI ÎN CURSUL PROCESULUI</w:t>
            </w:r>
          </w:p>
        </w:tc>
      </w:tr>
      <w:tr w:rsidR="00003C64" w:rsidRPr="00CD3F09" w14:paraId="11E6A804" w14:textId="77777777" w:rsidTr="00DC4227">
        <w:trPr>
          <w:trHeight w:val="423"/>
        </w:trPr>
        <w:tc>
          <w:tcPr>
            <w:tcW w:w="720" w:type="dxa"/>
            <w:tcBorders>
              <w:bottom w:val="single" w:sz="4" w:space="0" w:color="auto"/>
            </w:tcBorders>
            <w:shd w:val="clear" w:color="auto" w:fill="auto"/>
          </w:tcPr>
          <w:p w14:paraId="2210721A" w14:textId="77777777" w:rsidR="00003C64" w:rsidRPr="00CD3F09" w:rsidRDefault="00003C64" w:rsidP="00DC4227">
            <w:pPr>
              <w:rPr>
                <w:rFonts w:ascii="Times New Roman" w:hAnsi="Times New Roman"/>
                <w:b/>
                <w:sz w:val="24"/>
              </w:rPr>
            </w:pPr>
          </w:p>
        </w:tc>
        <w:tc>
          <w:tcPr>
            <w:tcW w:w="9740" w:type="dxa"/>
            <w:tcBorders>
              <w:bottom w:val="single" w:sz="4" w:space="0" w:color="auto"/>
            </w:tcBorders>
            <w:shd w:val="clear" w:color="auto" w:fill="auto"/>
          </w:tcPr>
          <w:p w14:paraId="6BF60731" w14:textId="77777777" w:rsidR="00003C64" w:rsidRPr="00CD3F09" w:rsidRDefault="00003C64" w:rsidP="00D07640">
            <w:pPr>
              <w:numPr>
                <w:ilvl w:val="0"/>
                <w:numId w:val="33"/>
              </w:numPr>
              <w:ind w:left="1452"/>
              <w:jc w:val="left"/>
              <w:rPr>
                <w:rFonts w:ascii="Times New Roman" w:hAnsi="Times New Roman"/>
                <w:sz w:val="24"/>
              </w:rPr>
            </w:pPr>
            <w:r w:rsidRPr="00CD3F09">
              <w:rPr>
                <w:rFonts w:ascii="Times New Roman" w:hAnsi="Times New Roman"/>
                <w:sz w:val="24"/>
              </w:rPr>
              <w:t>Pentru protecția aerului atmosferic</w:t>
            </w:r>
          </w:p>
          <w:p w14:paraId="587EC209" w14:textId="77777777" w:rsidR="00003C64" w:rsidRPr="00CD3F09" w:rsidRDefault="00003C64" w:rsidP="00D07640">
            <w:pPr>
              <w:numPr>
                <w:ilvl w:val="0"/>
                <w:numId w:val="41"/>
              </w:numPr>
              <w:jc w:val="left"/>
              <w:rPr>
                <w:rFonts w:ascii="Times New Roman" w:hAnsi="Times New Roman"/>
                <w:sz w:val="24"/>
              </w:rPr>
            </w:pPr>
            <w:r w:rsidRPr="00CD3F09">
              <w:rPr>
                <w:rFonts w:ascii="Times New Roman" w:hAnsi="Times New Roman"/>
                <w:sz w:val="24"/>
              </w:rPr>
              <w:t>Montare sifon, refulatoare și conducte refulare la grupuri de sonde</w:t>
            </w:r>
          </w:p>
        </w:tc>
      </w:tr>
      <w:tr w:rsidR="00003C64" w:rsidRPr="00CD3F09" w14:paraId="04BB2F5D" w14:textId="77777777" w:rsidTr="00DC4227">
        <w:tc>
          <w:tcPr>
            <w:tcW w:w="720" w:type="dxa"/>
            <w:shd w:val="clear" w:color="auto" w:fill="auto"/>
          </w:tcPr>
          <w:p w14:paraId="58C865A3" w14:textId="77777777" w:rsidR="00003C64" w:rsidRPr="00CD3F09" w:rsidRDefault="00003C64" w:rsidP="00DC4227">
            <w:pPr>
              <w:rPr>
                <w:rFonts w:ascii="Times New Roman" w:hAnsi="Times New Roman"/>
                <w:b/>
                <w:sz w:val="24"/>
              </w:rPr>
            </w:pPr>
          </w:p>
        </w:tc>
        <w:tc>
          <w:tcPr>
            <w:tcW w:w="9740" w:type="dxa"/>
            <w:shd w:val="clear" w:color="auto" w:fill="auto"/>
          </w:tcPr>
          <w:p w14:paraId="1AF0034C" w14:textId="77777777" w:rsidR="00003C64" w:rsidRPr="00CD3F09" w:rsidRDefault="00003C64" w:rsidP="00D07640">
            <w:pPr>
              <w:numPr>
                <w:ilvl w:val="0"/>
                <w:numId w:val="33"/>
              </w:numPr>
              <w:ind w:left="1452"/>
              <w:jc w:val="left"/>
              <w:rPr>
                <w:rFonts w:ascii="Times New Roman" w:hAnsi="Times New Roman"/>
                <w:sz w:val="24"/>
              </w:rPr>
            </w:pPr>
            <w:r w:rsidRPr="00CD3F09">
              <w:rPr>
                <w:rFonts w:ascii="Times New Roman" w:hAnsi="Times New Roman"/>
                <w:sz w:val="24"/>
              </w:rPr>
              <w:t>Pentru protecția climatului și a stratului de ozon (altele)</w:t>
            </w:r>
          </w:p>
        </w:tc>
      </w:tr>
      <w:tr w:rsidR="00003C64" w:rsidRPr="00CD3F09" w14:paraId="6609A57A" w14:textId="77777777" w:rsidTr="00DC4227">
        <w:tc>
          <w:tcPr>
            <w:tcW w:w="720" w:type="dxa"/>
            <w:tcBorders>
              <w:top w:val="single" w:sz="4" w:space="0" w:color="auto"/>
            </w:tcBorders>
            <w:shd w:val="clear" w:color="auto" w:fill="auto"/>
          </w:tcPr>
          <w:p w14:paraId="1C14B178" w14:textId="77777777" w:rsidR="00003C64" w:rsidRPr="00CD3F09" w:rsidRDefault="00003C64" w:rsidP="00D07640">
            <w:pPr>
              <w:numPr>
                <w:ilvl w:val="0"/>
                <w:numId w:val="40"/>
              </w:numPr>
              <w:jc w:val="left"/>
              <w:rPr>
                <w:rFonts w:ascii="Times New Roman" w:hAnsi="Times New Roman"/>
                <w:b/>
                <w:sz w:val="24"/>
              </w:rPr>
            </w:pPr>
          </w:p>
        </w:tc>
        <w:tc>
          <w:tcPr>
            <w:tcW w:w="9740" w:type="dxa"/>
            <w:shd w:val="clear" w:color="auto" w:fill="auto"/>
          </w:tcPr>
          <w:p w14:paraId="60E90249" w14:textId="77777777" w:rsidR="00003C64" w:rsidRPr="00CD3F09" w:rsidRDefault="00003C64" w:rsidP="00DC4227">
            <w:pPr>
              <w:ind w:left="360"/>
              <w:rPr>
                <w:rFonts w:ascii="Times New Roman" w:hAnsi="Times New Roman"/>
                <w:sz w:val="24"/>
              </w:rPr>
            </w:pPr>
            <w:r w:rsidRPr="00CD3F09">
              <w:rPr>
                <w:rFonts w:ascii="Times New Roman" w:hAnsi="Times New Roman"/>
                <w:sz w:val="24"/>
              </w:rPr>
              <w:t>TRATAREA GAZELOR DE EȘAPAMENT ȘI A AERULUI VENTILAT</w:t>
            </w:r>
          </w:p>
        </w:tc>
      </w:tr>
      <w:tr w:rsidR="00003C64" w:rsidRPr="00CD3F09" w14:paraId="5D5B2B05" w14:textId="77777777" w:rsidTr="00DC4227">
        <w:tc>
          <w:tcPr>
            <w:tcW w:w="720" w:type="dxa"/>
            <w:shd w:val="clear" w:color="auto" w:fill="auto"/>
          </w:tcPr>
          <w:p w14:paraId="1B1E15EF" w14:textId="77777777" w:rsidR="00003C64" w:rsidRPr="00CD3F09" w:rsidRDefault="00003C64" w:rsidP="00DC4227">
            <w:pPr>
              <w:rPr>
                <w:rFonts w:ascii="Times New Roman" w:hAnsi="Times New Roman"/>
                <w:b/>
                <w:sz w:val="24"/>
              </w:rPr>
            </w:pPr>
          </w:p>
        </w:tc>
        <w:tc>
          <w:tcPr>
            <w:tcW w:w="9740" w:type="dxa"/>
            <w:shd w:val="clear" w:color="auto" w:fill="auto"/>
          </w:tcPr>
          <w:p w14:paraId="6C3C38C7" w14:textId="77777777" w:rsidR="00003C64" w:rsidRPr="00CD3F09" w:rsidRDefault="00003C64" w:rsidP="00D07640">
            <w:pPr>
              <w:numPr>
                <w:ilvl w:val="0"/>
                <w:numId w:val="33"/>
              </w:numPr>
              <w:ind w:left="1452"/>
              <w:jc w:val="left"/>
              <w:rPr>
                <w:rFonts w:ascii="Times New Roman" w:hAnsi="Times New Roman"/>
                <w:sz w:val="24"/>
              </w:rPr>
            </w:pPr>
            <w:r w:rsidRPr="00CD3F09">
              <w:rPr>
                <w:rFonts w:ascii="Times New Roman" w:hAnsi="Times New Roman"/>
                <w:sz w:val="24"/>
              </w:rPr>
              <w:t>Pentru protecția aerului atmosferic</w:t>
            </w:r>
          </w:p>
        </w:tc>
      </w:tr>
      <w:tr w:rsidR="00003C64" w:rsidRPr="00CD3F09" w14:paraId="50784D48" w14:textId="77777777" w:rsidTr="00DC4227">
        <w:tc>
          <w:tcPr>
            <w:tcW w:w="720" w:type="dxa"/>
            <w:shd w:val="clear" w:color="auto" w:fill="auto"/>
          </w:tcPr>
          <w:p w14:paraId="0D8E3B0E" w14:textId="77777777" w:rsidR="00003C64" w:rsidRPr="00CD3F09" w:rsidRDefault="00003C64" w:rsidP="00DC4227">
            <w:pPr>
              <w:rPr>
                <w:rFonts w:ascii="Times New Roman" w:hAnsi="Times New Roman"/>
                <w:b/>
                <w:sz w:val="24"/>
              </w:rPr>
            </w:pPr>
          </w:p>
        </w:tc>
        <w:tc>
          <w:tcPr>
            <w:tcW w:w="9740" w:type="dxa"/>
            <w:shd w:val="clear" w:color="auto" w:fill="auto"/>
          </w:tcPr>
          <w:p w14:paraId="247C5291" w14:textId="77777777" w:rsidR="00003C64" w:rsidRPr="00CD3F09" w:rsidRDefault="00003C64" w:rsidP="00D07640">
            <w:pPr>
              <w:numPr>
                <w:ilvl w:val="0"/>
                <w:numId w:val="33"/>
              </w:numPr>
              <w:ind w:left="1452"/>
              <w:jc w:val="left"/>
              <w:rPr>
                <w:rFonts w:ascii="Times New Roman" w:hAnsi="Times New Roman"/>
                <w:sz w:val="24"/>
              </w:rPr>
            </w:pPr>
            <w:r w:rsidRPr="00CD3F09">
              <w:rPr>
                <w:rFonts w:ascii="Times New Roman" w:hAnsi="Times New Roman"/>
                <w:sz w:val="24"/>
              </w:rPr>
              <w:t>Pentru protecția climatului și a stratului de ozon</w:t>
            </w:r>
          </w:p>
        </w:tc>
      </w:tr>
      <w:tr w:rsidR="00003C64" w:rsidRPr="00CD3F09" w14:paraId="129A258C" w14:textId="77777777" w:rsidTr="00DC4227">
        <w:tc>
          <w:tcPr>
            <w:tcW w:w="720" w:type="dxa"/>
            <w:shd w:val="clear" w:color="auto" w:fill="auto"/>
          </w:tcPr>
          <w:p w14:paraId="32399D5F" w14:textId="77777777" w:rsidR="00003C64" w:rsidRPr="00CD3F09" w:rsidRDefault="00003C64" w:rsidP="00D07640">
            <w:pPr>
              <w:numPr>
                <w:ilvl w:val="0"/>
                <w:numId w:val="40"/>
              </w:numPr>
              <w:jc w:val="left"/>
              <w:rPr>
                <w:rFonts w:ascii="Times New Roman" w:hAnsi="Times New Roman"/>
                <w:b/>
                <w:sz w:val="24"/>
              </w:rPr>
            </w:pPr>
          </w:p>
        </w:tc>
        <w:tc>
          <w:tcPr>
            <w:tcW w:w="9740" w:type="dxa"/>
            <w:shd w:val="clear" w:color="auto" w:fill="auto"/>
          </w:tcPr>
          <w:p w14:paraId="675713A9" w14:textId="77777777" w:rsidR="00003C64" w:rsidRPr="00CD3F09" w:rsidRDefault="00003C64" w:rsidP="00DC4227">
            <w:pPr>
              <w:ind w:left="360"/>
              <w:rPr>
                <w:rFonts w:ascii="Times New Roman" w:hAnsi="Times New Roman"/>
                <w:sz w:val="24"/>
              </w:rPr>
            </w:pPr>
            <w:r w:rsidRPr="00CD3F09">
              <w:rPr>
                <w:rFonts w:ascii="Times New Roman" w:hAnsi="Times New Roman"/>
                <w:sz w:val="24"/>
              </w:rPr>
              <w:t>MĂSURARE, CONTROL, LABORATOARE ȘI SIMILARE</w:t>
            </w:r>
          </w:p>
        </w:tc>
      </w:tr>
      <w:tr w:rsidR="00003C64" w:rsidRPr="00CD3F09" w14:paraId="0A4EDF9D" w14:textId="77777777" w:rsidTr="00DC4227">
        <w:tc>
          <w:tcPr>
            <w:tcW w:w="720" w:type="dxa"/>
            <w:shd w:val="clear" w:color="auto" w:fill="auto"/>
          </w:tcPr>
          <w:p w14:paraId="3E9F1598" w14:textId="77777777" w:rsidR="00003C64" w:rsidRPr="00CD3F09" w:rsidRDefault="00003C64" w:rsidP="00DC4227">
            <w:pPr>
              <w:rPr>
                <w:rFonts w:ascii="Times New Roman" w:hAnsi="Times New Roman"/>
                <w:b/>
                <w:sz w:val="24"/>
              </w:rPr>
            </w:pPr>
          </w:p>
        </w:tc>
        <w:tc>
          <w:tcPr>
            <w:tcW w:w="9740" w:type="dxa"/>
            <w:shd w:val="clear" w:color="auto" w:fill="auto"/>
          </w:tcPr>
          <w:p w14:paraId="780C48B9" w14:textId="77777777" w:rsidR="00003C64" w:rsidRPr="00CD3F09" w:rsidRDefault="00003C64" w:rsidP="00D07640">
            <w:pPr>
              <w:numPr>
                <w:ilvl w:val="0"/>
                <w:numId w:val="34"/>
              </w:numPr>
              <w:ind w:left="1452"/>
              <w:jc w:val="left"/>
              <w:rPr>
                <w:rFonts w:ascii="Times New Roman" w:hAnsi="Times New Roman"/>
                <w:sz w:val="24"/>
              </w:rPr>
            </w:pPr>
            <w:r w:rsidRPr="00CD3F09">
              <w:rPr>
                <w:rFonts w:ascii="Times New Roman" w:hAnsi="Times New Roman"/>
                <w:sz w:val="24"/>
              </w:rPr>
              <w:t>Analize de laborator aer (determinări de noxe și substanțe chimice etc.)</w:t>
            </w:r>
          </w:p>
        </w:tc>
      </w:tr>
      <w:tr w:rsidR="00003C64" w:rsidRPr="00CD3F09" w14:paraId="7E7B8FAC" w14:textId="77777777" w:rsidTr="00DC4227">
        <w:tc>
          <w:tcPr>
            <w:tcW w:w="720" w:type="dxa"/>
            <w:shd w:val="clear" w:color="auto" w:fill="auto"/>
          </w:tcPr>
          <w:p w14:paraId="0EE54E00" w14:textId="77777777" w:rsidR="00003C64" w:rsidRPr="00CD3F09" w:rsidRDefault="00003C64" w:rsidP="00DC4227">
            <w:pPr>
              <w:rPr>
                <w:rFonts w:ascii="Times New Roman" w:hAnsi="Times New Roman"/>
                <w:b/>
                <w:sz w:val="24"/>
              </w:rPr>
            </w:pPr>
          </w:p>
        </w:tc>
        <w:tc>
          <w:tcPr>
            <w:tcW w:w="9740" w:type="dxa"/>
            <w:shd w:val="clear" w:color="auto" w:fill="auto"/>
          </w:tcPr>
          <w:p w14:paraId="0DEDFFD0" w14:textId="77777777" w:rsidR="00003C64" w:rsidRPr="00CD3F09" w:rsidRDefault="00003C64" w:rsidP="00D07640">
            <w:pPr>
              <w:numPr>
                <w:ilvl w:val="0"/>
                <w:numId w:val="34"/>
              </w:numPr>
              <w:ind w:left="1452"/>
              <w:jc w:val="left"/>
              <w:rPr>
                <w:rFonts w:ascii="Times New Roman" w:hAnsi="Times New Roman"/>
                <w:sz w:val="24"/>
              </w:rPr>
            </w:pPr>
            <w:r w:rsidRPr="00CD3F09">
              <w:rPr>
                <w:rFonts w:ascii="Times New Roman" w:hAnsi="Times New Roman"/>
                <w:sz w:val="24"/>
              </w:rPr>
              <w:t>Cheltuieli de calibrare și întreținere sisteme si aparatura de monitorizare emisii</w:t>
            </w:r>
          </w:p>
        </w:tc>
      </w:tr>
      <w:tr w:rsidR="00003C64" w:rsidRPr="00CD3F09" w14:paraId="4AAD9AB3" w14:textId="77777777" w:rsidTr="00DC4227">
        <w:tc>
          <w:tcPr>
            <w:tcW w:w="720" w:type="dxa"/>
            <w:shd w:val="clear" w:color="auto" w:fill="auto"/>
          </w:tcPr>
          <w:p w14:paraId="6543B3C4" w14:textId="77777777" w:rsidR="00003C64" w:rsidRPr="00CD3F09" w:rsidRDefault="00003C64" w:rsidP="00DC4227">
            <w:pPr>
              <w:rPr>
                <w:rFonts w:ascii="Times New Roman" w:hAnsi="Times New Roman"/>
                <w:b/>
                <w:sz w:val="24"/>
              </w:rPr>
            </w:pPr>
          </w:p>
        </w:tc>
        <w:tc>
          <w:tcPr>
            <w:tcW w:w="9740" w:type="dxa"/>
            <w:shd w:val="clear" w:color="auto" w:fill="auto"/>
          </w:tcPr>
          <w:p w14:paraId="715450D3" w14:textId="77777777" w:rsidR="00003C64" w:rsidRPr="00CD3F09" w:rsidRDefault="00003C64" w:rsidP="00D07640">
            <w:pPr>
              <w:numPr>
                <w:ilvl w:val="0"/>
                <w:numId w:val="34"/>
              </w:numPr>
              <w:ind w:left="1452"/>
              <w:jc w:val="left"/>
              <w:rPr>
                <w:rFonts w:ascii="Times New Roman" w:hAnsi="Times New Roman"/>
                <w:sz w:val="24"/>
              </w:rPr>
            </w:pPr>
            <w:r w:rsidRPr="00CD3F09">
              <w:rPr>
                <w:rFonts w:ascii="Times New Roman" w:hAnsi="Times New Roman"/>
                <w:sz w:val="24"/>
              </w:rPr>
              <w:t>Cheltuieli de întreținere și reparații a echipamentelor energetice și a sistemelor de măsurare și monitorizare a parametrilor de funcționare: concentrație O2, presiune, temperatură, debit gaze umede și uscate</w:t>
            </w:r>
          </w:p>
        </w:tc>
      </w:tr>
      <w:tr w:rsidR="00003C64" w:rsidRPr="00CD3F09" w14:paraId="440A4B1E" w14:textId="77777777" w:rsidTr="00DC4227">
        <w:tc>
          <w:tcPr>
            <w:tcW w:w="720" w:type="dxa"/>
            <w:shd w:val="clear" w:color="auto" w:fill="auto"/>
          </w:tcPr>
          <w:p w14:paraId="01149C2C" w14:textId="77777777" w:rsidR="00003C64" w:rsidRPr="00CD3F09" w:rsidRDefault="00003C64" w:rsidP="00DC4227">
            <w:pPr>
              <w:rPr>
                <w:rFonts w:ascii="Times New Roman" w:hAnsi="Times New Roman"/>
                <w:b/>
                <w:sz w:val="24"/>
              </w:rPr>
            </w:pPr>
          </w:p>
        </w:tc>
        <w:tc>
          <w:tcPr>
            <w:tcW w:w="9740" w:type="dxa"/>
            <w:shd w:val="clear" w:color="auto" w:fill="auto"/>
          </w:tcPr>
          <w:p w14:paraId="0EB800FB" w14:textId="77777777" w:rsidR="00003C64" w:rsidRPr="00CD3F09" w:rsidRDefault="00003C64" w:rsidP="00D07640">
            <w:pPr>
              <w:numPr>
                <w:ilvl w:val="0"/>
                <w:numId w:val="34"/>
              </w:numPr>
              <w:ind w:left="1452"/>
              <w:jc w:val="left"/>
              <w:rPr>
                <w:rFonts w:ascii="Times New Roman" w:hAnsi="Times New Roman"/>
                <w:sz w:val="24"/>
              </w:rPr>
            </w:pPr>
            <w:r w:rsidRPr="00CD3F09">
              <w:rPr>
                <w:rFonts w:ascii="Times New Roman" w:hAnsi="Times New Roman"/>
                <w:sz w:val="24"/>
              </w:rPr>
              <w:t>Achiziție aparate de măsură și control</w:t>
            </w:r>
          </w:p>
        </w:tc>
      </w:tr>
      <w:tr w:rsidR="00003C64" w:rsidRPr="00CD3F09" w14:paraId="4BD7B62D" w14:textId="77777777" w:rsidTr="00DC4227">
        <w:tc>
          <w:tcPr>
            <w:tcW w:w="720" w:type="dxa"/>
            <w:shd w:val="clear" w:color="auto" w:fill="auto"/>
          </w:tcPr>
          <w:p w14:paraId="59F08A23" w14:textId="77777777" w:rsidR="00003C64" w:rsidRPr="00CD3F09" w:rsidRDefault="00003C64" w:rsidP="00D07640">
            <w:pPr>
              <w:numPr>
                <w:ilvl w:val="0"/>
                <w:numId w:val="40"/>
              </w:numPr>
              <w:jc w:val="left"/>
              <w:rPr>
                <w:rFonts w:ascii="Times New Roman" w:hAnsi="Times New Roman"/>
                <w:b/>
                <w:sz w:val="24"/>
              </w:rPr>
            </w:pPr>
          </w:p>
        </w:tc>
        <w:tc>
          <w:tcPr>
            <w:tcW w:w="9740" w:type="dxa"/>
            <w:shd w:val="clear" w:color="auto" w:fill="auto"/>
          </w:tcPr>
          <w:p w14:paraId="7BF046C4" w14:textId="77777777" w:rsidR="00003C64" w:rsidRPr="00CD3F09" w:rsidRDefault="00003C64" w:rsidP="00DC4227">
            <w:pPr>
              <w:ind w:left="360"/>
              <w:rPr>
                <w:rFonts w:ascii="Times New Roman" w:hAnsi="Times New Roman"/>
                <w:sz w:val="24"/>
              </w:rPr>
            </w:pPr>
            <w:r w:rsidRPr="00CD3F09">
              <w:rPr>
                <w:rFonts w:ascii="Times New Roman" w:hAnsi="Times New Roman"/>
                <w:sz w:val="24"/>
              </w:rPr>
              <w:t>ALTE ACTIVITĂȚI</w:t>
            </w:r>
          </w:p>
        </w:tc>
      </w:tr>
    </w:tbl>
    <w:p w14:paraId="2D74C89F" w14:textId="77777777" w:rsidR="00003C64" w:rsidRDefault="00003C64" w:rsidP="00003C64">
      <w:pPr>
        <w:rPr>
          <w:sz w:val="24"/>
        </w:rPr>
      </w:pPr>
    </w:p>
    <w:p w14:paraId="7441414B" w14:textId="77777777" w:rsidR="00003C64" w:rsidRPr="00CD3F09" w:rsidRDefault="00003C64" w:rsidP="00003C64">
      <w:pPr>
        <w:rPr>
          <w:sz w:val="24"/>
        </w:rPr>
      </w:pPr>
    </w:p>
    <w:tbl>
      <w:tblPr>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3"/>
        <w:gridCol w:w="9529"/>
      </w:tblGrid>
      <w:tr w:rsidR="00003C64" w:rsidRPr="00CD3F09" w14:paraId="6E7C3087" w14:textId="77777777" w:rsidTr="00DC4227">
        <w:tc>
          <w:tcPr>
            <w:tcW w:w="720" w:type="dxa"/>
            <w:shd w:val="clear" w:color="auto" w:fill="auto"/>
          </w:tcPr>
          <w:p w14:paraId="0672C9AB" w14:textId="77777777" w:rsidR="00003C64" w:rsidRPr="00CD3F09" w:rsidRDefault="00003C64" w:rsidP="00DC4227">
            <w:pPr>
              <w:ind w:left="360"/>
              <w:rPr>
                <w:rFonts w:ascii="Times New Roman" w:hAnsi="Times New Roman"/>
                <w:b/>
                <w:sz w:val="24"/>
              </w:rPr>
            </w:pPr>
          </w:p>
        </w:tc>
        <w:tc>
          <w:tcPr>
            <w:tcW w:w="9740" w:type="dxa"/>
            <w:shd w:val="clear" w:color="auto" w:fill="auto"/>
          </w:tcPr>
          <w:p w14:paraId="7CAF5C7D" w14:textId="77777777" w:rsidR="00003C64" w:rsidRPr="00CD3F09" w:rsidRDefault="00003C64" w:rsidP="00DC4227">
            <w:pPr>
              <w:jc w:val="center"/>
              <w:rPr>
                <w:rFonts w:ascii="Times New Roman" w:hAnsi="Times New Roman"/>
                <w:b/>
                <w:sz w:val="24"/>
              </w:rPr>
            </w:pPr>
            <w:r w:rsidRPr="00CD3F09">
              <w:rPr>
                <w:rFonts w:ascii="Times New Roman" w:hAnsi="Times New Roman"/>
                <w:b/>
                <w:sz w:val="24"/>
              </w:rPr>
              <w:t>GESTIONAREA APELOR UZATE</w:t>
            </w:r>
          </w:p>
        </w:tc>
      </w:tr>
      <w:tr w:rsidR="00003C64" w:rsidRPr="00CD3F09" w14:paraId="64FCA572" w14:textId="77777777" w:rsidTr="00DC4227">
        <w:tc>
          <w:tcPr>
            <w:tcW w:w="720" w:type="dxa"/>
            <w:shd w:val="clear" w:color="auto" w:fill="auto"/>
          </w:tcPr>
          <w:p w14:paraId="2D5E9478" w14:textId="77777777" w:rsidR="00003C64" w:rsidRPr="00CD3F09" w:rsidRDefault="00003C64" w:rsidP="00D07640">
            <w:pPr>
              <w:numPr>
                <w:ilvl w:val="0"/>
                <w:numId w:val="42"/>
              </w:numPr>
              <w:jc w:val="left"/>
              <w:rPr>
                <w:rFonts w:ascii="Times New Roman" w:hAnsi="Times New Roman"/>
                <w:b/>
                <w:sz w:val="24"/>
              </w:rPr>
            </w:pPr>
          </w:p>
        </w:tc>
        <w:tc>
          <w:tcPr>
            <w:tcW w:w="9740" w:type="dxa"/>
            <w:shd w:val="clear" w:color="auto" w:fill="auto"/>
          </w:tcPr>
          <w:p w14:paraId="207288F3" w14:textId="77777777" w:rsidR="00003C64" w:rsidRPr="00CD3F09" w:rsidRDefault="00003C64" w:rsidP="00DC4227">
            <w:pPr>
              <w:ind w:left="360"/>
              <w:rPr>
                <w:rFonts w:ascii="Times New Roman" w:hAnsi="Times New Roman"/>
                <w:sz w:val="24"/>
              </w:rPr>
            </w:pPr>
            <w:r w:rsidRPr="00CD3F09">
              <w:rPr>
                <w:rFonts w:ascii="Times New Roman" w:hAnsi="Times New Roman"/>
                <w:sz w:val="24"/>
              </w:rPr>
              <w:t>PREVENIREA POLUĂRII PRIN MODIFICĂRI ÎN CURSUL PROCESULUI</w:t>
            </w:r>
          </w:p>
        </w:tc>
      </w:tr>
      <w:tr w:rsidR="00003C64" w:rsidRPr="00CD3F09" w14:paraId="54C62624" w14:textId="77777777" w:rsidTr="00DC4227">
        <w:tc>
          <w:tcPr>
            <w:tcW w:w="720" w:type="dxa"/>
            <w:shd w:val="clear" w:color="auto" w:fill="auto"/>
          </w:tcPr>
          <w:p w14:paraId="4B63F814" w14:textId="77777777" w:rsidR="00003C64" w:rsidRPr="00CD3F09" w:rsidRDefault="00003C64" w:rsidP="00DC4227">
            <w:pPr>
              <w:rPr>
                <w:rFonts w:ascii="Times New Roman" w:hAnsi="Times New Roman"/>
                <w:b/>
                <w:sz w:val="24"/>
              </w:rPr>
            </w:pPr>
          </w:p>
        </w:tc>
        <w:tc>
          <w:tcPr>
            <w:tcW w:w="9740" w:type="dxa"/>
            <w:shd w:val="clear" w:color="auto" w:fill="auto"/>
          </w:tcPr>
          <w:p w14:paraId="55310629" w14:textId="77777777" w:rsidR="00003C64" w:rsidRPr="00CD3F09" w:rsidRDefault="00003C64" w:rsidP="00D07640">
            <w:pPr>
              <w:numPr>
                <w:ilvl w:val="0"/>
                <w:numId w:val="35"/>
              </w:numPr>
              <w:ind w:left="1452"/>
              <w:jc w:val="left"/>
              <w:rPr>
                <w:rFonts w:ascii="Times New Roman" w:hAnsi="Times New Roman"/>
                <w:sz w:val="24"/>
              </w:rPr>
            </w:pPr>
            <w:r w:rsidRPr="00CD3F09">
              <w:rPr>
                <w:rFonts w:ascii="Times New Roman" w:hAnsi="Times New Roman"/>
                <w:sz w:val="24"/>
              </w:rPr>
              <w:t>Racordare refulatoare izolate la sistem ape de zăcământ</w:t>
            </w:r>
          </w:p>
        </w:tc>
      </w:tr>
      <w:tr w:rsidR="00003C64" w:rsidRPr="00CD3F09" w14:paraId="5DB7696D" w14:textId="77777777" w:rsidTr="00DC4227">
        <w:tc>
          <w:tcPr>
            <w:tcW w:w="720" w:type="dxa"/>
            <w:shd w:val="clear" w:color="auto" w:fill="auto"/>
          </w:tcPr>
          <w:p w14:paraId="50B20559" w14:textId="77777777" w:rsidR="00003C64" w:rsidRPr="00CD3F09" w:rsidRDefault="00003C64" w:rsidP="00DC4227">
            <w:pPr>
              <w:rPr>
                <w:rFonts w:ascii="Times New Roman" w:hAnsi="Times New Roman"/>
                <w:b/>
                <w:sz w:val="24"/>
              </w:rPr>
            </w:pPr>
          </w:p>
        </w:tc>
        <w:tc>
          <w:tcPr>
            <w:tcW w:w="9740" w:type="dxa"/>
            <w:shd w:val="clear" w:color="auto" w:fill="auto"/>
          </w:tcPr>
          <w:p w14:paraId="5884121B" w14:textId="77777777" w:rsidR="00003C64" w:rsidRPr="00CD3F09" w:rsidRDefault="00003C64" w:rsidP="00D07640">
            <w:pPr>
              <w:numPr>
                <w:ilvl w:val="0"/>
                <w:numId w:val="35"/>
              </w:numPr>
              <w:ind w:left="1452"/>
              <w:jc w:val="left"/>
              <w:rPr>
                <w:rFonts w:ascii="Times New Roman" w:hAnsi="Times New Roman"/>
                <w:sz w:val="24"/>
              </w:rPr>
            </w:pPr>
            <w:r w:rsidRPr="00CD3F09">
              <w:rPr>
                <w:rFonts w:ascii="Times New Roman" w:hAnsi="Times New Roman"/>
                <w:sz w:val="24"/>
              </w:rPr>
              <w:t>Achiziția și montajul habelor de etalonare, a habelor și a rezervoarelor de colectare și stocare temporară a apei de zăcământ</w:t>
            </w:r>
          </w:p>
        </w:tc>
      </w:tr>
      <w:tr w:rsidR="00003C64" w:rsidRPr="00CD3F09" w14:paraId="36101903" w14:textId="77777777" w:rsidTr="00DC4227">
        <w:tc>
          <w:tcPr>
            <w:tcW w:w="720" w:type="dxa"/>
            <w:shd w:val="clear" w:color="auto" w:fill="auto"/>
          </w:tcPr>
          <w:p w14:paraId="60546FB5" w14:textId="77777777" w:rsidR="00003C64" w:rsidRPr="00CD3F09" w:rsidRDefault="00003C64" w:rsidP="00DC4227">
            <w:pPr>
              <w:rPr>
                <w:rFonts w:ascii="Times New Roman" w:hAnsi="Times New Roman"/>
                <w:b/>
                <w:sz w:val="24"/>
              </w:rPr>
            </w:pPr>
          </w:p>
        </w:tc>
        <w:tc>
          <w:tcPr>
            <w:tcW w:w="9740" w:type="dxa"/>
            <w:shd w:val="clear" w:color="auto" w:fill="auto"/>
          </w:tcPr>
          <w:p w14:paraId="224E6F49" w14:textId="77777777" w:rsidR="00003C64" w:rsidRPr="00CD3F09" w:rsidRDefault="00003C64" w:rsidP="00D07640">
            <w:pPr>
              <w:numPr>
                <w:ilvl w:val="0"/>
                <w:numId w:val="35"/>
              </w:numPr>
              <w:ind w:left="1452"/>
              <w:jc w:val="left"/>
              <w:rPr>
                <w:rFonts w:ascii="Times New Roman" w:hAnsi="Times New Roman"/>
                <w:sz w:val="24"/>
              </w:rPr>
            </w:pPr>
            <w:r w:rsidRPr="00CD3F09">
              <w:rPr>
                <w:rFonts w:ascii="Times New Roman" w:hAnsi="Times New Roman"/>
                <w:sz w:val="24"/>
              </w:rPr>
              <w:t>Construire / montaj decantor la sistem ape reziduale</w:t>
            </w:r>
          </w:p>
        </w:tc>
      </w:tr>
      <w:tr w:rsidR="00003C64" w:rsidRPr="00CD3F09" w14:paraId="3EF782A3" w14:textId="77777777" w:rsidTr="00DC4227">
        <w:tc>
          <w:tcPr>
            <w:tcW w:w="720" w:type="dxa"/>
            <w:shd w:val="clear" w:color="auto" w:fill="auto"/>
          </w:tcPr>
          <w:p w14:paraId="229C6B99" w14:textId="77777777" w:rsidR="00003C64" w:rsidRPr="00CD3F09" w:rsidRDefault="00003C64" w:rsidP="00DC4227">
            <w:pPr>
              <w:rPr>
                <w:rFonts w:ascii="Times New Roman" w:hAnsi="Times New Roman"/>
                <w:b/>
                <w:sz w:val="24"/>
              </w:rPr>
            </w:pPr>
          </w:p>
        </w:tc>
        <w:tc>
          <w:tcPr>
            <w:tcW w:w="9740" w:type="dxa"/>
            <w:shd w:val="clear" w:color="auto" w:fill="auto"/>
          </w:tcPr>
          <w:p w14:paraId="65D88873" w14:textId="77777777" w:rsidR="00003C64" w:rsidRPr="00CD3F09" w:rsidRDefault="00003C64" w:rsidP="00D07640">
            <w:pPr>
              <w:numPr>
                <w:ilvl w:val="0"/>
                <w:numId w:val="35"/>
              </w:numPr>
              <w:ind w:left="1452"/>
              <w:jc w:val="left"/>
              <w:rPr>
                <w:rFonts w:ascii="Times New Roman" w:hAnsi="Times New Roman"/>
                <w:sz w:val="24"/>
              </w:rPr>
            </w:pPr>
            <w:r w:rsidRPr="00CD3F09">
              <w:rPr>
                <w:rFonts w:ascii="Times New Roman" w:hAnsi="Times New Roman"/>
                <w:sz w:val="24"/>
              </w:rPr>
              <w:t>Amenajare șanțuri de gardă și bazine de colectare ape pluviale potențial impurificate</w:t>
            </w:r>
          </w:p>
        </w:tc>
      </w:tr>
      <w:tr w:rsidR="00003C64" w:rsidRPr="00CD3F09" w14:paraId="39591D46" w14:textId="77777777" w:rsidTr="00DC4227">
        <w:tc>
          <w:tcPr>
            <w:tcW w:w="720" w:type="dxa"/>
            <w:shd w:val="clear" w:color="auto" w:fill="auto"/>
          </w:tcPr>
          <w:p w14:paraId="385B7F68" w14:textId="77777777" w:rsidR="00003C64" w:rsidRPr="00CD3F09" w:rsidRDefault="00003C64" w:rsidP="00DC4227">
            <w:pPr>
              <w:rPr>
                <w:rFonts w:ascii="Times New Roman" w:hAnsi="Times New Roman"/>
                <w:b/>
                <w:sz w:val="24"/>
              </w:rPr>
            </w:pPr>
          </w:p>
        </w:tc>
        <w:tc>
          <w:tcPr>
            <w:tcW w:w="9740" w:type="dxa"/>
            <w:shd w:val="clear" w:color="auto" w:fill="auto"/>
          </w:tcPr>
          <w:p w14:paraId="29338A9B" w14:textId="77777777" w:rsidR="00003C64" w:rsidRPr="00CD3F09" w:rsidRDefault="00003C64" w:rsidP="00D07640">
            <w:pPr>
              <w:numPr>
                <w:ilvl w:val="0"/>
                <w:numId w:val="35"/>
              </w:numPr>
              <w:ind w:left="1452"/>
              <w:jc w:val="left"/>
              <w:rPr>
                <w:rFonts w:ascii="Times New Roman" w:hAnsi="Times New Roman"/>
                <w:sz w:val="24"/>
              </w:rPr>
            </w:pPr>
            <w:r w:rsidRPr="00CD3F09">
              <w:rPr>
                <w:rFonts w:ascii="Times New Roman" w:hAnsi="Times New Roman"/>
                <w:sz w:val="24"/>
              </w:rPr>
              <w:t>Drenaje ape freatice la grupuri de sonde</w:t>
            </w:r>
          </w:p>
        </w:tc>
      </w:tr>
      <w:tr w:rsidR="00003C64" w:rsidRPr="00CD3F09" w14:paraId="4992F706" w14:textId="77777777" w:rsidTr="00DC4227">
        <w:tc>
          <w:tcPr>
            <w:tcW w:w="720" w:type="dxa"/>
            <w:shd w:val="clear" w:color="auto" w:fill="auto"/>
          </w:tcPr>
          <w:p w14:paraId="2AC4CC6A" w14:textId="77777777" w:rsidR="00003C64" w:rsidRPr="00CD3F09" w:rsidRDefault="00003C64" w:rsidP="00DC4227">
            <w:pPr>
              <w:rPr>
                <w:rFonts w:ascii="Times New Roman" w:hAnsi="Times New Roman"/>
                <w:b/>
                <w:sz w:val="24"/>
              </w:rPr>
            </w:pPr>
          </w:p>
        </w:tc>
        <w:tc>
          <w:tcPr>
            <w:tcW w:w="9740" w:type="dxa"/>
            <w:shd w:val="clear" w:color="auto" w:fill="auto"/>
          </w:tcPr>
          <w:p w14:paraId="5AE2CB02" w14:textId="77777777" w:rsidR="00003C64" w:rsidRPr="00CD3F09" w:rsidRDefault="00003C64" w:rsidP="00D07640">
            <w:pPr>
              <w:numPr>
                <w:ilvl w:val="0"/>
                <w:numId w:val="35"/>
              </w:numPr>
              <w:ind w:left="1452"/>
              <w:jc w:val="left"/>
              <w:rPr>
                <w:rFonts w:ascii="Times New Roman" w:hAnsi="Times New Roman"/>
                <w:sz w:val="24"/>
              </w:rPr>
            </w:pPr>
            <w:r w:rsidRPr="00CD3F09">
              <w:rPr>
                <w:rFonts w:ascii="Times New Roman" w:hAnsi="Times New Roman"/>
                <w:sz w:val="24"/>
              </w:rPr>
              <w:t>Lucrări de întreținere și reparații în stațiile de epurare a apelor uzate tehnologice și menajere</w:t>
            </w:r>
          </w:p>
        </w:tc>
      </w:tr>
      <w:tr w:rsidR="00003C64" w:rsidRPr="00CD3F09" w14:paraId="0C5CFEAE" w14:textId="77777777" w:rsidTr="00DC4227">
        <w:tc>
          <w:tcPr>
            <w:tcW w:w="720" w:type="dxa"/>
            <w:shd w:val="clear" w:color="auto" w:fill="auto"/>
          </w:tcPr>
          <w:p w14:paraId="261B7F37" w14:textId="77777777" w:rsidR="00003C64" w:rsidRPr="00CD3F09" w:rsidRDefault="00003C64" w:rsidP="00DC4227">
            <w:pPr>
              <w:rPr>
                <w:rFonts w:ascii="Times New Roman" w:hAnsi="Times New Roman"/>
                <w:b/>
                <w:sz w:val="24"/>
              </w:rPr>
            </w:pPr>
          </w:p>
        </w:tc>
        <w:tc>
          <w:tcPr>
            <w:tcW w:w="9740" w:type="dxa"/>
            <w:shd w:val="clear" w:color="auto" w:fill="auto"/>
          </w:tcPr>
          <w:p w14:paraId="07EC3940" w14:textId="77777777" w:rsidR="00003C64" w:rsidRPr="00CD3F09" w:rsidRDefault="00003C64" w:rsidP="00D07640">
            <w:pPr>
              <w:numPr>
                <w:ilvl w:val="0"/>
                <w:numId w:val="35"/>
              </w:numPr>
              <w:ind w:left="1452"/>
              <w:jc w:val="left"/>
              <w:rPr>
                <w:rFonts w:ascii="Times New Roman" w:hAnsi="Times New Roman"/>
                <w:sz w:val="24"/>
              </w:rPr>
            </w:pPr>
            <w:r w:rsidRPr="00CD3F09">
              <w:rPr>
                <w:rFonts w:ascii="Times New Roman" w:hAnsi="Times New Roman"/>
                <w:sz w:val="24"/>
              </w:rPr>
              <w:t>Lucrări de întreținere și reparații în stațiile de injecție apă zăcământ</w:t>
            </w:r>
          </w:p>
        </w:tc>
      </w:tr>
      <w:tr w:rsidR="00003C64" w:rsidRPr="00CD3F09" w14:paraId="0BE92766" w14:textId="77777777" w:rsidTr="00DC4227">
        <w:tc>
          <w:tcPr>
            <w:tcW w:w="720" w:type="dxa"/>
            <w:shd w:val="clear" w:color="auto" w:fill="auto"/>
          </w:tcPr>
          <w:p w14:paraId="66A3160D" w14:textId="77777777" w:rsidR="00003C64" w:rsidRPr="00CD3F09" w:rsidRDefault="00003C64" w:rsidP="00DC4227">
            <w:pPr>
              <w:rPr>
                <w:rFonts w:ascii="Times New Roman" w:hAnsi="Times New Roman"/>
                <w:b/>
                <w:sz w:val="24"/>
              </w:rPr>
            </w:pPr>
          </w:p>
        </w:tc>
        <w:tc>
          <w:tcPr>
            <w:tcW w:w="9740" w:type="dxa"/>
            <w:shd w:val="clear" w:color="auto" w:fill="auto"/>
          </w:tcPr>
          <w:p w14:paraId="1991DD72" w14:textId="77777777" w:rsidR="00003C64" w:rsidRPr="00CD3F09" w:rsidRDefault="00003C64" w:rsidP="00D07640">
            <w:pPr>
              <w:numPr>
                <w:ilvl w:val="0"/>
                <w:numId w:val="35"/>
              </w:numPr>
              <w:ind w:left="1452"/>
              <w:jc w:val="left"/>
              <w:rPr>
                <w:rFonts w:ascii="Times New Roman" w:hAnsi="Times New Roman"/>
                <w:sz w:val="24"/>
              </w:rPr>
            </w:pPr>
            <w:r w:rsidRPr="00CD3F09">
              <w:rPr>
                <w:rFonts w:ascii="Times New Roman" w:hAnsi="Times New Roman"/>
                <w:sz w:val="24"/>
              </w:rPr>
              <w:t>Lucrări de întreținere și reparații la sistemele de colectare și la conductele de transport apă de zăcământ</w:t>
            </w:r>
          </w:p>
        </w:tc>
      </w:tr>
      <w:tr w:rsidR="00003C64" w:rsidRPr="00CD3F09" w14:paraId="492E9F3F" w14:textId="77777777" w:rsidTr="00DC4227">
        <w:tc>
          <w:tcPr>
            <w:tcW w:w="720" w:type="dxa"/>
            <w:shd w:val="clear" w:color="auto" w:fill="auto"/>
          </w:tcPr>
          <w:p w14:paraId="0A992463" w14:textId="77777777" w:rsidR="00003C64" w:rsidRPr="00CD3F09" w:rsidRDefault="00003C64" w:rsidP="00DC4227">
            <w:pPr>
              <w:rPr>
                <w:rFonts w:ascii="Times New Roman" w:hAnsi="Times New Roman"/>
                <w:b/>
                <w:sz w:val="24"/>
              </w:rPr>
            </w:pPr>
          </w:p>
        </w:tc>
        <w:tc>
          <w:tcPr>
            <w:tcW w:w="9740" w:type="dxa"/>
            <w:shd w:val="clear" w:color="auto" w:fill="auto"/>
          </w:tcPr>
          <w:p w14:paraId="3015A383" w14:textId="77777777" w:rsidR="00003C64" w:rsidRPr="00CD3F09" w:rsidRDefault="00003C64" w:rsidP="00D07640">
            <w:pPr>
              <w:numPr>
                <w:ilvl w:val="0"/>
                <w:numId w:val="35"/>
              </w:numPr>
              <w:ind w:left="1452"/>
              <w:jc w:val="left"/>
              <w:rPr>
                <w:rFonts w:ascii="Times New Roman" w:hAnsi="Times New Roman"/>
                <w:sz w:val="24"/>
              </w:rPr>
            </w:pPr>
            <w:r w:rsidRPr="00CD3F09">
              <w:rPr>
                <w:rFonts w:ascii="Times New Roman" w:hAnsi="Times New Roman"/>
                <w:sz w:val="24"/>
              </w:rPr>
              <w:t>Cheltuieli de întreținere, curățare, vidanjare a separatoarelor de ape industriale uzate</w:t>
            </w:r>
          </w:p>
        </w:tc>
      </w:tr>
      <w:tr w:rsidR="00003C64" w:rsidRPr="00CD3F09" w14:paraId="2BD673D8" w14:textId="77777777" w:rsidTr="00DC4227">
        <w:tc>
          <w:tcPr>
            <w:tcW w:w="720" w:type="dxa"/>
            <w:shd w:val="clear" w:color="auto" w:fill="auto"/>
          </w:tcPr>
          <w:p w14:paraId="1CA018BE" w14:textId="77777777" w:rsidR="00003C64" w:rsidRPr="00CD3F09" w:rsidRDefault="00003C64" w:rsidP="00D07640">
            <w:pPr>
              <w:numPr>
                <w:ilvl w:val="0"/>
                <w:numId w:val="42"/>
              </w:numPr>
              <w:jc w:val="left"/>
              <w:rPr>
                <w:rFonts w:ascii="Times New Roman" w:hAnsi="Times New Roman"/>
                <w:b/>
                <w:sz w:val="24"/>
              </w:rPr>
            </w:pPr>
          </w:p>
        </w:tc>
        <w:tc>
          <w:tcPr>
            <w:tcW w:w="9740" w:type="dxa"/>
            <w:shd w:val="clear" w:color="auto" w:fill="auto"/>
          </w:tcPr>
          <w:p w14:paraId="44E1F73B" w14:textId="77777777" w:rsidR="00003C64" w:rsidRPr="00CD3F09" w:rsidRDefault="00003C64" w:rsidP="00DC4227">
            <w:pPr>
              <w:ind w:left="360"/>
              <w:rPr>
                <w:rFonts w:ascii="Times New Roman" w:hAnsi="Times New Roman"/>
                <w:sz w:val="24"/>
              </w:rPr>
            </w:pPr>
            <w:r w:rsidRPr="00CD3F09">
              <w:rPr>
                <w:rFonts w:ascii="Times New Roman" w:hAnsi="Times New Roman"/>
                <w:sz w:val="24"/>
              </w:rPr>
              <w:t>REȚELE DE CANALIZARE</w:t>
            </w:r>
          </w:p>
        </w:tc>
      </w:tr>
      <w:tr w:rsidR="00003C64" w:rsidRPr="00CD3F09" w14:paraId="08C1AD73" w14:textId="77777777" w:rsidTr="00DC4227">
        <w:tc>
          <w:tcPr>
            <w:tcW w:w="720" w:type="dxa"/>
            <w:shd w:val="clear" w:color="auto" w:fill="auto"/>
          </w:tcPr>
          <w:p w14:paraId="5D26DE0A" w14:textId="77777777" w:rsidR="00003C64" w:rsidRPr="00CD3F09" w:rsidRDefault="00003C64" w:rsidP="00DC4227">
            <w:pPr>
              <w:rPr>
                <w:rFonts w:ascii="Times New Roman" w:hAnsi="Times New Roman"/>
                <w:b/>
                <w:sz w:val="24"/>
              </w:rPr>
            </w:pPr>
          </w:p>
        </w:tc>
        <w:tc>
          <w:tcPr>
            <w:tcW w:w="9740" w:type="dxa"/>
            <w:shd w:val="clear" w:color="auto" w:fill="auto"/>
          </w:tcPr>
          <w:p w14:paraId="372104CB" w14:textId="77777777" w:rsidR="00003C64" w:rsidRPr="00CD3F09" w:rsidRDefault="00003C64" w:rsidP="00D07640">
            <w:pPr>
              <w:numPr>
                <w:ilvl w:val="0"/>
                <w:numId w:val="36"/>
              </w:numPr>
              <w:ind w:left="1452"/>
              <w:jc w:val="left"/>
              <w:rPr>
                <w:rFonts w:ascii="Times New Roman" w:hAnsi="Times New Roman"/>
                <w:sz w:val="24"/>
              </w:rPr>
            </w:pPr>
            <w:r w:rsidRPr="00CD3F09">
              <w:rPr>
                <w:rFonts w:ascii="Times New Roman" w:hAnsi="Times New Roman"/>
                <w:sz w:val="24"/>
              </w:rPr>
              <w:t>Construire sistem colectare ape de zăcământ cu conductele aferente</w:t>
            </w:r>
          </w:p>
        </w:tc>
      </w:tr>
      <w:tr w:rsidR="00003C64" w:rsidRPr="00CD3F09" w14:paraId="434A4AAF" w14:textId="77777777" w:rsidTr="00DC4227">
        <w:tc>
          <w:tcPr>
            <w:tcW w:w="720" w:type="dxa"/>
            <w:shd w:val="clear" w:color="auto" w:fill="auto"/>
          </w:tcPr>
          <w:p w14:paraId="0927D61E" w14:textId="77777777" w:rsidR="00003C64" w:rsidRPr="00CD3F09" w:rsidRDefault="00003C64" w:rsidP="00DC4227">
            <w:pPr>
              <w:rPr>
                <w:rFonts w:ascii="Times New Roman" w:hAnsi="Times New Roman"/>
                <w:b/>
                <w:sz w:val="24"/>
              </w:rPr>
            </w:pPr>
          </w:p>
        </w:tc>
        <w:tc>
          <w:tcPr>
            <w:tcW w:w="9740" w:type="dxa"/>
            <w:shd w:val="clear" w:color="auto" w:fill="auto"/>
          </w:tcPr>
          <w:p w14:paraId="584DFF5C" w14:textId="77777777" w:rsidR="00003C64" w:rsidRPr="00CD3F09" w:rsidRDefault="00003C64" w:rsidP="00D07640">
            <w:pPr>
              <w:numPr>
                <w:ilvl w:val="0"/>
                <w:numId w:val="36"/>
              </w:numPr>
              <w:ind w:left="1452"/>
              <w:jc w:val="left"/>
              <w:rPr>
                <w:rFonts w:ascii="Times New Roman" w:hAnsi="Times New Roman"/>
                <w:sz w:val="24"/>
              </w:rPr>
            </w:pPr>
            <w:r w:rsidRPr="00CD3F09">
              <w:rPr>
                <w:rFonts w:ascii="Times New Roman" w:hAnsi="Times New Roman"/>
                <w:sz w:val="24"/>
              </w:rPr>
              <w:t>Construire sistem conducte colectoare la stațiile de epurare</w:t>
            </w:r>
          </w:p>
        </w:tc>
      </w:tr>
      <w:tr w:rsidR="00003C64" w:rsidRPr="00CD3F09" w14:paraId="7D546EDE" w14:textId="77777777" w:rsidTr="00DC4227">
        <w:tc>
          <w:tcPr>
            <w:tcW w:w="720" w:type="dxa"/>
            <w:shd w:val="clear" w:color="auto" w:fill="auto"/>
          </w:tcPr>
          <w:p w14:paraId="141FE262" w14:textId="77777777" w:rsidR="00003C64" w:rsidRPr="00CD3F09" w:rsidRDefault="00003C64" w:rsidP="00DC4227">
            <w:pPr>
              <w:rPr>
                <w:rFonts w:ascii="Times New Roman" w:hAnsi="Times New Roman"/>
                <w:b/>
                <w:sz w:val="24"/>
              </w:rPr>
            </w:pPr>
          </w:p>
        </w:tc>
        <w:tc>
          <w:tcPr>
            <w:tcW w:w="9740" w:type="dxa"/>
            <w:shd w:val="clear" w:color="auto" w:fill="auto"/>
          </w:tcPr>
          <w:p w14:paraId="263C9608" w14:textId="77777777" w:rsidR="00003C64" w:rsidRPr="00CD3F09" w:rsidRDefault="00003C64" w:rsidP="00D07640">
            <w:pPr>
              <w:numPr>
                <w:ilvl w:val="0"/>
                <w:numId w:val="36"/>
              </w:numPr>
              <w:ind w:left="1452"/>
              <w:jc w:val="left"/>
              <w:rPr>
                <w:rFonts w:ascii="Times New Roman" w:hAnsi="Times New Roman"/>
                <w:sz w:val="24"/>
              </w:rPr>
            </w:pPr>
            <w:r w:rsidRPr="00CD3F09">
              <w:rPr>
                <w:rFonts w:ascii="Times New Roman" w:hAnsi="Times New Roman"/>
                <w:sz w:val="24"/>
              </w:rPr>
              <w:t>Construire /întreținere instalații de canalizare, drenaj ape pluviale și ape uzate</w:t>
            </w:r>
          </w:p>
        </w:tc>
      </w:tr>
      <w:tr w:rsidR="00003C64" w:rsidRPr="00CD3F09" w14:paraId="59C75DA4" w14:textId="77777777" w:rsidTr="00DC4227">
        <w:tc>
          <w:tcPr>
            <w:tcW w:w="720" w:type="dxa"/>
            <w:shd w:val="clear" w:color="auto" w:fill="auto"/>
          </w:tcPr>
          <w:p w14:paraId="2B2E432B" w14:textId="77777777" w:rsidR="00003C64" w:rsidRPr="00CD3F09" w:rsidRDefault="00003C64" w:rsidP="00DC4227">
            <w:pPr>
              <w:rPr>
                <w:rFonts w:ascii="Times New Roman" w:hAnsi="Times New Roman"/>
                <w:b/>
                <w:sz w:val="24"/>
              </w:rPr>
            </w:pPr>
          </w:p>
        </w:tc>
        <w:tc>
          <w:tcPr>
            <w:tcW w:w="9740" w:type="dxa"/>
            <w:shd w:val="clear" w:color="auto" w:fill="auto"/>
          </w:tcPr>
          <w:p w14:paraId="28D3A0AA" w14:textId="77777777" w:rsidR="00003C64" w:rsidRPr="00CD3F09" w:rsidRDefault="00003C64" w:rsidP="00D07640">
            <w:pPr>
              <w:numPr>
                <w:ilvl w:val="0"/>
                <w:numId w:val="36"/>
              </w:numPr>
              <w:ind w:left="1452"/>
              <w:jc w:val="left"/>
              <w:rPr>
                <w:rFonts w:ascii="Times New Roman" w:hAnsi="Times New Roman"/>
                <w:sz w:val="24"/>
              </w:rPr>
            </w:pPr>
            <w:r w:rsidRPr="00CD3F09">
              <w:rPr>
                <w:rFonts w:ascii="Times New Roman" w:hAnsi="Times New Roman"/>
                <w:sz w:val="24"/>
              </w:rPr>
              <w:t>Racordarea la rețelele de canalizare a localităților</w:t>
            </w:r>
          </w:p>
        </w:tc>
      </w:tr>
      <w:tr w:rsidR="00003C64" w:rsidRPr="00CD3F09" w14:paraId="16253A2E" w14:textId="77777777" w:rsidTr="00DC4227">
        <w:tc>
          <w:tcPr>
            <w:tcW w:w="720" w:type="dxa"/>
            <w:shd w:val="clear" w:color="auto" w:fill="auto"/>
          </w:tcPr>
          <w:p w14:paraId="50604C25" w14:textId="77777777" w:rsidR="00003C64" w:rsidRPr="00CD3F09" w:rsidRDefault="00003C64" w:rsidP="00DC4227">
            <w:pPr>
              <w:rPr>
                <w:rFonts w:ascii="Times New Roman" w:hAnsi="Times New Roman"/>
                <w:b/>
                <w:sz w:val="24"/>
              </w:rPr>
            </w:pPr>
          </w:p>
        </w:tc>
        <w:tc>
          <w:tcPr>
            <w:tcW w:w="9740" w:type="dxa"/>
            <w:shd w:val="clear" w:color="auto" w:fill="auto"/>
          </w:tcPr>
          <w:p w14:paraId="1956130B" w14:textId="77777777" w:rsidR="00003C64" w:rsidRPr="00CD3F09" w:rsidRDefault="00003C64" w:rsidP="00D07640">
            <w:pPr>
              <w:numPr>
                <w:ilvl w:val="0"/>
                <w:numId w:val="36"/>
              </w:numPr>
              <w:ind w:left="1452"/>
              <w:jc w:val="left"/>
              <w:rPr>
                <w:rFonts w:ascii="Times New Roman" w:hAnsi="Times New Roman"/>
                <w:sz w:val="24"/>
              </w:rPr>
            </w:pPr>
            <w:r w:rsidRPr="00CD3F09">
              <w:rPr>
                <w:rFonts w:ascii="Times New Roman" w:hAnsi="Times New Roman"/>
                <w:sz w:val="24"/>
              </w:rPr>
              <w:t>Cheltuieli pentru evacuarea în canalizare a apelor uzate și pluviale</w:t>
            </w:r>
          </w:p>
        </w:tc>
      </w:tr>
      <w:tr w:rsidR="00003C64" w:rsidRPr="00CD3F09" w14:paraId="19F6B4EF" w14:textId="77777777" w:rsidTr="00DC4227">
        <w:tc>
          <w:tcPr>
            <w:tcW w:w="720" w:type="dxa"/>
            <w:shd w:val="clear" w:color="auto" w:fill="auto"/>
          </w:tcPr>
          <w:p w14:paraId="2D35BE7E" w14:textId="77777777" w:rsidR="00003C64" w:rsidRPr="00CD3F09" w:rsidRDefault="00003C64" w:rsidP="00D07640">
            <w:pPr>
              <w:numPr>
                <w:ilvl w:val="0"/>
                <w:numId w:val="42"/>
              </w:numPr>
              <w:jc w:val="left"/>
              <w:rPr>
                <w:rFonts w:ascii="Times New Roman" w:hAnsi="Times New Roman"/>
                <w:b/>
                <w:sz w:val="24"/>
              </w:rPr>
            </w:pPr>
          </w:p>
        </w:tc>
        <w:tc>
          <w:tcPr>
            <w:tcW w:w="9740" w:type="dxa"/>
            <w:shd w:val="clear" w:color="auto" w:fill="auto"/>
          </w:tcPr>
          <w:p w14:paraId="01D9C211" w14:textId="77777777" w:rsidR="00003C64" w:rsidRPr="00CD3F09" w:rsidRDefault="00003C64" w:rsidP="00DC4227">
            <w:pPr>
              <w:ind w:left="360"/>
              <w:rPr>
                <w:rFonts w:ascii="Times New Roman" w:hAnsi="Times New Roman"/>
                <w:sz w:val="24"/>
              </w:rPr>
            </w:pPr>
            <w:r w:rsidRPr="00CD3F09">
              <w:rPr>
                <w:rFonts w:ascii="Times New Roman" w:hAnsi="Times New Roman"/>
                <w:sz w:val="24"/>
              </w:rPr>
              <w:t>TRATAREA APELOR UZATE</w:t>
            </w:r>
          </w:p>
        </w:tc>
      </w:tr>
      <w:tr w:rsidR="00003C64" w:rsidRPr="00CD3F09" w14:paraId="25590F63" w14:textId="77777777" w:rsidTr="00DC4227">
        <w:tc>
          <w:tcPr>
            <w:tcW w:w="720" w:type="dxa"/>
            <w:shd w:val="clear" w:color="auto" w:fill="auto"/>
          </w:tcPr>
          <w:p w14:paraId="2887F57E" w14:textId="77777777" w:rsidR="00003C64" w:rsidRPr="00CD3F09" w:rsidRDefault="00003C64" w:rsidP="00DC4227">
            <w:pPr>
              <w:rPr>
                <w:rFonts w:ascii="Times New Roman" w:hAnsi="Times New Roman"/>
                <w:b/>
                <w:sz w:val="24"/>
              </w:rPr>
            </w:pPr>
          </w:p>
        </w:tc>
        <w:tc>
          <w:tcPr>
            <w:tcW w:w="9740" w:type="dxa"/>
            <w:shd w:val="clear" w:color="auto" w:fill="auto"/>
          </w:tcPr>
          <w:p w14:paraId="02E1A3E4" w14:textId="77777777" w:rsidR="00003C64" w:rsidRPr="00CD3F09" w:rsidRDefault="00003C64" w:rsidP="00D07640">
            <w:pPr>
              <w:numPr>
                <w:ilvl w:val="0"/>
                <w:numId w:val="37"/>
              </w:numPr>
              <w:ind w:left="1452"/>
              <w:jc w:val="left"/>
              <w:rPr>
                <w:rFonts w:ascii="Times New Roman" w:hAnsi="Times New Roman"/>
                <w:sz w:val="24"/>
              </w:rPr>
            </w:pPr>
            <w:r w:rsidRPr="00CD3F09">
              <w:rPr>
                <w:rFonts w:ascii="Times New Roman" w:hAnsi="Times New Roman"/>
                <w:sz w:val="24"/>
              </w:rPr>
              <w:t>Construire și servicii aferente stații de epurare/pre-epurare/fose septice a apelor uzate tehnologice sau menajere/fecaloid-menajere/pluviale</w:t>
            </w:r>
          </w:p>
        </w:tc>
      </w:tr>
      <w:tr w:rsidR="00003C64" w:rsidRPr="00CD3F09" w14:paraId="5FBF4E66" w14:textId="77777777" w:rsidTr="00DC4227">
        <w:tc>
          <w:tcPr>
            <w:tcW w:w="720" w:type="dxa"/>
            <w:shd w:val="clear" w:color="auto" w:fill="auto"/>
          </w:tcPr>
          <w:p w14:paraId="64B00D3A" w14:textId="77777777" w:rsidR="00003C64" w:rsidRPr="00CD3F09" w:rsidRDefault="00003C64" w:rsidP="00D07640">
            <w:pPr>
              <w:numPr>
                <w:ilvl w:val="0"/>
                <w:numId w:val="42"/>
              </w:numPr>
              <w:jc w:val="left"/>
              <w:rPr>
                <w:rFonts w:ascii="Times New Roman" w:hAnsi="Times New Roman"/>
                <w:b/>
                <w:sz w:val="24"/>
              </w:rPr>
            </w:pPr>
          </w:p>
        </w:tc>
        <w:tc>
          <w:tcPr>
            <w:tcW w:w="9740" w:type="dxa"/>
            <w:shd w:val="clear" w:color="auto" w:fill="auto"/>
          </w:tcPr>
          <w:p w14:paraId="50F846C2" w14:textId="77777777" w:rsidR="00003C64" w:rsidRPr="00CD3F09" w:rsidRDefault="00003C64" w:rsidP="00DC4227">
            <w:pPr>
              <w:ind w:left="360"/>
              <w:rPr>
                <w:rFonts w:ascii="Times New Roman" w:hAnsi="Times New Roman"/>
                <w:sz w:val="24"/>
              </w:rPr>
            </w:pPr>
            <w:r w:rsidRPr="00CD3F09">
              <w:rPr>
                <w:rFonts w:ascii="Times New Roman" w:hAnsi="Times New Roman"/>
                <w:sz w:val="24"/>
              </w:rPr>
              <w:t>TRATAREA APEI DE RĂCIRE</w:t>
            </w:r>
          </w:p>
        </w:tc>
      </w:tr>
      <w:tr w:rsidR="00003C64" w:rsidRPr="00CD3F09" w14:paraId="63D676F1" w14:textId="77777777" w:rsidTr="00DC4227">
        <w:tc>
          <w:tcPr>
            <w:tcW w:w="720" w:type="dxa"/>
            <w:shd w:val="clear" w:color="auto" w:fill="auto"/>
          </w:tcPr>
          <w:p w14:paraId="492F9BA9" w14:textId="77777777" w:rsidR="00003C64" w:rsidRPr="00CD3F09" w:rsidRDefault="00003C64" w:rsidP="00D07640">
            <w:pPr>
              <w:numPr>
                <w:ilvl w:val="0"/>
                <w:numId w:val="42"/>
              </w:numPr>
              <w:jc w:val="left"/>
              <w:rPr>
                <w:rFonts w:ascii="Times New Roman" w:hAnsi="Times New Roman"/>
                <w:b/>
                <w:sz w:val="24"/>
              </w:rPr>
            </w:pPr>
          </w:p>
        </w:tc>
        <w:tc>
          <w:tcPr>
            <w:tcW w:w="9740" w:type="dxa"/>
            <w:shd w:val="clear" w:color="auto" w:fill="auto"/>
          </w:tcPr>
          <w:p w14:paraId="42737EDB" w14:textId="77777777" w:rsidR="00003C64" w:rsidRPr="00CD3F09" w:rsidRDefault="00003C64" w:rsidP="00DC4227">
            <w:pPr>
              <w:ind w:left="360"/>
              <w:rPr>
                <w:rFonts w:ascii="Times New Roman" w:hAnsi="Times New Roman"/>
                <w:sz w:val="24"/>
              </w:rPr>
            </w:pPr>
            <w:r w:rsidRPr="00CD3F09">
              <w:rPr>
                <w:rFonts w:ascii="Times New Roman" w:hAnsi="Times New Roman"/>
                <w:sz w:val="24"/>
              </w:rPr>
              <w:t>MĂSURARE, CONTROL, LABORATOARE ȘI SIMILARE</w:t>
            </w:r>
          </w:p>
        </w:tc>
      </w:tr>
      <w:tr w:rsidR="00003C64" w:rsidRPr="00CD3F09" w14:paraId="0516519A" w14:textId="77777777" w:rsidTr="00DC4227">
        <w:tc>
          <w:tcPr>
            <w:tcW w:w="720" w:type="dxa"/>
            <w:shd w:val="clear" w:color="auto" w:fill="auto"/>
          </w:tcPr>
          <w:p w14:paraId="359DDE28" w14:textId="77777777" w:rsidR="00003C64" w:rsidRPr="00CD3F09" w:rsidRDefault="00003C64" w:rsidP="00DC4227">
            <w:pPr>
              <w:rPr>
                <w:rFonts w:ascii="Times New Roman" w:hAnsi="Times New Roman"/>
                <w:b/>
                <w:sz w:val="24"/>
              </w:rPr>
            </w:pPr>
          </w:p>
        </w:tc>
        <w:tc>
          <w:tcPr>
            <w:tcW w:w="9740" w:type="dxa"/>
            <w:shd w:val="clear" w:color="auto" w:fill="auto"/>
          </w:tcPr>
          <w:p w14:paraId="04607FDF" w14:textId="77777777" w:rsidR="00003C64" w:rsidRPr="00CD3F09" w:rsidRDefault="00003C64" w:rsidP="00D07640">
            <w:pPr>
              <w:numPr>
                <w:ilvl w:val="0"/>
                <w:numId w:val="37"/>
              </w:numPr>
              <w:ind w:left="1452"/>
              <w:jc w:val="left"/>
              <w:rPr>
                <w:rFonts w:ascii="Times New Roman" w:hAnsi="Times New Roman"/>
                <w:sz w:val="24"/>
              </w:rPr>
            </w:pPr>
            <w:r w:rsidRPr="00CD3F09">
              <w:rPr>
                <w:rFonts w:ascii="Times New Roman" w:hAnsi="Times New Roman"/>
                <w:sz w:val="24"/>
              </w:rPr>
              <w:t>Analize ape uzate</w:t>
            </w:r>
          </w:p>
        </w:tc>
      </w:tr>
      <w:tr w:rsidR="00003C64" w:rsidRPr="00CD3F09" w14:paraId="6DE486A2" w14:textId="77777777" w:rsidTr="00DC4227">
        <w:tc>
          <w:tcPr>
            <w:tcW w:w="720" w:type="dxa"/>
            <w:shd w:val="clear" w:color="auto" w:fill="auto"/>
          </w:tcPr>
          <w:p w14:paraId="44452E47" w14:textId="77777777" w:rsidR="00003C64" w:rsidRPr="00CD3F09" w:rsidRDefault="00003C64" w:rsidP="00DC4227">
            <w:pPr>
              <w:rPr>
                <w:rFonts w:ascii="Times New Roman" w:hAnsi="Times New Roman"/>
                <w:b/>
                <w:sz w:val="24"/>
              </w:rPr>
            </w:pPr>
          </w:p>
        </w:tc>
        <w:tc>
          <w:tcPr>
            <w:tcW w:w="9740" w:type="dxa"/>
            <w:shd w:val="clear" w:color="auto" w:fill="auto"/>
          </w:tcPr>
          <w:p w14:paraId="2D0D2F83" w14:textId="77777777" w:rsidR="00003C64" w:rsidRPr="00CD3F09" w:rsidRDefault="00003C64" w:rsidP="00D07640">
            <w:pPr>
              <w:numPr>
                <w:ilvl w:val="0"/>
                <w:numId w:val="37"/>
              </w:numPr>
              <w:ind w:left="1452"/>
              <w:jc w:val="left"/>
              <w:rPr>
                <w:rFonts w:ascii="Times New Roman" w:hAnsi="Times New Roman"/>
                <w:sz w:val="24"/>
              </w:rPr>
            </w:pPr>
            <w:r w:rsidRPr="00CD3F09">
              <w:rPr>
                <w:rFonts w:ascii="Times New Roman" w:hAnsi="Times New Roman"/>
                <w:sz w:val="24"/>
              </w:rPr>
              <w:t>Instalații contorizare ape uzate</w:t>
            </w:r>
          </w:p>
        </w:tc>
      </w:tr>
      <w:tr w:rsidR="00003C64" w:rsidRPr="00CD3F09" w14:paraId="40991E7A" w14:textId="77777777" w:rsidTr="00DC4227">
        <w:tc>
          <w:tcPr>
            <w:tcW w:w="720" w:type="dxa"/>
            <w:shd w:val="clear" w:color="auto" w:fill="auto"/>
          </w:tcPr>
          <w:p w14:paraId="730DF114" w14:textId="77777777" w:rsidR="00003C64" w:rsidRPr="00CD3F09" w:rsidRDefault="00003C64" w:rsidP="00DC4227">
            <w:pPr>
              <w:rPr>
                <w:rFonts w:ascii="Times New Roman" w:hAnsi="Times New Roman"/>
                <w:b/>
                <w:sz w:val="24"/>
              </w:rPr>
            </w:pPr>
          </w:p>
        </w:tc>
        <w:tc>
          <w:tcPr>
            <w:tcW w:w="9740" w:type="dxa"/>
            <w:shd w:val="clear" w:color="auto" w:fill="auto"/>
          </w:tcPr>
          <w:p w14:paraId="78E692C2" w14:textId="77777777" w:rsidR="00003C64" w:rsidRPr="00CD3F09" w:rsidRDefault="00003C64" w:rsidP="00D07640">
            <w:pPr>
              <w:numPr>
                <w:ilvl w:val="0"/>
                <w:numId w:val="37"/>
              </w:numPr>
              <w:ind w:left="1452"/>
              <w:jc w:val="left"/>
              <w:rPr>
                <w:rFonts w:ascii="Times New Roman" w:hAnsi="Times New Roman"/>
                <w:sz w:val="24"/>
              </w:rPr>
            </w:pPr>
            <w:r w:rsidRPr="00CD3F09">
              <w:rPr>
                <w:rFonts w:ascii="Times New Roman" w:hAnsi="Times New Roman"/>
                <w:sz w:val="24"/>
              </w:rPr>
              <w:t>Cheltuieli pentru monitorizarea efluenților</w:t>
            </w:r>
          </w:p>
        </w:tc>
      </w:tr>
      <w:tr w:rsidR="00003C64" w:rsidRPr="00CD3F09" w14:paraId="406AA9C2" w14:textId="77777777" w:rsidTr="00DC4227">
        <w:tc>
          <w:tcPr>
            <w:tcW w:w="720" w:type="dxa"/>
            <w:shd w:val="clear" w:color="auto" w:fill="auto"/>
          </w:tcPr>
          <w:p w14:paraId="4D330DDA" w14:textId="77777777" w:rsidR="00003C64" w:rsidRPr="00CD3F09" w:rsidRDefault="00003C64" w:rsidP="00DC4227">
            <w:pPr>
              <w:rPr>
                <w:rFonts w:ascii="Times New Roman" w:hAnsi="Times New Roman"/>
                <w:b/>
                <w:sz w:val="24"/>
              </w:rPr>
            </w:pPr>
          </w:p>
        </w:tc>
        <w:tc>
          <w:tcPr>
            <w:tcW w:w="9740" w:type="dxa"/>
            <w:shd w:val="clear" w:color="auto" w:fill="auto"/>
          </w:tcPr>
          <w:p w14:paraId="3AA754BD" w14:textId="77777777" w:rsidR="00003C64" w:rsidRPr="00CD3F09" w:rsidRDefault="00003C64" w:rsidP="00D07640">
            <w:pPr>
              <w:numPr>
                <w:ilvl w:val="0"/>
                <w:numId w:val="37"/>
              </w:numPr>
              <w:ind w:left="1452"/>
              <w:jc w:val="left"/>
              <w:rPr>
                <w:rFonts w:ascii="Times New Roman" w:hAnsi="Times New Roman"/>
                <w:sz w:val="24"/>
              </w:rPr>
            </w:pPr>
            <w:r w:rsidRPr="00CD3F09">
              <w:rPr>
                <w:rFonts w:ascii="Times New Roman" w:hAnsi="Times New Roman"/>
                <w:sz w:val="24"/>
              </w:rPr>
              <w:t>Cheltuieli pentru prelevare probe</w:t>
            </w:r>
          </w:p>
        </w:tc>
      </w:tr>
      <w:tr w:rsidR="00003C64" w:rsidRPr="00CD3F09" w14:paraId="42D27BDA" w14:textId="77777777" w:rsidTr="00DC4227">
        <w:tc>
          <w:tcPr>
            <w:tcW w:w="720" w:type="dxa"/>
            <w:shd w:val="clear" w:color="auto" w:fill="auto"/>
          </w:tcPr>
          <w:p w14:paraId="56FF3BCF" w14:textId="77777777" w:rsidR="00003C64" w:rsidRPr="00CD3F09" w:rsidRDefault="00003C64" w:rsidP="00DC4227">
            <w:pPr>
              <w:rPr>
                <w:rFonts w:ascii="Times New Roman" w:hAnsi="Times New Roman"/>
                <w:b/>
                <w:sz w:val="24"/>
              </w:rPr>
            </w:pPr>
          </w:p>
        </w:tc>
        <w:tc>
          <w:tcPr>
            <w:tcW w:w="9740" w:type="dxa"/>
            <w:shd w:val="clear" w:color="auto" w:fill="auto"/>
          </w:tcPr>
          <w:p w14:paraId="18A66738" w14:textId="77777777" w:rsidR="00003C64" w:rsidRPr="00CD3F09" w:rsidRDefault="00003C64" w:rsidP="00D07640">
            <w:pPr>
              <w:numPr>
                <w:ilvl w:val="0"/>
                <w:numId w:val="37"/>
              </w:numPr>
              <w:ind w:left="1452"/>
              <w:jc w:val="left"/>
              <w:rPr>
                <w:rFonts w:ascii="Times New Roman" w:hAnsi="Times New Roman"/>
                <w:sz w:val="24"/>
              </w:rPr>
            </w:pPr>
            <w:r w:rsidRPr="00CD3F09">
              <w:rPr>
                <w:rFonts w:ascii="Times New Roman" w:hAnsi="Times New Roman"/>
                <w:sz w:val="24"/>
              </w:rPr>
              <w:t>Prelevator probe de apă-investiții-Mijloc fix</w:t>
            </w:r>
          </w:p>
        </w:tc>
      </w:tr>
      <w:tr w:rsidR="00003C64" w:rsidRPr="00CD3F09" w14:paraId="12DAB6D9" w14:textId="77777777" w:rsidTr="00DC4227">
        <w:tc>
          <w:tcPr>
            <w:tcW w:w="720" w:type="dxa"/>
            <w:shd w:val="clear" w:color="auto" w:fill="auto"/>
          </w:tcPr>
          <w:p w14:paraId="1FE62FFE" w14:textId="77777777" w:rsidR="00003C64" w:rsidRPr="00CD3F09" w:rsidRDefault="00003C64" w:rsidP="00D07640">
            <w:pPr>
              <w:numPr>
                <w:ilvl w:val="0"/>
                <w:numId w:val="42"/>
              </w:numPr>
              <w:jc w:val="left"/>
              <w:rPr>
                <w:rFonts w:ascii="Times New Roman" w:hAnsi="Times New Roman"/>
                <w:b/>
                <w:sz w:val="24"/>
              </w:rPr>
            </w:pPr>
          </w:p>
        </w:tc>
        <w:tc>
          <w:tcPr>
            <w:tcW w:w="9740" w:type="dxa"/>
            <w:shd w:val="clear" w:color="auto" w:fill="auto"/>
          </w:tcPr>
          <w:p w14:paraId="5CCBD5EC" w14:textId="77777777" w:rsidR="00003C64" w:rsidRPr="00CD3F09" w:rsidRDefault="00003C64" w:rsidP="00DC4227">
            <w:pPr>
              <w:ind w:left="360"/>
              <w:rPr>
                <w:rFonts w:ascii="Times New Roman" w:hAnsi="Times New Roman"/>
                <w:sz w:val="24"/>
              </w:rPr>
            </w:pPr>
            <w:r w:rsidRPr="00CD3F09">
              <w:rPr>
                <w:rFonts w:ascii="Times New Roman" w:hAnsi="Times New Roman"/>
                <w:sz w:val="24"/>
              </w:rPr>
              <w:t>TRANSPORT APE UZATE</w:t>
            </w:r>
          </w:p>
        </w:tc>
      </w:tr>
      <w:tr w:rsidR="00003C64" w:rsidRPr="00CD3F09" w14:paraId="553CA076" w14:textId="77777777" w:rsidTr="00DC4227">
        <w:tc>
          <w:tcPr>
            <w:tcW w:w="720" w:type="dxa"/>
            <w:shd w:val="clear" w:color="auto" w:fill="auto"/>
          </w:tcPr>
          <w:p w14:paraId="6BA55CD3" w14:textId="77777777" w:rsidR="00003C64" w:rsidRPr="00CD3F09" w:rsidRDefault="00003C64" w:rsidP="00DC4227">
            <w:pPr>
              <w:rPr>
                <w:rFonts w:ascii="Times New Roman" w:hAnsi="Times New Roman"/>
                <w:b/>
                <w:sz w:val="24"/>
              </w:rPr>
            </w:pPr>
          </w:p>
        </w:tc>
        <w:tc>
          <w:tcPr>
            <w:tcW w:w="9740" w:type="dxa"/>
            <w:shd w:val="clear" w:color="auto" w:fill="auto"/>
          </w:tcPr>
          <w:p w14:paraId="41E6FB1F" w14:textId="77777777" w:rsidR="00003C64" w:rsidRPr="00CD3F09" w:rsidRDefault="00003C64" w:rsidP="00D07640">
            <w:pPr>
              <w:numPr>
                <w:ilvl w:val="0"/>
                <w:numId w:val="38"/>
              </w:numPr>
              <w:ind w:left="1452"/>
              <w:jc w:val="left"/>
              <w:rPr>
                <w:rFonts w:ascii="Times New Roman" w:hAnsi="Times New Roman"/>
                <w:sz w:val="24"/>
              </w:rPr>
            </w:pPr>
            <w:r w:rsidRPr="00CD3F09">
              <w:rPr>
                <w:rFonts w:ascii="Times New Roman" w:hAnsi="Times New Roman"/>
                <w:sz w:val="24"/>
              </w:rPr>
              <w:t>Cheltuieli cu transportul apei de zăcământ</w:t>
            </w:r>
          </w:p>
        </w:tc>
      </w:tr>
      <w:tr w:rsidR="00003C64" w:rsidRPr="00CD3F09" w14:paraId="478DED34" w14:textId="77777777" w:rsidTr="00DC4227">
        <w:tc>
          <w:tcPr>
            <w:tcW w:w="720" w:type="dxa"/>
            <w:shd w:val="clear" w:color="auto" w:fill="auto"/>
          </w:tcPr>
          <w:p w14:paraId="11E4C4A8" w14:textId="77777777" w:rsidR="00003C64" w:rsidRPr="00CD3F09" w:rsidRDefault="00003C64" w:rsidP="00DC4227">
            <w:pPr>
              <w:rPr>
                <w:rFonts w:ascii="Times New Roman" w:hAnsi="Times New Roman"/>
                <w:b/>
                <w:sz w:val="24"/>
              </w:rPr>
            </w:pPr>
          </w:p>
        </w:tc>
        <w:tc>
          <w:tcPr>
            <w:tcW w:w="9740" w:type="dxa"/>
            <w:shd w:val="clear" w:color="auto" w:fill="auto"/>
          </w:tcPr>
          <w:p w14:paraId="10592931" w14:textId="77777777" w:rsidR="00003C64" w:rsidRPr="00CD3F09" w:rsidRDefault="00003C64" w:rsidP="00D07640">
            <w:pPr>
              <w:numPr>
                <w:ilvl w:val="0"/>
                <w:numId w:val="38"/>
              </w:numPr>
              <w:ind w:left="1452"/>
              <w:jc w:val="left"/>
              <w:rPr>
                <w:rFonts w:ascii="Times New Roman" w:hAnsi="Times New Roman"/>
                <w:sz w:val="24"/>
              </w:rPr>
            </w:pPr>
            <w:r w:rsidRPr="00CD3F09">
              <w:rPr>
                <w:rFonts w:ascii="Times New Roman" w:hAnsi="Times New Roman"/>
                <w:sz w:val="24"/>
              </w:rPr>
              <w:t>Cheltuieli cu transportul apelor uzate</w:t>
            </w:r>
          </w:p>
        </w:tc>
      </w:tr>
      <w:tr w:rsidR="00003C64" w:rsidRPr="00CD3F09" w14:paraId="76F68CAC" w14:textId="77777777" w:rsidTr="00DC4227">
        <w:tc>
          <w:tcPr>
            <w:tcW w:w="720" w:type="dxa"/>
            <w:shd w:val="clear" w:color="auto" w:fill="auto"/>
          </w:tcPr>
          <w:p w14:paraId="2AD1CAC5" w14:textId="77777777" w:rsidR="00003C64" w:rsidRPr="00CD3F09" w:rsidRDefault="00003C64" w:rsidP="00D07640">
            <w:pPr>
              <w:numPr>
                <w:ilvl w:val="0"/>
                <w:numId w:val="42"/>
              </w:numPr>
              <w:jc w:val="left"/>
              <w:rPr>
                <w:rFonts w:ascii="Times New Roman" w:hAnsi="Times New Roman"/>
                <w:b/>
                <w:sz w:val="24"/>
              </w:rPr>
            </w:pPr>
          </w:p>
        </w:tc>
        <w:tc>
          <w:tcPr>
            <w:tcW w:w="9740" w:type="dxa"/>
            <w:shd w:val="clear" w:color="auto" w:fill="auto"/>
          </w:tcPr>
          <w:p w14:paraId="4D5CAA1A" w14:textId="77777777" w:rsidR="00003C64" w:rsidRPr="00CD3F09" w:rsidRDefault="00003C64" w:rsidP="00DC4227">
            <w:pPr>
              <w:ind w:left="360"/>
              <w:rPr>
                <w:rFonts w:ascii="Times New Roman" w:hAnsi="Times New Roman"/>
                <w:sz w:val="24"/>
              </w:rPr>
            </w:pPr>
            <w:r w:rsidRPr="00CD3F09">
              <w:rPr>
                <w:rFonts w:ascii="Times New Roman" w:hAnsi="Times New Roman"/>
                <w:sz w:val="24"/>
              </w:rPr>
              <w:t>CHELTUIELI CĂTRE TERȚI PENTRU PROTECȚIA MEDIULUI - APĂ</w:t>
            </w:r>
          </w:p>
        </w:tc>
      </w:tr>
      <w:tr w:rsidR="00003C64" w:rsidRPr="00CD3F09" w14:paraId="2E7F28AA" w14:textId="77777777" w:rsidTr="00DC4227">
        <w:tc>
          <w:tcPr>
            <w:tcW w:w="720" w:type="dxa"/>
            <w:shd w:val="clear" w:color="auto" w:fill="auto"/>
          </w:tcPr>
          <w:p w14:paraId="6B7F8B88" w14:textId="77777777" w:rsidR="00003C64" w:rsidRPr="00CD3F09" w:rsidRDefault="00003C64" w:rsidP="00D07640">
            <w:pPr>
              <w:numPr>
                <w:ilvl w:val="0"/>
                <w:numId w:val="42"/>
              </w:numPr>
              <w:jc w:val="left"/>
              <w:rPr>
                <w:rFonts w:ascii="Times New Roman" w:hAnsi="Times New Roman"/>
                <w:b/>
                <w:sz w:val="24"/>
              </w:rPr>
            </w:pPr>
          </w:p>
        </w:tc>
        <w:tc>
          <w:tcPr>
            <w:tcW w:w="9740" w:type="dxa"/>
            <w:shd w:val="clear" w:color="auto" w:fill="auto"/>
          </w:tcPr>
          <w:p w14:paraId="1718D3B9" w14:textId="77777777" w:rsidR="00003C64" w:rsidRPr="00CD3F09" w:rsidRDefault="00003C64" w:rsidP="00DC4227">
            <w:pPr>
              <w:ind w:left="360"/>
              <w:rPr>
                <w:rFonts w:ascii="Times New Roman" w:hAnsi="Times New Roman"/>
                <w:sz w:val="24"/>
              </w:rPr>
            </w:pPr>
            <w:r w:rsidRPr="00CD3F09">
              <w:rPr>
                <w:rFonts w:ascii="Times New Roman" w:hAnsi="Times New Roman"/>
                <w:sz w:val="24"/>
              </w:rPr>
              <w:t>ALTE ACTIVITĂȚI</w:t>
            </w:r>
          </w:p>
        </w:tc>
      </w:tr>
      <w:tr w:rsidR="00003C64" w:rsidRPr="00CD3F09" w14:paraId="0EBE0ECC" w14:textId="77777777" w:rsidTr="00DC4227">
        <w:tc>
          <w:tcPr>
            <w:tcW w:w="720" w:type="dxa"/>
            <w:shd w:val="clear" w:color="auto" w:fill="auto"/>
          </w:tcPr>
          <w:p w14:paraId="5F47CE09" w14:textId="77777777" w:rsidR="00003C64" w:rsidRPr="00CD3F09" w:rsidRDefault="00003C64" w:rsidP="00DC4227">
            <w:pPr>
              <w:rPr>
                <w:rFonts w:ascii="Times New Roman" w:hAnsi="Times New Roman"/>
                <w:b/>
                <w:sz w:val="24"/>
              </w:rPr>
            </w:pPr>
          </w:p>
        </w:tc>
        <w:tc>
          <w:tcPr>
            <w:tcW w:w="9740" w:type="dxa"/>
            <w:shd w:val="clear" w:color="auto" w:fill="auto"/>
          </w:tcPr>
          <w:p w14:paraId="60B805A9" w14:textId="77777777" w:rsidR="00003C64" w:rsidRPr="00CD3F09" w:rsidRDefault="00003C64" w:rsidP="00D07640">
            <w:pPr>
              <w:numPr>
                <w:ilvl w:val="0"/>
                <w:numId w:val="39"/>
              </w:numPr>
              <w:ind w:left="1452"/>
              <w:jc w:val="left"/>
              <w:rPr>
                <w:rFonts w:ascii="Times New Roman" w:hAnsi="Times New Roman"/>
                <w:sz w:val="24"/>
              </w:rPr>
            </w:pPr>
            <w:r w:rsidRPr="00CD3F09">
              <w:rPr>
                <w:rFonts w:ascii="Times New Roman" w:hAnsi="Times New Roman"/>
                <w:sz w:val="24"/>
              </w:rPr>
              <w:t>Lucrări de transformare a sondelor în sonde de injecție pentru ape de zăcământ</w:t>
            </w:r>
          </w:p>
        </w:tc>
      </w:tr>
      <w:tr w:rsidR="00003C64" w:rsidRPr="00CD3F09" w14:paraId="42D74F95" w14:textId="77777777" w:rsidTr="00DC4227">
        <w:tc>
          <w:tcPr>
            <w:tcW w:w="720" w:type="dxa"/>
            <w:shd w:val="clear" w:color="auto" w:fill="auto"/>
          </w:tcPr>
          <w:p w14:paraId="2C4A58E4" w14:textId="77777777" w:rsidR="00003C64" w:rsidRPr="00CD3F09" w:rsidRDefault="00003C64" w:rsidP="00DC4227">
            <w:pPr>
              <w:rPr>
                <w:rFonts w:ascii="Times New Roman" w:hAnsi="Times New Roman"/>
                <w:b/>
                <w:sz w:val="24"/>
              </w:rPr>
            </w:pPr>
          </w:p>
        </w:tc>
        <w:tc>
          <w:tcPr>
            <w:tcW w:w="9740" w:type="dxa"/>
            <w:shd w:val="clear" w:color="auto" w:fill="auto"/>
          </w:tcPr>
          <w:p w14:paraId="3B40DFD2" w14:textId="77777777" w:rsidR="00003C64" w:rsidRPr="00CD3F09" w:rsidRDefault="00003C64" w:rsidP="00D07640">
            <w:pPr>
              <w:numPr>
                <w:ilvl w:val="0"/>
                <w:numId w:val="39"/>
              </w:numPr>
              <w:ind w:left="1452"/>
              <w:jc w:val="left"/>
              <w:rPr>
                <w:rFonts w:ascii="Times New Roman" w:hAnsi="Times New Roman"/>
                <w:sz w:val="24"/>
              </w:rPr>
            </w:pPr>
            <w:r w:rsidRPr="00CD3F09">
              <w:rPr>
                <w:rFonts w:ascii="Times New Roman" w:hAnsi="Times New Roman"/>
                <w:sz w:val="24"/>
              </w:rPr>
              <w:t>Construire stații de injecție pentru ape de zăcământ</w:t>
            </w:r>
          </w:p>
        </w:tc>
      </w:tr>
      <w:tr w:rsidR="00003C64" w:rsidRPr="00CD3F09" w14:paraId="21077E3E" w14:textId="77777777" w:rsidTr="00DC4227">
        <w:tc>
          <w:tcPr>
            <w:tcW w:w="720" w:type="dxa"/>
            <w:shd w:val="clear" w:color="auto" w:fill="auto"/>
          </w:tcPr>
          <w:p w14:paraId="5914EE3B" w14:textId="77777777" w:rsidR="00003C64" w:rsidRPr="00CD3F09" w:rsidRDefault="00003C64" w:rsidP="00DC4227">
            <w:pPr>
              <w:rPr>
                <w:rFonts w:ascii="Times New Roman" w:hAnsi="Times New Roman"/>
                <w:b/>
                <w:sz w:val="24"/>
              </w:rPr>
            </w:pPr>
          </w:p>
        </w:tc>
        <w:tc>
          <w:tcPr>
            <w:tcW w:w="9740" w:type="dxa"/>
            <w:shd w:val="clear" w:color="auto" w:fill="auto"/>
          </w:tcPr>
          <w:p w14:paraId="130424E1" w14:textId="77777777" w:rsidR="00003C64" w:rsidRPr="00CD3F09" w:rsidRDefault="00003C64" w:rsidP="00D07640">
            <w:pPr>
              <w:numPr>
                <w:ilvl w:val="0"/>
                <w:numId w:val="39"/>
              </w:numPr>
              <w:ind w:left="1452"/>
              <w:jc w:val="left"/>
              <w:rPr>
                <w:rFonts w:ascii="Times New Roman" w:hAnsi="Times New Roman"/>
                <w:sz w:val="24"/>
              </w:rPr>
            </w:pPr>
            <w:r w:rsidRPr="00CD3F09">
              <w:rPr>
                <w:rFonts w:ascii="Times New Roman" w:hAnsi="Times New Roman"/>
                <w:sz w:val="24"/>
              </w:rPr>
              <w:t>Consum energie pentru injectarea apei de zăcământ</w:t>
            </w:r>
          </w:p>
        </w:tc>
      </w:tr>
    </w:tbl>
    <w:p w14:paraId="3782D456" w14:textId="77777777" w:rsidR="00003C64" w:rsidRDefault="00003C64" w:rsidP="00003C64">
      <w:pPr>
        <w:rPr>
          <w:sz w:val="24"/>
        </w:rPr>
      </w:pPr>
    </w:p>
    <w:p w14:paraId="3118A97B" w14:textId="77777777" w:rsidR="00003C64" w:rsidRDefault="00003C64" w:rsidP="00003C64">
      <w:pPr>
        <w:rPr>
          <w:sz w:val="24"/>
        </w:rPr>
      </w:pPr>
    </w:p>
    <w:tbl>
      <w:tblPr>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3"/>
        <w:gridCol w:w="9539"/>
      </w:tblGrid>
      <w:tr w:rsidR="00003C64" w:rsidRPr="00C72698" w14:paraId="33E9B924" w14:textId="77777777" w:rsidTr="00DC4227">
        <w:tc>
          <w:tcPr>
            <w:tcW w:w="720" w:type="dxa"/>
            <w:shd w:val="clear" w:color="auto" w:fill="auto"/>
          </w:tcPr>
          <w:p w14:paraId="1A2A9D0B" w14:textId="77777777" w:rsidR="00003C64" w:rsidRPr="00C72698" w:rsidRDefault="00003C64" w:rsidP="00DC4227">
            <w:pPr>
              <w:rPr>
                <w:rFonts w:ascii="Times New Roman" w:hAnsi="Times New Roman"/>
                <w:b/>
                <w:sz w:val="24"/>
              </w:rPr>
            </w:pPr>
          </w:p>
        </w:tc>
        <w:tc>
          <w:tcPr>
            <w:tcW w:w="9740" w:type="dxa"/>
            <w:shd w:val="clear" w:color="auto" w:fill="auto"/>
          </w:tcPr>
          <w:p w14:paraId="6FD75BCD" w14:textId="77777777" w:rsidR="00003C64" w:rsidRPr="00C72698" w:rsidRDefault="00003C64" w:rsidP="00DC4227">
            <w:pPr>
              <w:jc w:val="center"/>
              <w:rPr>
                <w:rFonts w:ascii="Times New Roman" w:hAnsi="Times New Roman"/>
                <w:b/>
                <w:sz w:val="24"/>
              </w:rPr>
            </w:pPr>
            <w:r w:rsidRPr="00C72698">
              <w:rPr>
                <w:rFonts w:ascii="Times New Roman" w:hAnsi="Times New Roman"/>
                <w:b/>
                <w:sz w:val="24"/>
              </w:rPr>
              <w:t>GESTIONAREA DEȘEURILOR</w:t>
            </w:r>
          </w:p>
        </w:tc>
      </w:tr>
      <w:tr w:rsidR="00003C64" w:rsidRPr="00C72698" w14:paraId="1BC5EC89" w14:textId="77777777" w:rsidTr="00DC4227">
        <w:tc>
          <w:tcPr>
            <w:tcW w:w="720" w:type="dxa"/>
            <w:shd w:val="clear" w:color="auto" w:fill="auto"/>
          </w:tcPr>
          <w:p w14:paraId="287062AF" w14:textId="77777777" w:rsidR="00003C64" w:rsidRPr="00C72698" w:rsidRDefault="00003C64" w:rsidP="00D07640">
            <w:pPr>
              <w:numPr>
                <w:ilvl w:val="0"/>
                <w:numId w:val="43"/>
              </w:numPr>
              <w:jc w:val="left"/>
              <w:rPr>
                <w:rFonts w:ascii="Times New Roman" w:hAnsi="Times New Roman"/>
                <w:b/>
                <w:sz w:val="24"/>
              </w:rPr>
            </w:pPr>
          </w:p>
        </w:tc>
        <w:tc>
          <w:tcPr>
            <w:tcW w:w="9740" w:type="dxa"/>
            <w:shd w:val="clear" w:color="auto" w:fill="auto"/>
          </w:tcPr>
          <w:p w14:paraId="7A86ADC9" w14:textId="77777777" w:rsidR="00003C64" w:rsidRPr="00C72698" w:rsidRDefault="00003C64" w:rsidP="00DC4227">
            <w:pPr>
              <w:rPr>
                <w:rFonts w:ascii="Times New Roman" w:hAnsi="Times New Roman"/>
                <w:sz w:val="24"/>
              </w:rPr>
            </w:pPr>
            <w:r w:rsidRPr="00C72698">
              <w:rPr>
                <w:rFonts w:ascii="Times New Roman" w:hAnsi="Times New Roman"/>
                <w:sz w:val="24"/>
              </w:rPr>
              <w:t>PREVENIREA POLUĂRII PRIN MODIFICĂRI ÎN CURSUL PROCESULUI</w:t>
            </w:r>
          </w:p>
        </w:tc>
      </w:tr>
      <w:tr w:rsidR="00003C64" w:rsidRPr="00C72698" w14:paraId="39B826F9" w14:textId="77777777" w:rsidTr="00DC4227">
        <w:tc>
          <w:tcPr>
            <w:tcW w:w="720" w:type="dxa"/>
            <w:shd w:val="clear" w:color="auto" w:fill="auto"/>
          </w:tcPr>
          <w:p w14:paraId="131008A2" w14:textId="77777777" w:rsidR="00003C64" w:rsidRPr="00C72698" w:rsidRDefault="00003C64" w:rsidP="00D07640">
            <w:pPr>
              <w:numPr>
                <w:ilvl w:val="0"/>
                <w:numId w:val="43"/>
              </w:numPr>
              <w:jc w:val="left"/>
              <w:rPr>
                <w:rFonts w:ascii="Times New Roman" w:hAnsi="Times New Roman"/>
                <w:b/>
                <w:sz w:val="24"/>
              </w:rPr>
            </w:pPr>
          </w:p>
        </w:tc>
        <w:tc>
          <w:tcPr>
            <w:tcW w:w="9740" w:type="dxa"/>
            <w:shd w:val="clear" w:color="auto" w:fill="auto"/>
          </w:tcPr>
          <w:p w14:paraId="6927DF8E" w14:textId="77777777" w:rsidR="00003C64" w:rsidRPr="00C72698" w:rsidRDefault="00003C64" w:rsidP="00DC4227">
            <w:pPr>
              <w:rPr>
                <w:rFonts w:ascii="Times New Roman" w:hAnsi="Times New Roman"/>
                <w:sz w:val="24"/>
              </w:rPr>
            </w:pPr>
            <w:r w:rsidRPr="00C72698">
              <w:rPr>
                <w:rFonts w:ascii="Times New Roman" w:hAnsi="Times New Roman"/>
                <w:sz w:val="24"/>
              </w:rPr>
              <w:t>COLECTARE ȘI TRANSPORT</w:t>
            </w:r>
          </w:p>
        </w:tc>
      </w:tr>
      <w:tr w:rsidR="00003C64" w:rsidRPr="00C72698" w14:paraId="6534C09F" w14:textId="77777777" w:rsidTr="00DC4227">
        <w:tc>
          <w:tcPr>
            <w:tcW w:w="720" w:type="dxa"/>
            <w:shd w:val="clear" w:color="auto" w:fill="auto"/>
          </w:tcPr>
          <w:p w14:paraId="68BBF6DF" w14:textId="77777777" w:rsidR="00003C64" w:rsidRPr="00C72698" w:rsidRDefault="00003C64" w:rsidP="00DC4227">
            <w:pPr>
              <w:rPr>
                <w:rFonts w:ascii="Times New Roman" w:hAnsi="Times New Roman"/>
                <w:b/>
                <w:sz w:val="24"/>
              </w:rPr>
            </w:pPr>
          </w:p>
        </w:tc>
        <w:tc>
          <w:tcPr>
            <w:tcW w:w="9740" w:type="dxa"/>
            <w:shd w:val="clear" w:color="auto" w:fill="auto"/>
          </w:tcPr>
          <w:p w14:paraId="0DFAAFBE" w14:textId="77777777" w:rsidR="00003C64" w:rsidRPr="00C72698" w:rsidRDefault="00003C64" w:rsidP="00D07640">
            <w:pPr>
              <w:numPr>
                <w:ilvl w:val="0"/>
                <w:numId w:val="44"/>
              </w:numPr>
              <w:ind w:left="1452"/>
              <w:jc w:val="left"/>
              <w:rPr>
                <w:rFonts w:ascii="Times New Roman" w:hAnsi="Times New Roman"/>
                <w:sz w:val="24"/>
              </w:rPr>
            </w:pPr>
            <w:r w:rsidRPr="00C72698">
              <w:rPr>
                <w:rFonts w:ascii="Times New Roman" w:hAnsi="Times New Roman"/>
                <w:sz w:val="24"/>
              </w:rPr>
              <w:t>Colectare transport și eliminare deșeuri menajere</w:t>
            </w:r>
          </w:p>
        </w:tc>
      </w:tr>
      <w:tr w:rsidR="00003C64" w:rsidRPr="00C72698" w14:paraId="0DC9AC25" w14:textId="77777777" w:rsidTr="00DC4227">
        <w:tc>
          <w:tcPr>
            <w:tcW w:w="720" w:type="dxa"/>
            <w:shd w:val="clear" w:color="auto" w:fill="auto"/>
          </w:tcPr>
          <w:p w14:paraId="33CE813C" w14:textId="77777777" w:rsidR="00003C64" w:rsidRPr="00C72698" w:rsidRDefault="00003C64" w:rsidP="00DC4227">
            <w:pPr>
              <w:rPr>
                <w:rFonts w:ascii="Times New Roman" w:hAnsi="Times New Roman"/>
                <w:b/>
                <w:sz w:val="24"/>
              </w:rPr>
            </w:pPr>
          </w:p>
        </w:tc>
        <w:tc>
          <w:tcPr>
            <w:tcW w:w="9740" w:type="dxa"/>
            <w:shd w:val="clear" w:color="auto" w:fill="auto"/>
          </w:tcPr>
          <w:p w14:paraId="14409CBD" w14:textId="77777777" w:rsidR="00003C64" w:rsidRPr="00C72698" w:rsidRDefault="00003C64" w:rsidP="00D07640">
            <w:pPr>
              <w:numPr>
                <w:ilvl w:val="0"/>
                <w:numId w:val="44"/>
              </w:numPr>
              <w:ind w:left="1452"/>
              <w:jc w:val="left"/>
              <w:rPr>
                <w:rFonts w:ascii="Times New Roman" w:hAnsi="Times New Roman"/>
                <w:sz w:val="24"/>
              </w:rPr>
            </w:pPr>
            <w:r w:rsidRPr="00C72698">
              <w:rPr>
                <w:rFonts w:ascii="Times New Roman" w:hAnsi="Times New Roman"/>
                <w:sz w:val="24"/>
              </w:rPr>
              <w:t>Servicii de colectare, transport și valorificare a deșeurilor</w:t>
            </w:r>
          </w:p>
        </w:tc>
      </w:tr>
      <w:tr w:rsidR="00003C64" w:rsidRPr="00C72698" w14:paraId="1D48FE11" w14:textId="77777777" w:rsidTr="00DC4227">
        <w:tc>
          <w:tcPr>
            <w:tcW w:w="720" w:type="dxa"/>
            <w:shd w:val="clear" w:color="auto" w:fill="auto"/>
          </w:tcPr>
          <w:p w14:paraId="0CDDC4BC" w14:textId="77777777" w:rsidR="00003C64" w:rsidRPr="00C72698" w:rsidRDefault="00003C64" w:rsidP="00DC4227">
            <w:pPr>
              <w:rPr>
                <w:rFonts w:ascii="Times New Roman" w:hAnsi="Times New Roman"/>
                <w:b/>
                <w:sz w:val="24"/>
              </w:rPr>
            </w:pPr>
          </w:p>
        </w:tc>
        <w:tc>
          <w:tcPr>
            <w:tcW w:w="9740" w:type="dxa"/>
            <w:shd w:val="clear" w:color="auto" w:fill="auto"/>
          </w:tcPr>
          <w:p w14:paraId="32D12A1A" w14:textId="77777777" w:rsidR="00003C64" w:rsidRPr="00C72698" w:rsidRDefault="00003C64" w:rsidP="00D07640">
            <w:pPr>
              <w:numPr>
                <w:ilvl w:val="0"/>
                <w:numId w:val="44"/>
              </w:numPr>
              <w:ind w:left="1452"/>
              <w:jc w:val="left"/>
              <w:rPr>
                <w:rFonts w:ascii="Times New Roman" w:hAnsi="Times New Roman"/>
                <w:sz w:val="24"/>
              </w:rPr>
            </w:pPr>
            <w:r w:rsidRPr="00C72698">
              <w:rPr>
                <w:rFonts w:ascii="Times New Roman" w:hAnsi="Times New Roman"/>
                <w:sz w:val="24"/>
              </w:rPr>
              <w:t>Sistem de colectare și rezervoarele de stocare a deșeurilor de agent de răcire la stațiile de comprimare</w:t>
            </w:r>
          </w:p>
        </w:tc>
      </w:tr>
      <w:tr w:rsidR="00003C64" w:rsidRPr="00C72698" w14:paraId="5EF4D14E" w14:textId="77777777" w:rsidTr="00DC4227">
        <w:tc>
          <w:tcPr>
            <w:tcW w:w="720" w:type="dxa"/>
            <w:shd w:val="clear" w:color="auto" w:fill="auto"/>
          </w:tcPr>
          <w:p w14:paraId="144784C1" w14:textId="77777777" w:rsidR="00003C64" w:rsidRPr="00C72698" w:rsidRDefault="00003C64" w:rsidP="00DC4227">
            <w:pPr>
              <w:rPr>
                <w:rFonts w:ascii="Times New Roman" w:hAnsi="Times New Roman"/>
                <w:b/>
                <w:sz w:val="24"/>
              </w:rPr>
            </w:pPr>
          </w:p>
        </w:tc>
        <w:tc>
          <w:tcPr>
            <w:tcW w:w="9740" w:type="dxa"/>
            <w:shd w:val="clear" w:color="auto" w:fill="auto"/>
          </w:tcPr>
          <w:p w14:paraId="16BCAAE5" w14:textId="77777777" w:rsidR="00003C64" w:rsidRPr="00C72698" w:rsidRDefault="00003C64" w:rsidP="00D07640">
            <w:pPr>
              <w:numPr>
                <w:ilvl w:val="0"/>
                <w:numId w:val="44"/>
              </w:numPr>
              <w:ind w:left="1452"/>
              <w:jc w:val="left"/>
              <w:rPr>
                <w:rFonts w:ascii="Times New Roman" w:hAnsi="Times New Roman"/>
                <w:sz w:val="24"/>
              </w:rPr>
            </w:pPr>
            <w:r w:rsidRPr="00C72698">
              <w:rPr>
                <w:rFonts w:ascii="Times New Roman" w:hAnsi="Times New Roman"/>
                <w:sz w:val="24"/>
              </w:rPr>
              <w:t>Sistemul de colectare și rezervoarele de stocare temporară a deșeurilor de TEG la stațiile de uscare</w:t>
            </w:r>
          </w:p>
        </w:tc>
      </w:tr>
      <w:tr w:rsidR="00003C64" w:rsidRPr="00C72698" w14:paraId="037031D0" w14:textId="77777777" w:rsidTr="00DC4227">
        <w:tc>
          <w:tcPr>
            <w:tcW w:w="720" w:type="dxa"/>
            <w:shd w:val="clear" w:color="auto" w:fill="auto"/>
          </w:tcPr>
          <w:p w14:paraId="710E8D6D" w14:textId="77777777" w:rsidR="00003C64" w:rsidRPr="00C72698" w:rsidRDefault="00003C64" w:rsidP="00DC4227">
            <w:pPr>
              <w:rPr>
                <w:rFonts w:ascii="Times New Roman" w:hAnsi="Times New Roman"/>
                <w:b/>
                <w:sz w:val="24"/>
              </w:rPr>
            </w:pPr>
          </w:p>
        </w:tc>
        <w:tc>
          <w:tcPr>
            <w:tcW w:w="9740" w:type="dxa"/>
            <w:shd w:val="clear" w:color="auto" w:fill="auto"/>
          </w:tcPr>
          <w:p w14:paraId="5654849C" w14:textId="77777777" w:rsidR="00003C64" w:rsidRPr="00C72698" w:rsidRDefault="00003C64" w:rsidP="00D07640">
            <w:pPr>
              <w:numPr>
                <w:ilvl w:val="0"/>
                <w:numId w:val="44"/>
              </w:numPr>
              <w:ind w:left="1452"/>
              <w:jc w:val="left"/>
              <w:rPr>
                <w:rFonts w:ascii="Times New Roman" w:hAnsi="Times New Roman"/>
                <w:sz w:val="24"/>
              </w:rPr>
            </w:pPr>
            <w:r w:rsidRPr="00C72698">
              <w:rPr>
                <w:rFonts w:ascii="Times New Roman" w:hAnsi="Times New Roman"/>
                <w:sz w:val="24"/>
              </w:rPr>
              <w:t>Amenajări spații pentru colectare selectivă deșeuri</w:t>
            </w:r>
          </w:p>
        </w:tc>
      </w:tr>
      <w:tr w:rsidR="00003C64" w:rsidRPr="00C72698" w14:paraId="16CB4516" w14:textId="77777777" w:rsidTr="00DC4227">
        <w:tc>
          <w:tcPr>
            <w:tcW w:w="720" w:type="dxa"/>
            <w:shd w:val="clear" w:color="auto" w:fill="auto"/>
          </w:tcPr>
          <w:p w14:paraId="0233A393" w14:textId="77777777" w:rsidR="00003C64" w:rsidRPr="00C72698" w:rsidRDefault="00003C64" w:rsidP="00DC4227">
            <w:pPr>
              <w:rPr>
                <w:rFonts w:ascii="Times New Roman" w:hAnsi="Times New Roman"/>
                <w:b/>
                <w:sz w:val="24"/>
              </w:rPr>
            </w:pPr>
          </w:p>
        </w:tc>
        <w:tc>
          <w:tcPr>
            <w:tcW w:w="9740" w:type="dxa"/>
            <w:shd w:val="clear" w:color="auto" w:fill="auto"/>
          </w:tcPr>
          <w:p w14:paraId="1216FBEC" w14:textId="77777777" w:rsidR="00003C64" w:rsidRPr="00C72698" w:rsidRDefault="00003C64" w:rsidP="00D07640">
            <w:pPr>
              <w:numPr>
                <w:ilvl w:val="0"/>
                <w:numId w:val="44"/>
              </w:numPr>
              <w:ind w:left="1452"/>
              <w:jc w:val="left"/>
              <w:rPr>
                <w:rFonts w:ascii="Times New Roman" w:hAnsi="Times New Roman"/>
                <w:sz w:val="24"/>
              </w:rPr>
            </w:pPr>
            <w:r w:rsidRPr="00C72698">
              <w:rPr>
                <w:rFonts w:ascii="Times New Roman" w:hAnsi="Times New Roman"/>
                <w:sz w:val="24"/>
              </w:rPr>
              <w:t>Cheltuieli pentru achiziția recipientelor pentru colectarea și stocarea temporară a deșeurilor</w:t>
            </w:r>
          </w:p>
        </w:tc>
      </w:tr>
      <w:tr w:rsidR="00003C64" w:rsidRPr="00C72698" w14:paraId="1BA30645" w14:textId="77777777" w:rsidTr="00DC4227">
        <w:tc>
          <w:tcPr>
            <w:tcW w:w="720" w:type="dxa"/>
            <w:shd w:val="clear" w:color="auto" w:fill="auto"/>
          </w:tcPr>
          <w:p w14:paraId="0F2617E4" w14:textId="77777777" w:rsidR="00003C64" w:rsidRPr="00C72698" w:rsidRDefault="00003C64" w:rsidP="00D07640">
            <w:pPr>
              <w:numPr>
                <w:ilvl w:val="0"/>
                <w:numId w:val="43"/>
              </w:numPr>
              <w:jc w:val="left"/>
              <w:rPr>
                <w:rFonts w:ascii="Times New Roman" w:hAnsi="Times New Roman"/>
                <w:b/>
                <w:sz w:val="24"/>
              </w:rPr>
            </w:pPr>
          </w:p>
        </w:tc>
        <w:tc>
          <w:tcPr>
            <w:tcW w:w="9740" w:type="dxa"/>
            <w:shd w:val="clear" w:color="auto" w:fill="auto"/>
          </w:tcPr>
          <w:p w14:paraId="436F3076" w14:textId="77777777" w:rsidR="00003C64" w:rsidRPr="00C72698" w:rsidRDefault="00003C64" w:rsidP="00DC4227">
            <w:pPr>
              <w:rPr>
                <w:rFonts w:ascii="Times New Roman" w:hAnsi="Times New Roman"/>
                <w:sz w:val="24"/>
              </w:rPr>
            </w:pPr>
            <w:r w:rsidRPr="00C72698">
              <w:rPr>
                <w:rFonts w:ascii="Times New Roman" w:hAnsi="Times New Roman"/>
                <w:sz w:val="24"/>
              </w:rPr>
              <w:t>TRATAREA ȘI ELIMINAREA DEȘEURILOR PERICULOASE</w:t>
            </w:r>
          </w:p>
        </w:tc>
      </w:tr>
      <w:tr w:rsidR="00003C64" w:rsidRPr="00C72698" w14:paraId="00CD33D7" w14:textId="77777777" w:rsidTr="00DC4227">
        <w:tc>
          <w:tcPr>
            <w:tcW w:w="720" w:type="dxa"/>
            <w:shd w:val="clear" w:color="auto" w:fill="auto"/>
          </w:tcPr>
          <w:p w14:paraId="58345204" w14:textId="77777777" w:rsidR="00003C64" w:rsidRPr="00C72698" w:rsidRDefault="00003C64" w:rsidP="00DC4227">
            <w:pPr>
              <w:rPr>
                <w:rFonts w:ascii="Times New Roman" w:hAnsi="Times New Roman"/>
                <w:b/>
                <w:sz w:val="24"/>
              </w:rPr>
            </w:pPr>
          </w:p>
        </w:tc>
        <w:tc>
          <w:tcPr>
            <w:tcW w:w="9740" w:type="dxa"/>
            <w:shd w:val="clear" w:color="auto" w:fill="auto"/>
          </w:tcPr>
          <w:p w14:paraId="6A3B5232" w14:textId="77777777" w:rsidR="00003C64" w:rsidRPr="00C72698" w:rsidRDefault="00003C64" w:rsidP="00D07640">
            <w:pPr>
              <w:numPr>
                <w:ilvl w:val="0"/>
                <w:numId w:val="45"/>
              </w:numPr>
              <w:ind w:left="1452"/>
              <w:jc w:val="left"/>
              <w:rPr>
                <w:rFonts w:ascii="Times New Roman" w:hAnsi="Times New Roman"/>
                <w:sz w:val="24"/>
              </w:rPr>
            </w:pPr>
            <w:r w:rsidRPr="00C72698">
              <w:rPr>
                <w:rFonts w:ascii="Times New Roman" w:hAnsi="Times New Roman"/>
                <w:sz w:val="24"/>
              </w:rPr>
              <w:t>Tratament termic</w:t>
            </w:r>
          </w:p>
        </w:tc>
      </w:tr>
      <w:tr w:rsidR="00003C64" w:rsidRPr="00C72698" w14:paraId="40854958" w14:textId="77777777" w:rsidTr="00DC4227">
        <w:tc>
          <w:tcPr>
            <w:tcW w:w="720" w:type="dxa"/>
            <w:shd w:val="clear" w:color="auto" w:fill="auto"/>
          </w:tcPr>
          <w:p w14:paraId="5B4A7341" w14:textId="77777777" w:rsidR="00003C64" w:rsidRPr="00C72698" w:rsidRDefault="00003C64" w:rsidP="00DC4227">
            <w:pPr>
              <w:rPr>
                <w:rFonts w:ascii="Times New Roman" w:hAnsi="Times New Roman"/>
                <w:b/>
                <w:sz w:val="24"/>
              </w:rPr>
            </w:pPr>
          </w:p>
        </w:tc>
        <w:tc>
          <w:tcPr>
            <w:tcW w:w="9740" w:type="dxa"/>
            <w:shd w:val="clear" w:color="auto" w:fill="auto"/>
          </w:tcPr>
          <w:p w14:paraId="52346EA3" w14:textId="77777777" w:rsidR="00003C64" w:rsidRPr="00C72698" w:rsidRDefault="00003C64" w:rsidP="00D07640">
            <w:pPr>
              <w:numPr>
                <w:ilvl w:val="0"/>
                <w:numId w:val="45"/>
              </w:numPr>
              <w:ind w:left="1452"/>
              <w:jc w:val="left"/>
              <w:rPr>
                <w:rFonts w:ascii="Times New Roman" w:hAnsi="Times New Roman"/>
                <w:sz w:val="24"/>
              </w:rPr>
            </w:pPr>
            <w:r w:rsidRPr="00C72698">
              <w:rPr>
                <w:rFonts w:ascii="Times New Roman" w:hAnsi="Times New Roman"/>
                <w:sz w:val="24"/>
              </w:rPr>
              <w:t>Gropi de gunoi</w:t>
            </w:r>
          </w:p>
        </w:tc>
      </w:tr>
      <w:tr w:rsidR="00003C64" w:rsidRPr="00C72698" w14:paraId="740277F1" w14:textId="77777777" w:rsidTr="00DC4227">
        <w:trPr>
          <w:trHeight w:val="995"/>
        </w:trPr>
        <w:tc>
          <w:tcPr>
            <w:tcW w:w="720" w:type="dxa"/>
            <w:tcBorders>
              <w:bottom w:val="single" w:sz="4" w:space="0" w:color="auto"/>
              <w:right w:val="single" w:sz="4" w:space="0" w:color="auto"/>
            </w:tcBorders>
            <w:shd w:val="clear" w:color="auto" w:fill="auto"/>
          </w:tcPr>
          <w:p w14:paraId="545B7E8C" w14:textId="77777777" w:rsidR="00003C64" w:rsidRPr="00C72698" w:rsidRDefault="00003C64" w:rsidP="00DC4227">
            <w:pPr>
              <w:rPr>
                <w:rFonts w:ascii="Times New Roman" w:hAnsi="Times New Roman"/>
                <w:b/>
                <w:sz w:val="24"/>
              </w:rPr>
            </w:pPr>
          </w:p>
        </w:tc>
        <w:tc>
          <w:tcPr>
            <w:tcW w:w="9740" w:type="dxa"/>
            <w:tcBorders>
              <w:left w:val="single" w:sz="4" w:space="0" w:color="auto"/>
              <w:bottom w:val="single" w:sz="4" w:space="0" w:color="auto"/>
            </w:tcBorders>
            <w:shd w:val="clear" w:color="auto" w:fill="auto"/>
          </w:tcPr>
          <w:p w14:paraId="5512A8EF" w14:textId="77777777" w:rsidR="00003C64" w:rsidRPr="00C72698" w:rsidRDefault="00003C64" w:rsidP="00D07640">
            <w:pPr>
              <w:numPr>
                <w:ilvl w:val="0"/>
                <w:numId w:val="45"/>
              </w:numPr>
              <w:ind w:left="1452"/>
              <w:jc w:val="left"/>
              <w:rPr>
                <w:rFonts w:ascii="Times New Roman" w:hAnsi="Times New Roman"/>
                <w:sz w:val="24"/>
              </w:rPr>
            </w:pPr>
            <w:r w:rsidRPr="00C72698">
              <w:rPr>
                <w:rFonts w:ascii="Times New Roman" w:hAnsi="Times New Roman"/>
                <w:sz w:val="24"/>
              </w:rPr>
              <w:t>Alte tratamente și eliminare</w:t>
            </w:r>
          </w:p>
          <w:p w14:paraId="47E7BE21" w14:textId="77777777" w:rsidR="00003C64" w:rsidRPr="00C72698" w:rsidRDefault="00003C64" w:rsidP="00D07640">
            <w:pPr>
              <w:numPr>
                <w:ilvl w:val="0"/>
                <w:numId w:val="41"/>
              </w:numPr>
              <w:jc w:val="left"/>
              <w:rPr>
                <w:rFonts w:ascii="Times New Roman" w:hAnsi="Times New Roman"/>
                <w:sz w:val="24"/>
              </w:rPr>
            </w:pPr>
            <w:r w:rsidRPr="00C72698">
              <w:rPr>
                <w:rFonts w:ascii="Times New Roman" w:hAnsi="Times New Roman"/>
                <w:sz w:val="24"/>
              </w:rPr>
              <w:t>Eliminare controlată deșeuri periculoase</w:t>
            </w:r>
          </w:p>
          <w:p w14:paraId="2075C1A5" w14:textId="77777777" w:rsidR="00003C64" w:rsidRPr="00C72698" w:rsidRDefault="00003C64" w:rsidP="00D07640">
            <w:pPr>
              <w:numPr>
                <w:ilvl w:val="0"/>
                <w:numId w:val="41"/>
              </w:numPr>
              <w:jc w:val="left"/>
              <w:rPr>
                <w:rFonts w:ascii="Times New Roman" w:hAnsi="Times New Roman"/>
                <w:sz w:val="24"/>
              </w:rPr>
            </w:pPr>
            <w:r w:rsidRPr="00C72698">
              <w:rPr>
                <w:rFonts w:ascii="Times New Roman" w:hAnsi="Times New Roman"/>
                <w:sz w:val="24"/>
              </w:rPr>
              <w:t>Servicii privind deșeurile radioactive, toxice, medicale și periculoase</w:t>
            </w:r>
          </w:p>
          <w:p w14:paraId="60929F9F" w14:textId="77777777" w:rsidR="00003C64" w:rsidRPr="00C72698" w:rsidRDefault="00003C64" w:rsidP="00D07640">
            <w:pPr>
              <w:numPr>
                <w:ilvl w:val="0"/>
                <w:numId w:val="41"/>
              </w:numPr>
              <w:jc w:val="left"/>
              <w:rPr>
                <w:rFonts w:ascii="Times New Roman" w:hAnsi="Times New Roman"/>
                <w:sz w:val="24"/>
              </w:rPr>
            </w:pPr>
            <w:r w:rsidRPr="00C72698">
              <w:rPr>
                <w:rFonts w:ascii="Times New Roman" w:hAnsi="Times New Roman"/>
                <w:sz w:val="24"/>
              </w:rPr>
              <w:t>Sistem de colectare și rezervoare de stocare temporară a uleiului uzat la stațiile de comprimare</w:t>
            </w:r>
          </w:p>
        </w:tc>
      </w:tr>
      <w:tr w:rsidR="00003C64" w:rsidRPr="00C72698" w14:paraId="4C56727B" w14:textId="77777777" w:rsidTr="00DC4227">
        <w:tc>
          <w:tcPr>
            <w:tcW w:w="720" w:type="dxa"/>
            <w:shd w:val="clear" w:color="auto" w:fill="auto"/>
          </w:tcPr>
          <w:p w14:paraId="1DC048F2" w14:textId="77777777" w:rsidR="00003C64" w:rsidRPr="00C72698" w:rsidRDefault="00003C64" w:rsidP="00DC4227">
            <w:pPr>
              <w:rPr>
                <w:rFonts w:ascii="Times New Roman" w:hAnsi="Times New Roman"/>
                <w:b/>
                <w:sz w:val="24"/>
              </w:rPr>
            </w:pPr>
          </w:p>
        </w:tc>
        <w:tc>
          <w:tcPr>
            <w:tcW w:w="9740" w:type="dxa"/>
            <w:shd w:val="clear" w:color="auto" w:fill="auto"/>
          </w:tcPr>
          <w:p w14:paraId="74BB3112" w14:textId="77777777" w:rsidR="00003C64" w:rsidRPr="00C72698" w:rsidRDefault="00003C64" w:rsidP="00D07640">
            <w:pPr>
              <w:numPr>
                <w:ilvl w:val="0"/>
                <w:numId w:val="46"/>
              </w:numPr>
              <w:ind w:left="1452"/>
              <w:jc w:val="left"/>
              <w:rPr>
                <w:rFonts w:ascii="Times New Roman" w:hAnsi="Times New Roman"/>
                <w:sz w:val="24"/>
              </w:rPr>
            </w:pPr>
            <w:r w:rsidRPr="00C72698">
              <w:rPr>
                <w:rFonts w:ascii="Times New Roman" w:hAnsi="Times New Roman"/>
                <w:sz w:val="24"/>
              </w:rPr>
              <w:t>Servicii de colectare, transport și eliminare finală a deșeurilor periculoase</w:t>
            </w:r>
          </w:p>
        </w:tc>
      </w:tr>
      <w:tr w:rsidR="00003C64" w:rsidRPr="00C72698" w14:paraId="2E0D8A34" w14:textId="77777777" w:rsidTr="00DC4227">
        <w:tc>
          <w:tcPr>
            <w:tcW w:w="720" w:type="dxa"/>
            <w:shd w:val="clear" w:color="auto" w:fill="auto"/>
          </w:tcPr>
          <w:p w14:paraId="2B72A4BD" w14:textId="77777777" w:rsidR="00003C64" w:rsidRPr="00C72698" w:rsidRDefault="00003C64" w:rsidP="00D07640">
            <w:pPr>
              <w:numPr>
                <w:ilvl w:val="0"/>
                <w:numId w:val="43"/>
              </w:numPr>
              <w:jc w:val="left"/>
              <w:rPr>
                <w:rFonts w:ascii="Times New Roman" w:hAnsi="Times New Roman"/>
                <w:b/>
                <w:sz w:val="24"/>
              </w:rPr>
            </w:pPr>
          </w:p>
        </w:tc>
        <w:tc>
          <w:tcPr>
            <w:tcW w:w="9740" w:type="dxa"/>
            <w:shd w:val="clear" w:color="auto" w:fill="auto"/>
          </w:tcPr>
          <w:p w14:paraId="6826A825" w14:textId="77777777" w:rsidR="00003C64" w:rsidRPr="00C72698" w:rsidRDefault="00003C64" w:rsidP="00DC4227">
            <w:pPr>
              <w:rPr>
                <w:rFonts w:ascii="Times New Roman" w:hAnsi="Times New Roman"/>
                <w:sz w:val="24"/>
              </w:rPr>
            </w:pPr>
            <w:r w:rsidRPr="00C72698">
              <w:rPr>
                <w:rFonts w:ascii="Times New Roman" w:hAnsi="Times New Roman"/>
                <w:sz w:val="24"/>
              </w:rPr>
              <w:t>TRATAREA ȘI ELIMINAREA DEȘEURILOR NEPERICULOASE</w:t>
            </w:r>
          </w:p>
        </w:tc>
      </w:tr>
      <w:tr w:rsidR="00003C64" w:rsidRPr="00C72698" w14:paraId="25398C47" w14:textId="77777777" w:rsidTr="00DC4227">
        <w:tc>
          <w:tcPr>
            <w:tcW w:w="720" w:type="dxa"/>
            <w:shd w:val="clear" w:color="auto" w:fill="auto"/>
          </w:tcPr>
          <w:p w14:paraId="587BC2E8" w14:textId="77777777" w:rsidR="00003C64" w:rsidRPr="00C72698" w:rsidRDefault="00003C64" w:rsidP="00DC4227">
            <w:pPr>
              <w:rPr>
                <w:rFonts w:ascii="Times New Roman" w:hAnsi="Times New Roman"/>
                <w:b/>
                <w:sz w:val="24"/>
              </w:rPr>
            </w:pPr>
          </w:p>
        </w:tc>
        <w:tc>
          <w:tcPr>
            <w:tcW w:w="9740" w:type="dxa"/>
            <w:shd w:val="clear" w:color="auto" w:fill="auto"/>
          </w:tcPr>
          <w:p w14:paraId="1EF12C34" w14:textId="77777777" w:rsidR="00003C64" w:rsidRPr="00C72698" w:rsidRDefault="00003C64" w:rsidP="00D07640">
            <w:pPr>
              <w:numPr>
                <w:ilvl w:val="0"/>
                <w:numId w:val="46"/>
              </w:numPr>
              <w:ind w:left="1452"/>
              <w:jc w:val="left"/>
              <w:rPr>
                <w:rFonts w:ascii="Times New Roman" w:hAnsi="Times New Roman"/>
                <w:sz w:val="24"/>
              </w:rPr>
            </w:pPr>
            <w:r w:rsidRPr="00C72698">
              <w:rPr>
                <w:rFonts w:ascii="Times New Roman" w:hAnsi="Times New Roman"/>
                <w:sz w:val="24"/>
              </w:rPr>
              <w:t>Incinerare</w:t>
            </w:r>
          </w:p>
        </w:tc>
      </w:tr>
      <w:tr w:rsidR="00003C64" w:rsidRPr="00C72698" w14:paraId="1F6618A2" w14:textId="77777777" w:rsidTr="00DC4227">
        <w:trPr>
          <w:trHeight w:val="402"/>
        </w:trPr>
        <w:tc>
          <w:tcPr>
            <w:tcW w:w="720" w:type="dxa"/>
            <w:tcBorders>
              <w:bottom w:val="single" w:sz="4" w:space="0" w:color="auto"/>
            </w:tcBorders>
            <w:shd w:val="clear" w:color="auto" w:fill="auto"/>
          </w:tcPr>
          <w:p w14:paraId="2BC73AEA" w14:textId="77777777" w:rsidR="00003C64" w:rsidRPr="00C72698" w:rsidRDefault="00003C64" w:rsidP="00DC4227">
            <w:pPr>
              <w:rPr>
                <w:rFonts w:ascii="Times New Roman" w:hAnsi="Times New Roman"/>
                <w:b/>
                <w:sz w:val="24"/>
              </w:rPr>
            </w:pPr>
          </w:p>
        </w:tc>
        <w:tc>
          <w:tcPr>
            <w:tcW w:w="9740" w:type="dxa"/>
            <w:tcBorders>
              <w:bottom w:val="single" w:sz="4" w:space="0" w:color="auto"/>
            </w:tcBorders>
            <w:shd w:val="clear" w:color="auto" w:fill="auto"/>
          </w:tcPr>
          <w:p w14:paraId="152BE28D" w14:textId="77777777" w:rsidR="00003C64" w:rsidRPr="00C72698" w:rsidRDefault="00003C64" w:rsidP="00D07640">
            <w:pPr>
              <w:numPr>
                <w:ilvl w:val="0"/>
                <w:numId w:val="46"/>
              </w:numPr>
              <w:ind w:left="1452"/>
              <w:jc w:val="left"/>
              <w:rPr>
                <w:rFonts w:ascii="Times New Roman" w:hAnsi="Times New Roman"/>
                <w:sz w:val="24"/>
              </w:rPr>
            </w:pPr>
            <w:r w:rsidRPr="00C72698">
              <w:rPr>
                <w:rFonts w:ascii="Times New Roman" w:hAnsi="Times New Roman"/>
                <w:sz w:val="24"/>
              </w:rPr>
              <w:t>Gropi de gunoi</w:t>
            </w:r>
          </w:p>
          <w:p w14:paraId="4F9EEFE6" w14:textId="77777777" w:rsidR="00003C64" w:rsidRPr="00C72698" w:rsidRDefault="00003C64" w:rsidP="00D07640">
            <w:pPr>
              <w:numPr>
                <w:ilvl w:val="0"/>
                <w:numId w:val="47"/>
              </w:numPr>
              <w:ind w:left="2586"/>
              <w:jc w:val="left"/>
              <w:rPr>
                <w:rFonts w:ascii="Times New Roman" w:hAnsi="Times New Roman"/>
                <w:sz w:val="24"/>
              </w:rPr>
            </w:pPr>
            <w:r w:rsidRPr="00C72698">
              <w:rPr>
                <w:rFonts w:ascii="Times New Roman" w:hAnsi="Times New Roman"/>
                <w:sz w:val="24"/>
              </w:rPr>
              <w:t>Depozit pentru deșeuri din activitățile de producție</w:t>
            </w:r>
          </w:p>
        </w:tc>
      </w:tr>
      <w:tr w:rsidR="00003C64" w:rsidRPr="00C72698" w14:paraId="6C94CA58" w14:textId="77777777" w:rsidTr="00DC4227">
        <w:trPr>
          <w:trHeight w:val="836"/>
        </w:trPr>
        <w:tc>
          <w:tcPr>
            <w:tcW w:w="720" w:type="dxa"/>
            <w:tcBorders>
              <w:bottom w:val="single" w:sz="4" w:space="0" w:color="auto"/>
            </w:tcBorders>
            <w:shd w:val="clear" w:color="auto" w:fill="auto"/>
          </w:tcPr>
          <w:p w14:paraId="2ACBBCAB" w14:textId="77777777" w:rsidR="00003C64" w:rsidRPr="00C72698" w:rsidRDefault="00003C64" w:rsidP="00DC4227">
            <w:pPr>
              <w:rPr>
                <w:rFonts w:ascii="Times New Roman" w:hAnsi="Times New Roman"/>
                <w:b/>
                <w:sz w:val="24"/>
              </w:rPr>
            </w:pPr>
          </w:p>
        </w:tc>
        <w:tc>
          <w:tcPr>
            <w:tcW w:w="9740" w:type="dxa"/>
            <w:tcBorders>
              <w:bottom w:val="single" w:sz="4" w:space="0" w:color="auto"/>
            </w:tcBorders>
            <w:shd w:val="clear" w:color="auto" w:fill="auto"/>
          </w:tcPr>
          <w:p w14:paraId="6511C057" w14:textId="77777777" w:rsidR="00003C64" w:rsidRPr="00C72698" w:rsidRDefault="00003C64" w:rsidP="00D07640">
            <w:pPr>
              <w:numPr>
                <w:ilvl w:val="0"/>
                <w:numId w:val="48"/>
              </w:numPr>
              <w:ind w:left="1452"/>
              <w:jc w:val="left"/>
              <w:rPr>
                <w:rFonts w:ascii="Times New Roman" w:hAnsi="Times New Roman"/>
                <w:sz w:val="24"/>
              </w:rPr>
            </w:pPr>
            <w:r w:rsidRPr="00C72698">
              <w:rPr>
                <w:rFonts w:ascii="Times New Roman" w:hAnsi="Times New Roman"/>
                <w:sz w:val="24"/>
              </w:rPr>
              <w:t>Alte tratamente și eliminare</w:t>
            </w:r>
          </w:p>
          <w:p w14:paraId="750CA9BC" w14:textId="77777777" w:rsidR="00003C64" w:rsidRPr="00C72698" w:rsidRDefault="00003C64" w:rsidP="00D07640">
            <w:pPr>
              <w:numPr>
                <w:ilvl w:val="0"/>
                <w:numId w:val="47"/>
              </w:numPr>
              <w:ind w:left="2586"/>
              <w:jc w:val="left"/>
              <w:rPr>
                <w:rFonts w:ascii="Times New Roman" w:hAnsi="Times New Roman"/>
                <w:sz w:val="24"/>
              </w:rPr>
            </w:pPr>
            <w:r w:rsidRPr="00C72698">
              <w:rPr>
                <w:rFonts w:ascii="Times New Roman" w:hAnsi="Times New Roman"/>
                <w:sz w:val="24"/>
              </w:rPr>
              <w:t>Transport, tratare si eliminare controlată detritus și fluid de foraj rezidual</w:t>
            </w:r>
          </w:p>
          <w:p w14:paraId="01D8933A" w14:textId="77777777" w:rsidR="00003C64" w:rsidRPr="00C72698" w:rsidRDefault="00003C64" w:rsidP="00D07640">
            <w:pPr>
              <w:numPr>
                <w:ilvl w:val="0"/>
                <w:numId w:val="49"/>
              </w:numPr>
              <w:jc w:val="left"/>
              <w:rPr>
                <w:rFonts w:ascii="Times New Roman" w:hAnsi="Times New Roman"/>
                <w:sz w:val="24"/>
              </w:rPr>
            </w:pPr>
            <w:r w:rsidRPr="00C72698">
              <w:rPr>
                <w:rFonts w:ascii="Times New Roman" w:hAnsi="Times New Roman"/>
                <w:sz w:val="24"/>
              </w:rPr>
              <w:lastRenderedPageBreak/>
              <w:t>Servicii de colectare, transport, eliminare finală sau valorificare a deșeurilor nepericuloase si periculoase</w:t>
            </w:r>
          </w:p>
        </w:tc>
      </w:tr>
      <w:tr w:rsidR="00003C64" w:rsidRPr="00C72698" w14:paraId="572EEA42" w14:textId="77777777" w:rsidTr="00DC4227">
        <w:tc>
          <w:tcPr>
            <w:tcW w:w="720" w:type="dxa"/>
            <w:shd w:val="clear" w:color="auto" w:fill="auto"/>
          </w:tcPr>
          <w:p w14:paraId="23238D9B" w14:textId="77777777" w:rsidR="00003C64" w:rsidRPr="00C72698" w:rsidRDefault="00003C64" w:rsidP="00D07640">
            <w:pPr>
              <w:numPr>
                <w:ilvl w:val="0"/>
                <w:numId w:val="43"/>
              </w:numPr>
              <w:jc w:val="left"/>
              <w:rPr>
                <w:rFonts w:ascii="Times New Roman" w:hAnsi="Times New Roman"/>
                <w:b/>
                <w:sz w:val="24"/>
              </w:rPr>
            </w:pPr>
          </w:p>
        </w:tc>
        <w:tc>
          <w:tcPr>
            <w:tcW w:w="9740" w:type="dxa"/>
            <w:shd w:val="clear" w:color="auto" w:fill="auto"/>
          </w:tcPr>
          <w:p w14:paraId="25FC32A0" w14:textId="77777777" w:rsidR="00003C64" w:rsidRPr="00C72698" w:rsidRDefault="00003C64" w:rsidP="00DC4227">
            <w:pPr>
              <w:rPr>
                <w:rFonts w:ascii="Times New Roman" w:hAnsi="Times New Roman"/>
                <w:sz w:val="24"/>
              </w:rPr>
            </w:pPr>
            <w:r w:rsidRPr="00C72698">
              <w:rPr>
                <w:rFonts w:ascii="Times New Roman" w:hAnsi="Times New Roman"/>
                <w:sz w:val="24"/>
              </w:rPr>
              <w:t>MĂSURARE, CONTROL, LABORATOARE ȘI SIMILARE</w:t>
            </w:r>
          </w:p>
        </w:tc>
      </w:tr>
      <w:tr w:rsidR="00003C64" w:rsidRPr="00C72698" w14:paraId="43AFC419" w14:textId="77777777" w:rsidTr="00DC4227">
        <w:tc>
          <w:tcPr>
            <w:tcW w:w="720" w:type="dxa"/>
            <w:shd w:val="clear" w:color="auto" w:fill="auto"/>
          </w:tcPr>
          <w:p w14:paraId="3DDDC06A" w14:textId="77777777" w:rsidR="00003C64" w:rsidRPr="00C72698" w:rsidRDefault="00003C64" w:rsidP="00DC4227">
            <w:pPr>
              <w:rPr>
                <w:rFonts w:ascii="Times New Roman" w:hAnsi="Times New Roman"/>
                <w:b/>
                <w:sz w:val="24"/>
              </w:rPr>
            </w:pPr>
          </w:p>
        </w:tc>
        <w:tc>
          <w:tcPr>
            <w:tcW w:w="9740" w:type="dxa"/>
            <w:shd w:val="clear" w:color="auto" w:fill="auto"/>
          </w:tcPr>
          <w:p w14:paraId="7F2B858F" w14:textId="77777777" w:rsidR="00003C64" w:rsidRPr="00C72698" w:rsidRDefault="00003C64" w:rsidP="00D07640">
            <w:pPr>
              <w:numPr>
                <w:ilvl w:val="0"/>
                <w:numId w:val="48"/>
              </w:numPr>
              <w:ind w:left="1452"/>
              <w:jc w:val="left"/>
              <w:rPr>
                <w:rFonts w:ascii="Times New Roman" w:hAnsi="Times New Roman"/>
                <w:sz w:val="24"/>
              </w:rPr>
            </w:pPr>
            <w:r w:rsidRPr="00C72698">
              <w:rPr>
                <w:rFonts w:ascii="Times New Roman" w:hAnsi="Times New Roman"/>
                <w:sz w:val="24"/>
              </w:rPr>
              <w:t>Servicii de laborator pentru determinarea proprietăților deșeurilor</w:t>
            </w:r>
          </w:p>
        </w:tc>
      </w:tr>
      <w:tr w:rsidR="00003C64" w:rsidRPr="00C72698" w14:paraId="1F0A86A3" w14:textId="77777777" w:rsidTr="00DC4227">
        <w:tc>
          <w:tcPr>
            <w:tcW w:w="720" w:type="dxa"/>
            <w:shd w:val="clear" w:color="auto" w:fill="auto"/>
          </w:tcPr>
          <w:p w14:paraId="4902C461" w14:textId="77777777" w:rsidR="00003C64" w:rsidRPr="00C72698" w:rsidRDefault="00003C64" w:rsidP="00D07640">
            <w:pPr>
              <w:numPr>
                <w:ilvl w:val="0"/>
                <w:numId w:val="43"/>
              </w:numPr>
              <w:jc w:val="left"/>
              <w:rPr>
                <w:rFonts w:ascii="Times New Roman" w:hAnsi="Times New Roman"/>
                <w:b/>
                <w:sz w:val="24"/>
              </w:rPr>
            </w:pPr>
          </w:p>
        </w:tc>
        <w:tc>
          <w:tcPr>
            <w:tcW w:w="9740" w:type="dxa"/>
            <w:shd w:val="clear" w:color="auto" w:fill="auto"/>
          </w:tcPr>
          <w:p w14:paraId="0A349A27" w14:textId="77777777" w:rsidR="00003C64" w:rsidRPr="00C72698" w:rsidRDefault="00003C64" w:rsidP="00DC4227">
            <w:pPr>
              <w:rPr>
                <w:rFonts w:ascii="Times New Roman" w:hAnsi="Times New Roman"/>
                <w:sz w:val="24"/>
              </w:rPr>
            </w:pPr>
            <w:r w:rsidRPr="00C72698">
              <w:rPr>
                <w:rFonts w:ascii="Times New Roman" w:hAnsi="Times New Roman"/>
                <w:sz w:val="24"/>
              </w:rPr>
              <w:t>CHELTUIELI CĂTRE TERȚI PENTRU PROTECȚIA MEDIULUI - DEȘEURI</w:t>
            </w:r>
          </w:p>
        </w:tc>
      </w:tr>
      <w:tr w:rsidR="00003C64" w:rsidRPr="00C72698" w14:paraId="7A4F303A" w14:textId="77777777" w:rsidTr="00DC4227">
        <w:tc>
          <w:tcPr>
            <w:tcW w:w="720" w:type="dxa"/>
            <w:shd w:val="clear" w:color="auto" w:fill="auto"/>
          </w:tcPr>
          <w:p w14:paraId="71DBE517" w14:textId="77777777" w:rsidR="00003C64" w:rsidRPr="00C72698" w:rsidRDefault="00003C64" w:rsidP="00D07640">
            <w:pPr>
              <w:numPr>
                <w:ilvl w:val="0"/>
                <w:numId w:val="43"/>
              </w:numPr>
              <w:jc w:val="left"/>
              <w:rPr>
                <w:rFonts w:ascii="Times New Roman" w:hAnsi="Times New Roman"/>
                <w:b/>
                <w:sz w:val="24"/>
              </w:rPr>
            </w:pPr>
          </w:p>
        </w:tc>
        <w:tc>
          <w:tcPr>
            <w:tcW w:w="9740" w:type="dxa"/>
            <w:shd w:val="clear" w:color="auto" w:fill="auto"/>
          </w:tcPr>
          <w:p w14:paraId="1BF0A74F" w14:textId="77777777" w:rsidR="00003C64" w:rsidRPr="00C72698" w:rsidRDefault="00003C64" w:rsidP="00DC4227">
            <w:pPr>
              <w:rPr>
                <w:rFonts w:ascii="Times New Roman" w:hAnsi="Times New Roman"/>
                <w:sz w:val="24"/>
              </w:rPr>
            </w:pPr>
            <w:r w:rsidRPr="00C72698">
              <w:rPr>
                <w:rFonts w:ascii="Times New Roman" w:hAnsi="Times New Roman"/>
                <w:sz w:val="24"/>
              </w:rPr>
              <w:t>ALTE ACTIVITĂȚI</w:t>
            </w:r>
          </w:p>
        </w:tc>
      </w:tr>
    </w:tbl>
    <w:p w14:paraId="4AFA198E" w14:textId="77777777" w:rsidR="00003C64" w:rsidRDefault="00003C64" w:rsidP="00003C64">
      <w:pPr>
        <w:rPr>
          <w:sz w:val="24"/>
        </w:rPr>
      </w:pPr>
    </w:p>
    <w:p w14:paraId="77B3396B" w14:textId="77777777" w:rsidR="00003C64" w:rsidRPr="00CD3F09" w:rsidRDefault="00003C64" w:rsidP="00003C64">
      <w:pPr>
        <w:rPr>
          <w:sz w:val="24"/>
        </w:rPr>
      </w:pPr>
    </w:p>
    <w:tbl>
      <w:tblPr>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2"/>
        <w:gridCol w:w="9530"/>
      </w:tblGrid>
      <w:tr w:rsidR="00003C64" w:rsidRPr="00CD3F09" w14:paraId="2AFBBB95" w14:textId="77777777" w:rsidTr="00DC4227">
        <w:tc>
          <w:tcPr>
            <w:tcW w:w="720" w:type="dxa"/>
            <w:shd w:val="clear" w:color="auto" w:fill="auto"/>
          </w:tcPr>
          <w:p w14:paraId="31AEC019" w14:textId="77777777" w:rsidR="00003C64" w:rsidRPr="00CD3F09" w:rsidRDefault="00003C64" w:rsidP="00DC4227">
            <w:pPr>
              <w:rPr>
                <w:rFonts w:ascii="Times New Roman" w:hAnsi="Times New Roman"/>
                <w:b/>
                <w:sz w:val="24"/>
              </w:rPr>
            </w:pPr>
          </w:p>
        </w:tc>
        <w:tc>
          <w:tcPr>
            <w:tcW w:w="9740" w:type="dxa"/>
            <w:shd w:val="clear" w:color="auto" w:fill="auto"/>
          </w:tcPr>
          <w:p w14:paraId="180C4D3C" w14:textId="77777777" w:rsidR="00003C64" w:rsidRPr="00CD3F09" w:rsidRDefault="00003C64" w:rsidP="00DC4227">
            <w:pPr>
              <w:jc w:val="center"/>
              <w:rPr>
                <w:rFonts w:ascii="Times New Roman" w:hAnsi="Times New Roman"/>
                <w:b/>
                <w:sz w:val="24"/>
              </w:rPr>
            </w:pPr>
            <w:r w:rsidRPr="00CD3F09">
              <w:rPr>
                <w:rFonts w:ascii="Times New Roman" w:hAnsi="Times New Roman"/>
                <w:b/>
                <w:sz w:val="24"/>
              </w:rPr>
              <w:t>PROTECȚIA ȘI REMEDIEREA SOLULUI, A APEI SUBTERANE ȘI A APELOR DE SUPRAFAȚĂ</w:t>
            </w:r>
          </w:p>
        </w:tc>
      </w:tr>
      <w:tr w:rsidR="00003C64" w:rsidRPr="00CD3F09" w14:paraId="63AC9DCE" w14:textId="77777777" w:rsidTr="00DC4227">
        <w:tc>
          <w:tcPr>
            <w:tcW w:w="720" w:type="dxa"/>
            <w:shd w:val="clear" w:color="auto" w:fill="auto"/>
          </w:tcPr>
          <w:p w14:paraId="1658133B" w14:textId="77777777" w:rsidR="00003C64" w:rsidRPr="00CD3F09" w:rsidRDefault="00003C64" w:rsidP="00D07640">
            <w:pPr>
              <w:numPr>
                <w:ilvl w:val="0"/>
                <w:numId w:val="50"/>
              </w:numPr>
              <w:jc w:val="left"/>
              <w:rPr>
                <w:rFonts w:ascii="Times New Roman" w:hAnsi="Times New Roman"/>
                <w:b/>
                <w:sz w:val="24"/>
              </w:rPr>
            </w:pPr>
          </w:p>
        </w:tc>
        <w:tc>
          <w:tcPr>
            <w:tcW w:w="9740" w:type="dxa"/>
            <w:shd w:val="clear" w:color="auto" w:fill="auto"/>
          </w:tcPr>
          <w:p w14:paraId="4BE67894" w14:textId="77777777" w:rsidR="00003C64" w:rsidRPr="00CD3F09" w:rsidRDefault="00003C64" w:rsidP="00DC4227">
            <w:pPr>
              <w:rPr>
                <w:rFonts w:ascii="Times New Roman" w:hAnsi="Times New Roman"/>
                <w:sz w:val="24"/>
              </w:rPr>
            </w:pPr>
            <w:r w:rsidRPr="00CD3F09">
              <w:rPr>
                <w:rFonts w:ascii="Times New Roman" w:hAnsi="Times New Roman"/>
                <w:sz w:val="24"/>
              </w:rPr>
              <w:t>PREVENIREA INFILTRĂRII POLUANȚILOR</w:t>
            </w:r>
          </w:p>
        </w:tc>
      </w:tr>
      <w:tr w:rsidR="00003C64" w:rsidRPr="00CD3F09" w14:paraId="26D6ECD6" w14:textId="77777777" w:rsidTr="00DC4227">
        <w:tc>
          <w:tcPr>
            <w:tcW w:w="720" w:type="dxa"/>
            <w:shd w:val="clear" w:color="auto" w:fill="auto"/>
          </w:tcPr>
          <w:p w14:paraId="702ED215" w14:textId="77777777" w:rsidR="00003C64" w:rsidRPr="00CD3F09" w:rsidRDefault="00003C64" w:rsidP="00DC4227">
            <w:pPr>
              <w:rPr>
                <w:rFonts w:ascii="Times New Roman" w:hAnsi="Times New Roman"/>
                <w:b/>
                <w:sz w:val="24"/>
              </w:rPr>
            </w:pPr>
          </w:p>
        </w:tc>
        <w:tc>
          <w:tcPr>
            <w:tcW w:w="9740" w:type="dxa"/>
            <w:shd w:val="clear" w:color="auto" w:fill="auto"/>
          </w:tcPr>
          <w:p w14:paraId="4F3E5F32" w14:textId="77777777" w:rsidR="00003C64" w:rsidRPr="00CD3F09" w:rsidRDefault="00003C64" w:rsidP="00D07640">
            <w:pPr>
              <w:numPr>
                <w:ilvl w:val="0"/>
                <w:numId w:val="48"/>
              </w:numPr>
              <w:ind w:left="1452"/>
              <w:jc w:val="left"/>
              <w:rPr>
                <w:rFonts w:ascii="Times New Roman" w:hAnsi="Times New Roman"/>
                <w:sz w:val="24"/>
              </w:rPr>
            </w:pPr>
            <w:r w:rsidRPr="00CD3F09">
              <w:rPr>
                <w:rFonts w:ascii="Times New Roman" w:hAnsi="Times New Roman"/>
                <w:sz w:val="24"/>
              </w:rPr>
              <w:t>Lucrări de pregătire a careului sondei</w:t>
            </w:r>
          </w:p>
        </w:tc>
      </w:tr>
      <w:tr w:rsidR="00003C64" w:rsidRPr="00CD3F09" w14:paraId="123DDAE2" w14:textId="77777777" w:rsidTr="00DC4227">
        <w:tc>
          <w:tcPr>
            <w:tcW w:w="720" w:type="dxa"/>
            <w:shd w:val="clear" w:color="auto" w:fill="auto"/>
          </w:tcPr>
          <w:p w14:paraId="1E48A842" w14:textId="77777777" w:rsidR="00003C64" w:rsidRPr="00CD3F09" w:rsidRDefault="00003C64" w:rsidP="00DC4227">
            <w:pPr>
              <w:rPr>
                <w:rFonts w:ascii="Times New Roman" w:hAnsi="Times New Roman"/>
                <w:b/>
                <w:sz w:val="24"/>
              </w:rPr>
            </w:pPr>
          </w:p>
        </w:tc>
        <w:tc>
          <w:tcPr>
            <w:tcW w:w="9740" w:type="dxa"/>
            <w:shd w:val="clear" w:color="auto" w:fill="auto"/>
          </w:tcPr>
          <w:p w14:paraId="646BAFA3" w14:textId="77777777" w:rsidR="00003C64" w:rsidRPr="00CD3F09" w:rsidRDefault="00003C64" w:rsidP="00D07640">
            <w:pPr>
              <w:numPr>
                <w:ilvl w:val="0"/>
                <w:numId w:val="48"/>
              </w:numPr>
              <w:ind w:left="1452"/>
              <w:jc w:val="left"/>
              <w:rPr>
                <w:rFonts w:ascii="Times New Roman" w:hAnsi="Times New Roman"/>
                <w:sz w:val="24"/>
              </w:rPr>
            </w:pPr>
            <w:r w:rsidRPr="00CD3F09">
              <w:rPr>
                <w:rFonts w:ascii="Times New Roman" w:hAnsi="Times New Roman"/>
                <w:sz w:val="24"/>
              </w:rPr>
              <w:t>Platforme și canalizare interioară în stațiile de comprimare și stațiile de uscare gaze</w:t>
            </w:r>
          </w:p>
        </w:tc>
      </w:tr>
      <w:tr w:rsidR="00003C64" w:rsidRPr="00CD3F09" w14:paraId="098EE01C" w14:textId="77777777" w:rsidTr="00DC4227">
        <w:tc>
          <w:tcPr>
            <w:tcW w:w="720" w:type="dxa"/>
            <w:shd w:val="clear" w:color="auto" w:fill="auto"/>
          </w:tcPr>
          <w:p w14:paraId="6A02BB55" w14:textId="77777777" w:rsidR="00003C64" w:rsidRPr="00CD3F09" w:rsidRDefault="00003C64" w:rsidP="00DC4227">
            <w:pPr>
              <w:rPr>
                <w:rFonts w:ascii="Times New Roman" w:hAnsi="Times New Roman"/>
                <w:b/>
                <w:sz w:val="24"/>
              </w:rPr>
            </w:pPr>
          </w:p>
        </w:tc>
        <w:tc>
          <w:tcPr>
            <w:tcW w:w="9740" w:type="dxa"/>
            <w:shd w:val="clear" w:color="auto" w:fill="auto"/>
          </w:tcPr>
          <w:p w14:paraId="05D9A4AB" w14:textId="77777777" w:rsidR="00003C64" w:rsidRPr="00CD3F09" w:rsidRDefault="00003C64" w:rsidP="00D07640">
            <w:pPr>
              <w:numPr>
                <w:ilvl w:val="0"/>
                <w:numId w:val="48"/>
              </w:numPr>
              <w:tabs>
                <w:tab w:val="left" w:pos="1175"/>
              </w:tabs>
              <w:ind w:left="1168" w:hanging="142"/>
              <w:jc w:val="left"/>
              <w:rPr>
                <w:rFonts w:ascii="Times New Roman" w:hAnsi="Times New Roman"/>
                <w:sz w:val="24"/>
              </w:rPr>
            </w:pPr>
            <w:r>
              <w:rPr>
                <w:rFonts w:ascii="Times New Roman" w:hAnsi="Times New Roman"/>
                <w:sz w:val="24"/>
              </w:rPr>
              <w:t xml:space="preserve">    </w:t>
            </w:r>
            <w:r w:rsidRPr="00CD3F09">
              <w:rPr>
                <w:rFonts w:ascii="Times New Roman" w:hAnsi="Times New Roman"/>
                <w:sz w:val="24"/>
              </w:rPr>
              <w:t>Construire diguri retenție</w:t>
            </w:r>
          </w:p>
        </w:tc>
      </w:tr>
      <w:tr w:rsidR="00003C64" w:rsidRPr="00CD3F09" w14:paraId="7032F54F" w14:textId="77777777" w:rsidTr="00DC4227">
        <w:tc>
          <w:tcPr>
            <w:tcW w:w="720" w:type="dxa"/>
            <w:shd w:val="clear" w:color="auto" w:fill="auto"/>
          </w:tcPr>
          <w:p w14:paraId="49383730" w14:textId="77777777" w:rsidR="00003C64" w:rsidRPr="00CD3F09" w:rsidRDefault="00003C64" w:rsidP="00DC4227">
            <w:pPr>
              <w:rPr>
                <w:rFonts w:ascii="Times New Roman" w:hAnsi="Times New Roman"/>
                <w:b/>
                <w:sz w:val="24"/>
              </w:rPr>
            </w:pPr>
          </w:p>
        </w:tc>
        <w:tc>
          <w:tcPr>
            <w:tcW w:w="9740" w:type="dxa"/>
            <w:shd w:val="clear" w:color="auto" w:fill="auto"/>
          </w:tcPr>
          <w:p w14:paraId="0CA9FBF1" w14:textId="77777777" w:rsidR="00003C64" w:rsidRPr="00CD3F09" w:rsidRDefault="00003C64" w:rsidP="00D07640">
            <w:pPr>
              <w:numPr>
                <w:ilvl w:val="0"/>
                <w:numId w:val="48"/>
              </w:numPr>
              <w:ind w:left="1452"/>
              <w:jc w:val="left"/>
              <w:rPr>
                <w:rFonts w:ascii="Times New Roman" w:hAnsi="Times New Roman"/>
                <w:sz w:val="24"/>
              </w:rPr>
            </w:pPr>
            <w:r w:rsidRPr="00CD3F09">
              <w:rPr>
                <w:rFonts w:ascii="Times New Roman" w:hAnsi="Times New Roman"/>
                <w:sz w:val="24"/>
              </w:rPr>
              <w:t>Amenajare platforme auto</w:t>
            </w:r>
          </w:p>
        </w:tc>
      </w:tr>
      <w:tr w:rsidR="00003C64" w:rsidRPr="00CD3F09" w14:paraId="6158C6AF" w14:textId="77777777" w:rsidTr="00DC4227">
        <w:tc>
          <w:tcPr>
            <w:tcW w:w="720" w:type="dxa"/>
            <w:shd w:val="clear" w:color="auto" w:fill="auto"/>
          </w:tcPr>
          <w:p w14:paraId="6DF9D0B5" w14:textId="77777777" w:rsidR="00003C64" w:rsidRPr="00CD3F09" w:rsidRDefault="00003C64" w:rsidP="00DC4227">
            <w:pPr>
              <w:rPr>
                <w:rFonts w:ascii="Times New Roman" w:hAnsi="Times New Roman"/>
                <w:b/>
                <w:sz w:val="24"/>
              </w:rPr>
            </w:pPr>
          </w:p>
        </w:tc>
        <w:tc>
          <w:tcPr>
            <w:tcW w:w="9740" w:type="dxa"/>
            <w:shd w:val="clear" w:color="auto" w:fill="auto"/>
          </w:tcPr>
          <w:p w14:paraId="23C89715" w14:textId="77777777" w:rsidR="00003C64" w:rsidRPr="00CD3F09" w:rsidRDefault="00003C64" w:rsidP="00D07640">
            <w:pPr>
              <w:numPr>
                <w:ilvl w:val="0"/>
                <w:numId w:val="48"/>
              </w:numPr>
              <w:ind w:left="1452"/>
              <w:jc w:val="left"/>
              <w:rPr>
                <w:rFonts w:ascii="Times New Roman" w:hAnsi="Times New Roman"/>
                <w:sz w:val="24"/>
              </w:rPr>
            </w:pPr>
            <w:r w:rsidRPr="00CD3F09">
              <w:rPr>
                <w:rFonts w:ascii="Times New Roman" w:hAnsi="Times New Roman"/>
                <w:sz w:val="24"/>
              </w:rPr>
              <w:t>Amenajare stații spălare auto (inclusiv rampe auto)</w:t>
            </w:r>
          </w:p>
        </w:tc>
      </w:tr>
      <w:tr w:rsidR="00003C64" w:rsidRPr="00CD3F09" w14:paraId="71CC8A69" w14:textId="77777777" w:rsidTr="00DC4227">
        <w:tc>
          <w:tcPr>
            <w:tcW w:w="720" w:type="dxa"/>
            <w:shd w:val="clear" w:color="auto" w:fill="auto"/>
          </w:tcPr>
          <w:p w14:paraId="25CB2169" w14:textId="77777777" w:rsidR="00003C64" w:rsidRPr="00CD3F09" w:rsidRDefault="00003C64" w:rsidP="00DC4227">
            <w:pPr>
              <w:rPr>
                <w:rFonts w:ascii="Times New Roman" w:hAnsi="Times New Roman"/>
                <w:b/>
                <w:sz w:val="24"/>
              </w:rPr>
            </w:pPr>
          </w:p>
        </w:tc>
        <w:tc>
          <w:tcPr>
            <w:tcW w:w="9740" w:type="dxa"/>
            <w:shd w:val="clear" w:color="auto" w:fill="auto"/>
          </w:tcPr>
          <w:p w14:paraId="7CCD79F4" w14:textId="77777777" w:rsidR="00003C64" w:rsidRPr="00CD3F09" w:rsidRDefault="00003C64" w:rsidP="00D07640">
            <w:pPr>
              <w:numPr>
                <w:ilvl w:val="0"/>
                <w:numId w:val="48"/>
              </w:numPr>
              <w:ind w:left="1452"/>
              <w:jc w:val="left"/>
              <w:rPr>
                <w:rFonts w:ascii="Times New Roman" w:hAnsi="Times New Roman"/>
                <w:sz w:val="24"/>
              </w:rPr>
            </w:pPr>
            <w:r w:rsidRPr="00CD3F09">
              <w:rPr>
                <w:rFonts w:ascii="Times New Roman" w:hAnsi="Times New Roman"/>
                <w:sz w:val="24"/>
              </w:rPr>
              <w:t>Achiziția și montajul separatoarelor de produse petroliere la spălătoriile auto</w:t>
            </w:r>
          </w:p>
        </w:tc>
      </w:tr>
      <w:tr w:rsidR="00003C64" w:rsidRPr="00CD3F09" w14:paraId="11F69510" w14:textId="77777777" w:rsidTr="00DC4227">
        <w:tc>
          <w:tcPr>
            <w:tcW w:w="720" w:type="dxa"/>
            <w:shd w:val="clear" w:color="auto" w:fill="auto"/>
          </w:tcPr>
          <w:p w14:paraId="4EE6D940" w14:textId="77777777" w:rsidR="00003C64" w:rsidRPr="00CD3F09" w:rsidRDefault="00003C64" w:rsidP="00DC4227">
            <w:pPr>
              <w:rPr>
                <w:rFonts w:ascii="Times New Roman" w:hAnsi="Times New Roman"/>
                <w:b/>
                <w:sz w:val="24"/>
              </w:rPr>
            </w:pPr>
          </w:p>
        </w:tc>
        <w:tc>
          <w:tcPr>
            <w:tcW w:w="9740" w:type="dxa"/>
            <w:shd w:val="clear" w:color="auto" w:fill="auto"/>
          </w:tcPr>
          <w:p w14:paraId="092956E0" w14:textId="77777777" w:rsidR="00003C64" w:rsidRPr="00CD3F09" w:rsidRDefault="00003C64" w:rsidP="00D07640">
            <w:pPr>
              <w:numPr>
                <w:ilvl w:val="0"/>
                <w:numId w:val="48"/>
              </w:numPr>
              <w:ind w:left="1452"/>
              <w:jc w:val="left"/>
              <w:rPr>
                <w:rFonts w:ascii="Times New Roman" w:hAnsi="Times New Roman"/>
                <w:sz w:val="24"/>
              </w:rPr>
            </w:pPr>
            <w:r w:rsidRPr="00CD3F09">
              <w:rPr>
                <w:rFonts w:ascii="Times New Roman" w:hAnsi="Times New Roman"/>
                <w:sz w:val="24"/>
              </w:rPr>
              <w:t>Construire rampe material tubular și fier vechi</w:t>
            </w:r>
          </w:p>
        </w:tc>
      </w:tr>
      <w:tr w:rsidR="00003C64" w:rsidRPr="00CD3F09" w14:paraId="79563B21" w14:textId="77777777" w:rsidTr="00DC4227">
        <w:tc>
          <w:tcPr>
            <w:tcW w:w="720" w:type="dxa"/>
            <w:shd w:val="clear" w:color="auto" w:fill="auto"/>
          </w:tcPr>
          <w:p w14:paraId="3BC13771" w14:textId="77777777" w:rsidR="00003C64" w:rsidRPr="00CD3F09" w:rsidRDefault="00003C64" w:rsidP="00DC4227">
            <w:pPr>
              <w:rPr>
                <w:rFonts w:ascii="Times New Roman" w:hAnsi="Times New Roman"/>
                <w:b/>
                <w:sz w:val="24"/>
              </w:rPr>
            </w:pPr>
          </w:p>
        </w:tc>
        <w:tc>
          <w:tcPr>
            <w:tcW w:w="9740" w:type="dxa"/>
            <w:shd w:val="clear" w:color="auto" w:fill="auto"/>
          </w:tcPr>
          <w:p w14:paraId="7E78BF77" w14:textId="77777777" w:rsidR="00003C64" w:rsidRPr="00CD3F09" w:rsidRDefault="00003C64" w:rsidP="00D07640">
            <w:pPr>
              <w:numPr>
                <w:ilvl w:val="0"/>
                <w:numId w:val="48"/>
              </w:numPr>
              <w:ind w:left="1452"/>
              <w:jc w:val="left"/>
              <w:rPr>
                <w:rFonts w:ascii="Times New Roman" w:hAnsi="Times New Roman"/>
                <w:sz w:val="24"/>
              </w:rPr>
            </w:pPr>
            <w:r w:rsidRPr="00CD3F09">
              <w:rPr>
                <w:rFonts w:ascii="Times New Roman" w:hAnsi="Times New Roman"/>
                <w:sz w:val="24"/>
              </w:rPr>
              <w:t>Lucrări de reparații și modernizări la diguri de retenție</w:t>
            </w:r>
          </w:p>
        </w:tc>
      </w:tr>
      <w:tr w:rsidR="00003C64" w:rsidRPr="00CD3F09" w14:paraId="2D749EE8" w14:textId="77777777" w:rsidTr="00DC4227">
        <w:tc>
          <w:tcPr>
            <w:tcW w:w="720" w:type="dxa"/>
            <w:shd w:val="clear" w:color="auto" w:fill="auto"/>
          </w:tcPr>
          <w:p w14:paraId="7C274769" w14:textId="77777777" w:rsidR="00003C64" w:rsidRPr="00CD3F09" w:rsidRDefault="00003C64" w:rsidP="00DC4227">
            <w:pPr>
              <w:rPr>
                <w:rFonts w:ascii="Times New Roman" w:hAnsi="Times New Roman"/>
                <w:b/>
                <w:sz w:val="24"/>
              </w:rPr>
            </w:pPr>
          </w:p>
        </w:tc>
        <w:tc>
          <w:tcPr>
            <w:tcW w:w="9740" w:type="dxa"/>
            <w:shd w:val="clear" w:color="auto" w:fill="auto"/>
          </w:tcPr>
          <w:p w14:paraId="09EB930A" w14:textId="77777777" w:rsidR="00003C64" w:rsidRPr="00CD3F09" w:rsidRDefault="00003C64" w:rsidP="00D07640">
            <w:pPr>
              <w:numPr>
                <w:ilvl w:val="0"/>
                <w:numId w:val="48"/>
              </w:numPr>
              <w:ind w:left="1452"/>
              <w:jc w:val="left"/>
              <w:rPr>
                <w:rFonts w:ascii="Times New Roman" w:hAnsi="Times New Roman"/>
                <w:sz w:val="24"/>
              </w:rPr>
            </w:pPr>
            <w:r w:rsidRPr="00CD3F09">
              <w:rPr>
                <w:rFonts w:ascii="Times New Roman" w:hAnsi="Times New Roman"/>
                <w:sz w:val="24"/>
              </w:rPr>
              <w:t>Lucrări de întreținere și reparații ale instalațiilor de canalizare, sistemelor de drenare ape pluviale și ape uzate</w:t>
            </w:r>
          </w:p>
        </w:tc>
      </w:tr>
      <w:tr w:rsidR="00003C64" w:rsidRPr="00CD3F09" w14:paraId="40401B0B" w14:textId="77777777" w:rsidTr="00DC4227">
        <w:trPr>
          <w:trHeight w:val="762"/>
        </w:trPr>
        <w:tc>
          <w:tcPr>
            <w:tcW w:w="720" w:type="dxa"/>
            <w:tcBorders>
              <w:bottom w:val="single" w:sz="4" w:space="0" w:color="auto"/>
            </w:tcBorders>
            <w:shd w:val="clear" w:color="auto" w:fill="auto"/>
          </w:tcPr>
          <w:p w14:paraId="6E00ED90" w14:textId="77777777" w:rsidR="00003C64" w:rsidRPr="00CD3F09" w:rsidRDefault="00003C64" w:rsidP="00DC4227">
            <w:pPr>
              <w:rPr>
                <w:rFonts w:ascii="Times New Roman" w:hAnsi="Times New Roman"/>
                <w:b/>
                <w:sz w:val="24"/>
              </w:rPr>
            </w:pPr>
          </w:p>
        </w:tc>
        <w:tc>
          <w:tcPr>
            <w:tcW w:w="9740" w:type="dxa"/>
            <w:tcBorders>
              <w:bottom w:val="single" w:sz="4" w:space="0" w:color="auto"/>
            </w:tcBorders>
            <w:shd w:val="clear" w:color="auto" w:fill="auto"/>
          </w:tcPr>
          <w:p w14:paraId="34A6B1DD" w14:textId="77777777" w:rsidR="00003C64" w:rsidRPr="00CD3F09" w:rsidRDefault="00003C64" w:rsidP="00D07640">
            <w:pPr>
              <w:numPr>
                <w:ilvl w:val="0"/>
                <w:numId w:val="48"/>
              </w:numPr>
              <w:ind w:left="1452"/>
              <w:jc w:val="left"/>
              <w:rPr>
                <w:rFonts w:ascii="Times New Roman" w:hAnsi="Times New Roman"/>
                <w:sz w:val="24"/>
              </w:rPr>
            </w:pPr>
            <w:r w:rsidRPr="00CD3F09">
              <w:rPr>
                <w:rFonts w:ascii="Times New Roman" w:hAnsi="Times New Roman"/>
                <w:sz w:val="24"/>
              </w:rPr>
              <w:t>Cheltuieli pentru procurarea de materiale necesare protecției solului și apei (folie polietilenă, saci menajeri, bandă avertizoare, materiale absorbante, degresanți biodegradabili, tăvi colectoare, etc.)</w:t>
            </w:r>
          </w:p>
          <w:p w14:paraId="7A022B32" w14:textId="77777777" w:rsidR="00003C64" w:rsidRPr="00CD3F09" w:rsidRDefault="00003C64" w:rsidP="00D07640">
            <w:pPr>
              <w:numPr>
                <w:ilvl w:val="0"/>
                <w:numId w:val="47"/>
              </w:numPr>
              <w:ind w:left="2586"/>
              <w:jc w:val="left"/>
              <w:rPr>
                <w:rFonts w:ascii="Times New Roman" w:hAnsi="Times New Roman"/>
                <w:sz w:val="24"/>
              </w:rPr>
            </w:pPr>
            <w:r w:rsidRPr="00CD3F09">
              <w:rPr>
                <w:rFonts w:ascii="Times New Roman" w:hAnsi="Times New Roman"/>
                <w:sz w:val="24"/>
              </w:rPr>
              <w:t>Servicii de instalare burlane prin bătaie cu ciocan hidraulic (Coloana structurală pentru prevenirea poluării solului și a pânzei freatice)</w:t>
            </w:r>
          </w:p>
        </w:tc>
      </w:tr>
      <w:tr w:rsidR="00003C64" w:rsidRPr="00CD3F09" w14:paraId="649B884C" w14:textId="77777777" w:rsidTr="00DC4227">
        <w:tc>
          <w:tcPr>
            <w:tcW w:w="720" w:type="dxa"/>
            <w:shd w:val="clear" w:color="auto" w:fill="auto"/>
          </w:tcPr>
          <w:p w14:paraId="765A54D4" w14:textId="77777777" w:rsidR="00003C64" w:rsidRPr="00CD3F09" w:rsidRDefault="00003C64" w:rsidP="00D07640">
            <w:pPr>
              <w:numPr>
                <w:ilvl w:val="0"/>
                <w:numId w:val="50"/>
              </w:numPr>
              <w:jc w:val="left"/>
              <w:rPr>
                <w:rFonts w:ascii="Times New Roman" w:hAnsi="Times New Roman"/>
                <w:b/>
                <w:sz w:val="24"/>
              </w:rPr>
            </w:pPr>
          </w:p>
        </w:tc>
        <w:tc>
          <w:tcPr>
            <w:tcW w:w="9740" w:type="dxa"/>
            <w:shd w:val="clear" w:color="auto" w:fill="auto"/>
          </w:tcPr>
          <w:p w14:paraId="02752F12" w14:textId="77777777" w:rsidR="00003C64" w:rsidRPr="00CD3F09" w:rsidRDefault="00003C64" w:rsidP="00DC4227">
            <w:pPr>
              <w:rPr>
                <w:rFonts w:ascii="Times New Roman" w:hAnsi="Times New Roman"/>
                <w:sz w:val="24"/>
              </w:rPr>
            </w:pPr>
            <w:r w:rsidRPr="00CD3F09">
              <w:rPr>
                <w:rFonts w:ascii="Times New Roman" w:hAnsi="Times New Roman"/>
                <w:sz w:val="24"/>
              </w:rPr>
              <w:t>CURĂȚAREA SOLULUI ȘI A CORPURILOR DE APĂ</w:t>
            </w:r>
          </w:p>
        </w:tc>
      </w:tr>
      <w:tr w:rsidR="00003C64" w:rsidRPr="00CD3F09" w14:paraId="56501A57" w14:textId="77777777" w:rsidTr="00DC4227">
        <w:tc>
          <w:tcPr>
            <w:tcW w:w="720" w:type="dxa"/>
            <w:shd w:val="clear" w:color="auto" w:fill="auto"/>
          </w:tcPr>
          <w:p w14:paraId="3DC8C5BF" w14:textId="77777777" w:rsidR="00003C64" w:rsidRPr="00CD3F09" w:rsidRDefault="00003C64" w:rsidP="00DC4227">
            <w:pPr>
              <w:rPr>
                <w:rFonts w:ascii="Times New Roman" w:hAnsi="Times New Roman"/>
                <w:b/>
                <w:sz w:val="24"/>
              </w:rPr>
            </w:pPr>
          </w:p>
        </w:tc>
        <w:tc>
          <w:tcPr>
            <w:tcW w:w="9740" w:type="dxa"/>
            <w:shd w:val="clear" w:color="auto" w:fill="auto"/>
          </w:tcPr>
          <w:p w14:paraId="5A56FDB6" w14:textId="77777777" w:rsidR="00003C64" w:rsidRPr="00CD3F09" w:rsidRDefault="00003C64" w:rsidP="00D07640">
            <w:pPr>
              <w:numPr>
                <w:ilvl w:val="0"/>
                <w:numId w:val="51"/>
              </w:numPr>
              <w:ind w:left="1452"/>
              <w:jc w:val="left"/>
              <w:rPr>
                <w:rFonts w:ascii="Times New Roman" w:hAnsi="Times New Roman"/>
                <w:sz w:val="24"/>
              </w:rPr>
            </w:pPr>
            <w:r w:rsidRPr="00CD3F09">
              <w:rPr>
                <w:rFonts w:ascii="Times New Roman" w:hAnsi="Times New Roman"/>
                <w:sz w:val="24"/>
              </w:rPr>
              <w:t>Lucrări de mediu la abandonarea sondelor inclusiv dezafectări conducte subterane</w:t>
            </w:r>
          </w:p>
        </w:tc>
      </w:tr>
      <w:tr w:rsidR="00003C64" w:rsidRPr="00CD3F09" w14:paraId="67D47F6D" w14:textId="77777777" w:rsidTr="00DC4227">
        <w:tc>
          <w:tcPr>
            <w:tcW w:w="720" w:type="dxa"/>
            <w:shd w:val="clear" w:color="auto" w:fill="auto"/>
          </w:tcPr>
          <w:p w14:paraId="5A0F52AC" w14:textId="77777777" w:rsidR="00003C64" w:rsidRPr="00CD3F09" w:rsidRDefault="00003C64" w:rsidP="00D07640">
            <w:pPr>
              <w:numPr>
                <w:ilvl w:val="0"/>
                <w:numId w:val="50"/>
              </w:numPr>
              <w:jc w:val="left"/>
              <w:rPr>
                <w:rFonts w:ascii="Times New Roman" w:hAnsi="Times New Roman"/>
                <w:b/>
                <w:sz w:val="24"/>
              </w:rPr>
            </w:pPr>
          </w:p>
        </w:tc>
        <w:tc>
          <w:tcPr>
            <w:tcW w:w="9740" w:type="dxa"/>
            <w:shd w:val="clear" w:color="auto" w:fill="auto"/>
          </w:tcPr>
          <w:p w14:paraId="18E36CE0" w14:textId="77777777" w:rsidR="00003C64" w:rsidRPr="00CD3F09" w:rsidRDefault="00003C64" w:rsidP="00DC4227">
            <w:pPr>
              <w:rPr>
                <w:rFonts w:ascii="Times New Roman" w:hAnsi="Times New Roman"/>
                <w:sz w:val="24"/>
              </w:rPr>
            </w:pPr>
            <w:r w:rsidRPr="00CD3F09">
              <w:rPr>
                <w:rFonts w:ascii="Times New Roman" w:hAnsi="Times New Roman"/>
                <w:sz w:val="24"/>
              </w:rPr>
              <w:t>PROTECȚIA SOLULUI CONTRA EROZIUNII ȘI A ALTOR DEGRADĂRI FIZICE</w:t>
            </w:r>
          </w:p>
        </w:tc>
      </w:tr>
      <w:tr w:rsidR="00003C64" w:rsidRPr="00CD3F09" w14:paraId="0F021C02" w14:textId="77777777" w:rsidTr="00DC4227">
        <w:tc>
          <w:tcPr>
            <w:tcW w:w="720" w:type="dxa"/>
            <w:shd w:val="clear" w:color="auto" w:fill="auto"/>
          </w:tcPr>
          <w:p w14:paraId="5E295F53" w14:textId="77777777" w:rsidR="00003C64" w:rsidRPr="00CD3F09" w:rsidRDefault="00003C64" w:rsidP="00DC4227">
            <w:pPr>
              <w:rPr>
                <w:rFonts w:ascii="Times New Roman" w:hAnsi="Times New Roman"/>
                <w:b/>
                <w:sz w:val="24"/>
              </w:rPr>
            </w:pPr>
          </w:p>
        </w:tc>
        <w:tc>
          <w:tcPr>
            <w:tcW w:w="9740" w:type="dxa"/>
            <w:shd w:val="clear" w:color="auto" w:fill="auto"/>
          </w:tcPr>
          <w:p w14:paraId="743ACE1D" w14:textId="77777777" w:rsidR="00003C64" w:rsidRPr="00CD3F09" w:rsidRDefault="00003C64" w:rsidP="00D07640">
            <w:pPr>
              <w:numPr>
                <w:ilvl w:val="0"/>
                <w:numId w:val="51"/>
              </w:numPr>
              <w:ind w:left="1452"/>
              <w:jc w:val="left"/>
              <w:rPr>
                <w:rFonts w:ascii="Times New Roman" w:hAnsi="Times New Roman"/>
                <w:sz w:val="24"/>
              </w:rPr>
            </w:pPr>
            <w:r w:rsidRPr="00CD3F09">
              <w:rPr>
                <w:rFonts w:ascii="Times New Roman" w:hAnsi="Times New Roman"/>
                <w:sz w:val="24"/>
              </w:rPr>
              <w:t>Decopertare sol fertil, depozitare temporară și reconstrucție ecologică (redarea terenului ocupat temporar la categoria de teren inițial)</w:t>
            </w:r>
          </w:p>
        </w:tc>
      </w:tr>
      <w:tr w:rsidR="00003C64" w:rsidRPr="00CD3F09" w14:paraId="6D42E47D" w14:textId="77777777" w:rsidTr="00DC4227">
        <w:tc>
          <w:tcPr>
            <w:tcW w:w="720" w:type="dxa"/>
            <w:shd w:val="clear" w:color="auto" w:fill="auto"/>
          </w:tcPr>
          <w:p w14:paraId="5EF93ABD" w14:textId="77777777" w:rsidR="00003C64" w:rsidRPr="00CD3F09" w:rsidRDefault="00003C64" w:rsidP="00D07640">
            <w:pPr>
              <w:numPr>
                <w:ilvl w:val="0"/>
                <w:numId w:val="50"/>
              </w:numPr>
              <w:jc w:val="left"/>
              <w:rPr>
                <w:rFonts w:ascii="Times New Roman" w:hAnsi="Times New Roman"/>
                <w:b/>
                <w:sz w:val="24"/>
              </w:rPr>
            </w:pPr>
          </w:p>
        </w:tc>
        <w:tc>
          <w:tcPr>
            <w:tcW w:w="9740" w:type="dxa"/>
            <w:shd w:val="clear" w:color="auto" w:fill="auto"/>
          </w:tcPr>
          <w:p w14:paraId="1A4F3F7A" w14:textId="77777777" w:rsidR="00003C64" w:rsidRPr="00CD3F09" w:rsidRDefault="00003C64" w:rsidP="00DC4227">
            <w:pPr>
              <w:rPr>
                <w:rFonts w:ascii="Times New Roman" w:hAnsi="Times New Roman"/>
                <w:sz w:val="24"/>
              </w:rPr>
            </w:pPr>
            <w:r w:rsidRPr="00CD3F09">
              <w:rPr>
                <w:rFonts w:ascii="Times New Roman" w:hAnsi="Times New Roman"/>
                <w:sz w:val="24"/>
              </w:rPr>
              <w:t>PREVENIREA ȘI REMEDIEREA SALINITĂȚII SOLULUI</w:t>
            </w:r>
          </w:p>
        </w:tc>
      </w:tr>
      <w:tr w:rsidR="00003C64" w:rsidRPr="00CD3F09" w14:paraId="635C84BC" w14:textId="77777777" w:rsidTr="00DC4227">
        <w:tc>
          <w:tcPr>
            <w:tcW w:w="720" w:type="dxa"/>
            <w:shd w:val="clear" w:color="auto" w:fill="auto"/>
          </w:tcPr>
          <w:p w14:paraId="3A447FF4" w14:textId="77777777" w:rsidR="00003C64" w:rsidRPr="00CD3F09" w:rsidRDefault="00003C64" w:rsidP="00D07640">
            <w:pPr>
              <w:numPr>
                <w:ilvl w:val="0"/>
                <w:numId w:val="50"/>
              </w:numPr>
              <w:jc w:val="left"/>
              <w:rPr>
                <w:rFonts w:ascii="Times New Roman" w:hAnsi="Times New Roman"/>
                <w:b/>
                <w:sz w:val="24"/>
              </w:rPr>
            </w:pPr>
          </w:p>
        </w:tc>
        <w:tc>
          <w:tcPr>
            <w:tcW w:w="9740" w:type="dxa"/>
            <w:shd w:val="clear" w:color="auto" w:fill="auto"/>
          </w:tcPr>
          <w:p w14:paraId="70ED86E2" w14:textId="77777777" w:rsidR="00003C64" w:rsidRPr="00CD3F09" w:rsidRDefault="00003C64" w:rsidP="00DC4227">
            <w:pPr>
              <w:rPr>
                <w:rFonts w:ascii="Times New Roman" w:hAnsi="Times New Roman"/>
                <w:sz w:val="24"/>
              </w:rPr>
            </w:pPr>
            <w:r w:rsidRPr="00CD3F09">
              <w:rPr>
                <w:rFonts w:ascii="Times New Roman" w:hAnsi="Times New Roman"/>
                <w:sz w:val="24"/>
              </w:rPr>
              <w:t>MĂSURARE, CONTROL, LABORATOARE ȘI SIMILARE</w:t>
            </w:r>
          </w:p>
        </w:tc>
      </w:tr>
      <w:tr w:rsidR="00003C64" w:rsidRPr="00CD3F09" w14:paraId="70541893" w14:textId="77777777" w:rsidTr="00DC4227">
        <w:tc>
          <w:tcPr>
            <w:tcW w:w="720" w:type="dxa"/>
            <w:shd w:val="clear" w:color="auto" w:fill="auto"/>
          </w:tcPr>
          <w:p w14:paraId="6F5D0B38" w14:textId="77777777" w:rsidR="00003C64" w:rsidRPr="00CD3F09" w:rsidRDefault="00003C64" w:rsidP="00DC4227">
            <w:pPr>
              <w:rPr>
                <w:rFonts w:ascii="Times New Roman" w:hAnsi="Times New Roman"/>
                <w:b/>
                <w:sz w:val="24"/>
              </w:rPr>
            </w:pPr>
          </w:p>
        </w:tc>
        <w:tc>
          <w:tcPr>
            <w:tcW w:w="9740" w:type="dxa"/>
            <w:shd w:val="clear" w:color="auto" w:fill="auto"/>
          </w:tcPr>
          <w:p w14:paraId="5F8444E6" w14:textId="77777777" w:rsidR="00003C64" w:rsidRPr="00CD3F09" w:rsidRDefault="00003C64" w:rsidP="00D07640">
            <w:pPr>
              <w:numPr>
                <w:ilvl w:val="0"/>
                <w:numId w:val="51"/>
              </w:numPr>
              <w:ind w:left="1452"/>
              <w:jc w:val="left"/>
              <w:rPr>
                <w:rFonts w:ascii="Times New Roman" w:hAnsi="Times New Roman"/>
                <w:sz w:val="24"/>
              </w:rPr>
            </w:pPr>
            <w:r w:rsidRPr="00CD3F09">
              <w:rPr>
                <w:rFonts w:ascii="Times New Roman" w:hAnsi="Times New Roman"/>
                <w:sz w:val="24"/>
              </w:rPr>
              <w:t>Servicii de verificare și analiză chimică și biologică</w:t>
            </w:r>
          </w:p>
        </w:tc>
      </w:tr>
      <w:tr w:rsidR="00003C64" w:rsidRPr="00CD3F09" w14:paraId="269D3239" w14:textId="77777777" w:rsidTr="00DC4227">
        <w:tc>
          <w:tcPr>
            <w:tcW w:w="720" w:type="dxa"/>
            <w:shd w:val="clear" w:color="auto" w:fill="auto"/>
          </w:tcPr>
          <w:p w14:paraId="653FA441" w14:textId="77777777" w:rsidR="00003C64" w:rsidRPr="00CD3F09" w:rsidRDefault="00003C64" w:rsidP="00DC4227">
            <w:pPr>
              <w:rPr>
                <w:rFonts w:ascii="Times New Roman" w:hAnsi="Times New Roman"/>
                <w:b/>
                <w:sz w:val="24"/>
              </w:rPr>
            </w:pPr>
          </w:p>
        </w:tc>
        <w:tc>
          <w:tcPr>
            <w:tcW w:w="9740" w:type="dxa"/>
            <w:shd w:val="clear" w:color="auto" w:fill="auto"/>
          </w:tcPr>
          <w:p w14:paraId="558D3E55" w14:textId="77777777" w:rsidR="00003C64" w:rsidRPr="00CD3F09" w:rsidRDefault="00003C64" w:rsidP="00D07640">
            <w:pPr>
              <w:numPr>
                <w:ilvl w:val="0"/>
                <w:numId w:val="51"/>
              </w:numPr>
              <w:ind w:left="1452"/>
              <w:jc w:val="left"/>
              <w:rPr>
                <w:rFonts w:ascii="Times New Roman" w:hAnsi="Times New Roman"/>
                <w:sz w:val="24"/>
              </w:rPr>
            </w:pPr>
            <w:r w:rsidRPr="00CD3F09">
              <w:rPr>
                <w:rFonts w:ascii="Times New Roman" w:hAnsi="Times New Roman"/>
                <w:sz w:val="24"/>
              </w:rPr>
              <w:t>Foraje de alimentare cu apă sau foraje pentru monitorizarea pânzei freatice la forajul sondelor</w:t>
            </w:r>
          </w:p>
        </w:tc>
      </w:tr>
      <w:tr w:rsidR="00003C64" w:rsidRPr="00CD3F09" w14:paraId="53E47563" w14:textId="77777777" w:rsidTr="00DC4227">
        <w:tc>
          <w:tcPr>
            <w:tcW w:w="720" w:type="dxa"/>
            <w:shd w:val="clear" w:color="auto" w:fill="auto"/>
          </w:tcPr>
          <w:p w14:paraId="779C8B65" w14:textId="77777777" w:rsidR="00003C64" w:rsidRPr="00CD3F09" w:rsidRDefault="00003C64" w:rsidP="00DC4227">
            <w:pPr>
              <w:rPr>
                <w:rFonts w:ascii="Times New Roman" w:hAnsi="Times New Roman"/>
                <w:b/>
                <w:sz w:val="24"/>
              </w:rPr>
            </w:pPr>
          </w:p>
        </w:tc>
        <w:tc>
          <w:tcPr>
            <w:tcW w:w="9740" w:type="dxa"/>
            <w:shd w:val="clear" w:color="auto" w:fill="auto"/>
          </w:tcPr>
          <w:p w14:paraId="4B9CA7F6" w14:textId="77777777" w:rsidR="00003C64" w:rsidRPr="00CD3F09" w:rsidRDefault="00003C64" w:rsidP="00D07640">
            <w:pPr>
              <w:numPr>
                <w:ilvl w:val="0"/>
                <w:numId w:val="51"/>
              </w:numPr>
              <w:ind w:left="1452"/>
              <w:jc w:val="left"/>
              <w:rPr>
                <w:rFonts w:ascii="Times New Roman" w:hAnsi="Times New Roman"/>
                <w:sz w:val="24"/>
              </w:rPr>
            </w:pPr>
            <w:r w:rsidRPr="00CD3F09">
              <w:rPr>
                <w:rFonts w:ascii="Times New Roman" w:hAnsi="Times New Roman"/>
                <w:sz w:val="24"/>
              </w:rPr>
              <w:t>Costurile cu monitorizarea</w:t>
            </w:r>
          </w:p>
        </w:tc>
      </w:tr>
      <w:tr w:rsidR="00003C64" w:rsidRPr="00CD3F09" w14:paraId="205BC29F" w14:textId="77777777" w:rsidTr="00DC4227">
        <w:tc>
          <w:tcPr>
            <w:tcW w:w="720" w:type="dxa"/>
            <w:shd w:val="clear" w:color="auto" w:fill="auto"/>
          </w:tcPr>
          <w:p w14:paraId="7E783BD1" w14:textId="77777777" w:rsidR="00003C64" w:rsidRPr="00CD3F09" w:rsidRDefault="00003C64" w:rsidP="00D07640">
            <w:pPr>
              <w:numPr>
                <w:ilvl w:val="0"/>
                <w:numId w:val="50"/>
              </w:numPr>
              <w:jc w:val="left"/>
              <w:rPr>
                <w:rFonts w:ascii="Times New Roman" w:hAnsi="Times New Roman"/>
                <w:b/>
                <w:sz w:val="24"/>
              </w:rPr>
            </w:pPr>
          </w:p>
        </w:tc>
        <w:tc>
          <w:tcPr>
            <w:tcW w:w="9740" w:type="dxa"/>
            <w:shd w:val="clear" w:color="auto" w:fill="auto"/>
          </w:tcPr>
          <w:p w14:paraId="659BAD7F" w14:textId="77777777" w:rsidR="00003C64" w:rsidRPr="00CD3F09" w:rsidRDefault="00003C64" w:rsidP="00DC4227">
            <w:pPr>
              <w:rPr>
                <w:rFonts w:ascii="Times New Roman" w:hAnsi="Times New Roman"/>
                <w:sz w:val="24"/>
              </w:rPr>
            </w:pPr>
            <w:r w:rsidRPr="00CD3F09">
              <w:rPr>
                <w:rFonts w:ascii="Times New Roman" w:hAnsi="Times New Roman"/>
                <w:sz w:val="24"/>
              </w:rPr>
              <w:t>CHELTUIELI CĂTRE TERȚI PENTRU PROTECȚIA MEDIULUI - SOL ȘI APĂ SUBTERANĂ</w:t>
            </w:r>
          </w:p>
        </w:tc>
      </w:tr>
      <w:tr w:rsidR="00003C64" w:rsidRPr="00CD3F09" w14:paraId="4681273D" w14:textId="77777777" w:rsidTr="00DC4227">
        <w:tc>
          <w:tcPr>
            <w:tcW w:w="720" w:type="dxa"/>
            <w:shd w:val="clear" w:color="auto" w:fill="auto"/>
          </w:tcPr>
          <w:p w14:paraId="7B460D4C" w14:textId="77777777" w:rsidR="00003C64" w:rsidRPr="00CD3F09" w:rsidRDefault="00003C64" w:rsidP="00DC4227">
            <w:pPr>
              <w:rPr>
                <w:rFonts w:ascii="Times New Roman" w:hAnsi="Times New Roman"/>
                <w:b/>
                <w:sz w:val="24"/>
              </w:rPr>
            </w:pPr>
          </w:p>
        </w:tc>
        <w:tc>
          <w:tcPr>
            <w:tcW w:w="9740" w:type="dxa"/>
            <w:shd w:val="clear" w:color="auto" w:fill="auto"/>
          </w:tcPr>
          <w:p w14:paraId="49791E03" w14:textId="77777777" w:rsidR="00003C64" w:rsidRPr="00CD3F09" w:rsidRDefault="00003C64" w:rsidP="00D07640">
            <w:pPr>
              <w:numPr>
                <w:ilvl w:val="0"/>
                <w:numId w:val="52"/>
              </w:numPr>
              <w:ind w:left="1452"/>
              <w:jc w:val="left"/>
              <w:rPr>
                <w:rFonts w:ascii="Times New Roman" w:hAnsi="Times New Roman"/>
                <w:sz w:val="24"/>
              </w:rPr>
            </w:pPr>
            <w:r w:rsidRPr="00CD3F09">
              <w:rPr>
                <w:rFonts w:ascii="Times New Roman" w:hAnsi="Times New Roman"/>
                <w:sz w:val="24"/>
              </w:rPr>
              <w:t>Lucrări redare teren în circuit după lucrări foraj</w:t>
            </w:r>
          </w:p>
        </w:tc>
      </w:tr>
      <w:tr w:rsidR="00003C64" w:rsidRPr="00CD3F09" w14:paraId="46264A9E" w14:textId="77777777" w:rsidTr="00DC4227">
        <w:tc>
          <w:tcPr>
            <w:tcW w:w="720" w:type="dxa"/>
            <w:shd w:val="clear" w:color="auto" w:fill="auto"/>
          </w:tcPr>
          <w:p w14:paraId="63CB3A4E" w14:textId="77777777" w:rsidR="00003C64" w:rsidRPr="00CD3F09" w:rsidRDefault="00003C64" w:rsidP="00DC4227">
            <w:pPr>
              <w:rPr>
                <w:rFonts w:ascii="Times New Roman" w:hAnsi="Times New Roman"/>
                <w:b/>
                <w:sz w:val="24"/>
              </w:rPr>
            </w:pPr>
          </w:p>
        </w:tc>
        <w:tc>
          <w:tcPr>
            <w:tcW w:w="9740" w:type="dxa"/>
            <w:shd w:val="clear" w:color="auto" w:fill="auto"/>
          </w:tcPr>
          <w:p w14:paraId="0688B8CD" w14:textId="77777777" w:rsidR="00003C64" w:rsidRPr="00CD3F09" w:rsidRDefault="00003C64" w:rsidP="00D07640">
            <w:pPr>
              <w:numPr>
                <w:ilvl w:val="0"/>
                <w:numId w:val="52"/>
              </w:numPr>
              <w:ind w:left="1452"/>
              <w:jc w:val="left"/>
              <w:rPr>
                <w:rFonts w:ascii="Times New Roman" w:hAnsi="Times New Roman"/>
                <w:sz w:val="24"/>
              </w:rPr>
            </w:pPr>
            <w:r w:rsidRPr="00CD3F09">
              <w:rPr>
                <w:rFonts w:ascii="Times New Roman" w:hAnsi="Times New Roman"/>
                <w:sz w:val="24"/>
              </w:rPr>
              <w:t>Consolidare alunecare teren și protecția mediului (calamități)</w:t>
            </w:r>
          </w:p>
        </w:tc>
      </w:tr>
      <w:tr w:rsidR="00003C64" w:rsidRPr="00CD3F09" w14:paraId="24D34965" w14:textId="77777777" w:rsidTr="00DC4227">
        <w:tc>
          <w:tcPr>
            <w:tcW w:w="720" w:type="dxa"/>
            <w:shd w:val="clear" w:color="auto" w:fill="auto"/>
          </w:tcPr>
          <w:p w14:paraId="46096770" w14:textId="77777777" w:rsidR="00003C64" w:rsidRPr="00CD3F09" w:rsidRDefault="00003C64" w:rsidP="00D07640">
            <w:pPr>
              <w:numPr>
                <w:ilvl w:val="0"/>
                <w:numId w:val="50"/>
              </w:numPr>
              <w:jc w:val="left"/>
              <w:rPr>
                <w:rFonts w:ascii="Times New Roman" w:hAnsi="Times New Roman"/>
                <w:b/>
                <w:sz w:val="24"/>
              </w:rPr>
            </w:pPr>
          </w:p>
        </w:tc>
        <w:tc>
          <w:tcPr>
            <w:tcW w:w="9740" w:type="dxa"/>
            <w:shd w:val="clear" w:color="auto" w:fill="auto"/>
          </w:tcPr>
          <w:p w14:paraId="71D21DEF" w14:textId="77777777" w:rsidR="00003C64" w:rsidRPr="00CD3F09" w:rsidRDefault="00003C64" w:rsidP="00DC4227">
            <w:pPr>
              <w:rPr>
                <w:rFonts w:ascii="Times New Roman" w:hAnsi="Times New Roman"/>
                <w:sz w:val="24"/>
              </w:rPr>
            </w:pPr>
            <w:r w:rsidRPr="00CD3F09">
              <w:rPr>
                <w:rFonts w:ascii="Times New Roman" w:hAnsi="Times New Roman"/>
                <w:sz w:val="24"/>
              </w:rPr>
              <w:t>LUCRĂRI DE MEDIU (careu, drum acces, șanțuri de gard, montare și întreținere toalete ecologice etc.)</w:t>
            </w:r>
          </w:p>
        </w:tc>
      </w:tr>
      <w:tr w:rsidR="00003C64" w:rsidRPr="00CD3F09" w14:paraId="4681529D" w14:textId="77777777" w:rsidTr="00DC4227">
        <w:tc>
          <w:tcPr>
            <w:tcW w:w="720" w:type="dxa"/>
            <w:shd w:val="clear" w:color="auto" w:fill="auto"/>
          </w:tcPr>
          <w:p w14:paraId="58B36D00" w14:textId="77777777" w:rsidR="00003C64" w:rsidRPr="00CD3F09" w:rsidRDefault="00003C64" w:rsidP="00D07640">
            <w:pPr>
              <w:numPr>
                <w:ilvl w:val="0"/>
                <w:numId w:val="50"/>
              </w:numPr>
              <w:jc w:val="left"/>
              <w:rPr>
                <w:rFonts w:ascii="Times New Roman" w:hAnsi="Times New Roman"/>
                <w:b/>
                <w:sz w:val="24"/>
              </w:rPr>
            </w:pPr>
          </w:p>
        </w:tc>
        <w:tc>
          <w:tcPr>
            <w:tcW w:w="9740" w:type="dxa"/>
            <w:shd w:val="clear" w:color="auto" w:fill="auto"/>
          </w:tcPr>
          <w:p w14:paraId="76697383" w14:textId="77777777" w:rsidR="00003C64" w:rsidRPr="00CD3F09" w:rsidRDefault="00003C64" w:rsidP="00DC4227">
            <w:pPr>
              <w:rPr>
                <w:rFonts w:ascii="Times New Roman" w:hAnsi="Times New Roman"/>
                <w:sz w:val="24"/>
              </w:rPr>
            </w:pPr>
            <w:r w:rsidRPr="00CD3F09">
              <w:rPr>
                <w:rFonts w:ascii="Times New Roman" w:hAnsi="Times New Roman"/>
                <w:sz w:val="24"/>
              </w:rPr>
              <w:t>LUCRĂRI DE MEDIU LA REPARAȚIILE CAPITALE SI INTERVENTII ALE SONDELOR</w:t>
            </w:r>
          </w:p>
        </w:tc>
      </w:tr>
      <w:tr w:rsidR="00003C64" w:rsidRPr="00CD3F09" w14:paraId="51ED8D70" w14:textId="77777777" w:rsidTr="00DC4227">
        <w:tc>
          <w:tcPr>
            <w:tcW w:w="720" w:type="dxa"/>
            <w:shd w:val="clear" w:color="auto" w:fill="auto"/>
          </w:tcPr>
          <w:p w14:paraId="6A4B2BC5" w14:textId="77777777" w:rsidR="00003C64" w:rsidRPr="00CD3F09" w:rsidRDefault="00003C64" w:rsidP="00D07640">
            <w:pPr>
              <w:numPr>
                <w:ilvl w:val="0"/>
                <w:numId w:val="50"/>
              </w:numPr>
              <w:jc w:val="left"/>
              <w:rPr>
                <w:rFonts w:ascii="Times New Roman" w:hAnsi="Times New Roman"/>
                <w:b/>
                <w:sz w:val="24"/>
              </w:rPr>
            </w:pPr>
          </w:p>
        </w:tc>
        <w:tc>
          <w:tcPr>
            <w:tcW w:w="9740" w:type="dxa"/>
            <w:shd w:val="clear" w:color="auto" w:fill="auto"/>
          </w:tcPr>
          <w:p w14:paraId="60DB237E" w14:textId="77777777" w:rsidR="00003C64" w:rsidRPr="00CD3F09" w:rsidRDefault="00003C64" w:rsidP="00DC4227">
            <w:pPr>
              <w:rPr>
                <w:rFonts w:ascii="Times New Roman" w:hAnsi="Times New Roman"/>
                <w:sz w:val="24"/>
              </w:rPr>
            </w:pPr>
            <w:r w:rsidRPr="00CD3F09">
              <w:rPr>
                <w:rFonts w:ascii="Times New Roman" w:hAnsi="Times New Roman"/>
                <w:sz w:val="24"/>
              </w:rPr>
              <w:t>ALTE ACTIVITĂȚI</w:t>
            </w:r>
          </w:p>
        </w:tc>
      </w:tr>
    </w:tbl>
    <w:p w14:paraId="2157D469" w14:textId="77777777" w:rsidR="00003C64" w:rsidRDefault="00003C64" w:rsidP="00003C64">
      <w:pPr>
        <w:rPr>
          <w:sz w:val="24"/>
        </w:rPr>
      </w:pPr>
    </w:p>
    <w:p w14:paraId="417C8800" w14:textId="77777777" w:rsidR="00003C64" w:rsidRDefault="00003C64" w:rsidP="00003C64">
      <w:pPr>
        <w:rPr>
          <w:sz w:val="24"/>
        </w:rPr>
      </w:pPr>
    </w:p>
    <w:p w14:paraId="1BAFD0F0" w14:textId="77777777" w:rsidR="00003C64" w:rsidRDefault="00003C64" w:rsidP="00003C64">
      <w:pPr>
        <w:rPr>
          <w:sz w:val="24"/>
        </w:rPr>
      </w:pPr>
    </w:p>
    <w:p w14:paraId="634504B3" w14:textId="77777777" w:rsidR="00003C64" w:rsidRPr="00CD3F09" w:rsidRDefault="00003C64" w:rsidP="00003C64">
      <w:pPr>
        <w:rPr>
          <w:sz w:val="24"/>
        </w:rPr>
      </w:pPr>
    </w:p>
    <w:tbl>
      <w:tblPr>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9531"/>
      </w:tblGrid>
      <w:tr w:rsidR="00003C64" w:rsidRPr="00CD3F09" w14:paraId="1911ECDC" w14:textId="77777777" w:rsidTr="00DC4227">
        <w:tc>
          <w:tcPr>
            <w:tcW w:w="720" w:type="dxa"/>
            <w:shd w:val="clear" w:color="auto" w:fill="auto"/>
          </w:tcPr>
          <w:p w14:paraId="617A4941" w14:textId="77777777" w:rsidR="00003C64" w:rsidRPr="00CD3F09" w:rsidRDefault="00003C64" w:rsidP="00DC4227">
            <w:pPr>
              <w:rPr>
                <w:rFonts w:ascii="Times New Roman" w:hAnsi="Times New Roman"/>
                <w:b/>
                <w:sz w:val="24"/>
              </w:rPr>
            </w:pPr>
          </w:p>
        </w:tc>
        <w:tc>
          <w:tcPr>
            <w:tcW w:w="9740" w:type="dxa"/>
            <w:shd w:val="clear" w:color="auto" w:fill="auto"/>
          </w:tcPr>
          <w:p w14:paraId="2B5939FA" w14:textId="77777777" w:rsidR="00003C64" w:rsidRPr="00CD3F09" w:rsidRDefault="00003C64" w:rsidP="00DC4227">
            <w:pPr>
              <w:jc w:val="center"/>
              <w:rPr>
                <w:rFonts w:ascii="Times New Roman" w:hAnsi="Times New Roman"/>
                <w:b/>
                <w:sz w:val="24"/>
              </w:rPr>
            </w:pPr>
            <w:r w:rsidRPr="00CD3F09">
              <w:rPr>
                <w:rFonts w:ascii="Times New Roman" w:hAnsi="Times New Roman"/>
                <w:b/>
                <w:sz w:val="24"/>
              </w:rPr>
              <w:t>REDUCEREA ZGOMOTULUI ȘI A VIBRAȚIILOR</w:t>
            </w:r>
          </w:p>
        </w:tc>
      </w:tr>
      <w:tr w:rsidR="00003C64" w:rsidRPr="00CD3F09" w14:paraId="3A92ACC9" w14:textId="77777777" w:rsidTr="00DC4227">
        <w:tc>
          <w:tcPr>
            <w:tcW w:w="720" w:type="dxa"/>
            <w:shd w:val="clear" w:color="auto" w:fill="auto"/>
          </w:tcPr>
          <w:p w14:paraId="5FB880DF" w14:textId="77777777" w:rsidR="00003C64" w:rsidRPr="00CD3F09" w:rsidRDefault="00003C64" w:rsidP="00D07640">
            <w:pPr>
              <w:numPr>
                <w:ilvl w:val="0"/>
                <w:numId w:val="53"/>
              </w:numPr>
              <w:jc w:val="left"/>
              <w:rPr>
                <w:rFonts w:ascii="Times New Roman" w:hAnsi="Times New Roman"/>
                <w:b/>
                <w:sz w:val="24"/>
              </w:rPr>
            </w:pPr>
          </w:p>
        </w:tc>
        <w:tc>
          <w:tcPr>
            <w:tcW w:w="9740" w:type="dxa"/>
            <w:shd w:val="clear" w:color="auto" w:fill="auto"/>
          </w:tcPr>
          <w:p w14:paraId="4434D9C1" w14:textId="77777777" w:rsidR="00003C64" w:rsidRPr="00CD3F09" w:rsidRDefault="00003C64" w:rsidP="00DC4227">
            <w:pPr>
              <w:rPr>
                <w:rFonts w:ascii="Times New Roman" w:hAnsi="Times New Roman"/>
                <w:sz w:val="24"/>
              </w:rPr>
            </w:pPr>
            <w:r w:rsidRPr="00CD3F09">
              <w:rPr>
                <w:rFonts w:ascii="Times New Roman" w:hAnsi="Times New Roman"/>
                <w:sz w:val="24"/>
              </w:rPr>
              <w:t>MODIFICĂRI PREVENTIVE ÎN CURSUL PROCESULUI LA SURSĂ</w:t>
            </w:r>
          </w:p>
        </w:tc>
      </w:tr>
      <w:tr w:rsidR="00003C64" w:rsidRPr="00CD3F09" w14:paraId="3C2772A0" w14:textId="77777777" w:rsidTr="00DC4227">
        <w:tc>
          <w:tcPr>
            <w:tcW w:w="720" w:type="dxa"/>
            <w:shd w:val="clear" w:color="auto" w:fill="auto"/>
          </w:tcPr>
          <w:p w14:paraId="27FB7589" w14:textId="77777777" w:rsidR="00003C64" w:rsidRPr="00CD3F09" w:rsidRDefault="00003C64" w:rsidP="00DC4227">
            <w:pPr>
              <w:rPr>
                <w:rFonts w:ascii="Times New Roman" w:hAnsi="Times New Roman"/>
                <w:b/>
                <w:sz w:val="24"/>
              </w:rPr>
            </w:pPr>
          </w:p>
        </w:tc>
        <w:tc>
          <w:tcPr>
            <w:tcW w:w="9740" w:type="dxa"/>
            <w:shd w:val="clear" w:color="auto" w:fill="auto"/>
          </w:tcPr>
          <w:p w14:paraId="74D8CC6D" w14:textId="77777777" w:rsidR="00003C64" w:rsidRPr="00CD3F09" w:rsidRDefault="00003C64" w:rsidP="00D07640">
            <w:pPr>
              <w:numPr>
                <w:ilvl w:val="0"/>
                <w:numId w:val="54"/>
              </w:numPr>
              <w:ind w:left="1452"/>
              <w:jc w:val="left"/>
              <w:rPr>
                <w:rFonts w:ascii="Times New Roman" w:hAnsi="Times New Roman"/>
                <w:sz w:val="24"/>
              </w:rPr>
            </w:pPr>
            <w:r w:rsidRPr="00CD3F09">
              <w:rPr>
                <w:rFonts w:ascii="Times New Roman" w:hAnsi="Times New Roman"/>
                <w:sz w:val="24"/>
              </w:rPr>
              <w:t>Trafic rutier și feroviar</w:t>
            </w:r>
          </w:p>
        </w:tc>
      </w:tr>
      <w:tr w:rsidR="00003C64" w:rsidRPr="00CD3F09" w14:paraId="3CA5E29E" w14:textId="77777777" w:rsidTr="00DC4227">
        <w:tc>
          <w:tcPr>
            <w:tcW w:w="720" w:type="dxa"/>
            <w:shd w:val="clear" w:color="auto" w:fill="auto"/>
          </w:tcPr>
          <w:p w14:paraId="506535DF" w14:textId="77777777" w:rsidR="00003C64" w:rsidRPr="00CD3F09" w:rsidRDefault="00003C64" w:rsidP="00DC4227">
            <w:pPr>
              <w:rPr>
                <w:rFonts w:ascii="Times New Roman" w:hAnsi="Times New Roman"/>
                <w:b/>
                <w:sz w:val="24"/>
              </w:rPr>
            </w:pPr>
          </w:p>
        </w:tc>
        <w:tc>
          <w:tcPr>
            <w:tcW w:w="9740" w:type="dxa"/>
            <w:shd w:val="clear" w:color="auto" w:fill="auto"/>
          </w:tcPr>
          <w:p w14:paraId="55D08C5E" w14:textId="77777777" w:rsidR="00003C64" w:rsidRPr="00CD3F09" w:rsidRDefault="00003C64" w:rsidP="00D07640">
            <w:pPr>
              <w:numPr>
                <w:ilvl w:val="0"/>
                <w:numId w:val="54"/>
              </w:numPr>
              <w:ind w:left="1452"/>
              <w:jc w:val="left"/>
              <w:rPr>
                <w:rFonts w:ascii="Times New Roman" w:hAnsi="Times New Roman"/>
                <w:sz w:val="24"/>
              </w:rPr>
            </w:pPr>
            <w:r w:rsidRPr="00CD3F09">
              <w:rPr>
                <w:rFonts w:ascii="Times New Roman" w:hAnsi="Times New Roman"/>
                <w:sz w:val="24"/>
              </w:rPr>
              <w:t>Trafic aerian</w:t>
            </w:r>
          </w:p>
        </w:tc>
      </w:tr>
      <w:tr w:rsidR="00003C64" w:rsidRPr="00CD3F09" w14:paraId="60A0B4AF" w14:textId="77777777" w:rsidTr="00DC4227">
        <w:trPr>
          <w:trHeight w:val="593"/>
        </w:trPr>
        <w:tc>
          <w:tcPr>
            <w:tcW w:w="720" w:type="dxa"/>
            <w:tcBorders>
              <w:bottom w:val="single" w:sz="4" w:space="0" w:color="auto"/>
            </w:tcBorders>
            <w:shd w:val="clear" w:color="auto" w:fill="auto"/>
          </w:tcPr>
          <w:p w14:paraId="42F39387" w14:textId="77777777" w:rsidR="00003C64" w:rsidRPr="00CD3F09" w:rsidRDefault="00003C64" w:rsidP="00DC4227">
            <w:pPr>
              <w:rPr>
                <w:rFonts w:ascii="Times New Roman" w:hAnsi="Times New Roman"/>
                <w:b/>
                <w:sz w:val="24"/>
              </w:rPr>
            </w:pPr>
          </w:p>
        </w:tc>
        <w:tc>
          <w:tcPr>
            <w:tcW w:w="9740" w:type="dxa"/>
            <w:tcBorders>
              <w:bottom w:val="single" w:sz="4" w:space="0" w:color="auto"/>
            </w:tcBorders>
            <w:shd w:val="clear" w:color="auto" w:fill="auto"/>
          </w:tcPr>
          <w:p w14:paraId="156F6A80" w14:textId="77777777" w:rsidR="00003C64" w:rsidRPr="00CD3F09" w:rsidRDefault="00003C64" w:rsidP="00D07640">
            <w:pPr>
              <w:numPr>
                <w:ilvl w:val="0"/>
                <w:numId w:val="54"/>
              </w:numPr>
              <w:ind w:left="1452"/>
              <w:jc w:val="left"/>
              <w:rPr>
                <w:rFonts w:ascii="Times New Roman" w:hAnsi="Times New Roman"/>
                <w:sz w:val="24"/>
              </w:rPr>
            </w:pPr>
            <w:r w:rsidRPr="00CD3F09">
              <w:rPr>
                <w:rFonts w:ascii="Times New Roman" w:hAnsi="Times New Roman"/>
                <w:sz w:val="24"/>
              </w:rPr>
              <w:t>Zgomot industrial și de alte feluri</w:t>
            </w:r>
          </w:p>
          <w:p w14:paraId="6E557CC6" w14:textId="77777777" w:rsidR="00003C64" w:rsidRPr="00CD3F09" w:rsidRDefault="00003C64" w:rsidP="00D07640">
            <w:pPr>
              <w:numPr>
                <w:ilvl w:val="0"/>
                <w:numId w:val="47"/>
              </w:numPr>
              <w:ind w:left="2586"/>
              <w:jc w:val="left"/>
              <w:rPr>
                <w:rFonts w:ascii="Times New Roman" w:hAnsi="Times New Roman"/>
                <w:sz w:val="24"/>
              </w:rPr>
            </w:pPr>
            <w:r w:rsidRPr="00CD3F09">
              <w:rPr>
                <w:rFonts w:ascii="Times New Roman" w:hAnsi="Times New Roman"/>
                <w:sz w:val="24"/>
              </w:rPr>
              <w:t>Achiziție și montare suporți elastici pentru reducerea vibrațiilor și a zgomotului la utilajele și echipamentele cu piese în mișcare</w:t>
            </w:r>
          </w:p>
        </w:tc>
      </w:tr>
      <w:tr w:rsidR="00003C64" w:rsidRPr="00CD3F09" w14:paraId="7BC164D3" w14:textId="77777777" w:rsidTr="00DC4227">
        <w:tc>
          <w:tcPr>
            <w:tcW w:w="720" w:type="dxa"/>
            <w:tcBorders>
              <w:top w:val="single" w:sz="4" w:space="0" w:color="auto"/>
            </w:tcBorders>
            <w:shd w:val="clear" w:color="auto" w:fill="auto"/>
          </w:tcPr>
          <w:p w14:paraId="1040880D" w14:textId="77777777" w:rsidR="00003C64" w:rsidRPr="00CD3F09" w:rsidRDefault="00003C64" w:rsidP="00D07640">
            <w:pPr>
              <w:numPr>
                <w:ilvl w:val="0"/>
                <w:numId w:val="53"/>
              </w:numPr>
              <w:jc w:val="left"/>
              <w:rPr>
                <w:rFonts w:ascii="Times New Roman" w:hAnsi="Times New Roman"/>
                <w:b/>
                <w:sz w:val="24"/>
              </w:rPr>
            </w:pPr>
          </w:p>
        </w:tc>
        <w:tc>
          <w:tcPr>
            <w:tcW w:w="9740" w:type="dxa"/>
            <w:shd w:val="clear" w:color="auto" w:fill="auto"/>
          </w:tcPr>
          <w:p w14:paraId="16B01279" w14:textId="77777777" w:rsidR="00003C64" w:rsidRPr="00CD3F09" w:rsidRDefault="00003C64" w:rsidP="00DC4227">
            <w:pPr>
              <w:rPr>
                <w:rFonts w:ascii="Times New Roman" w:hAnsi="Times New Roman"/>
                <w:sz w:val="24"/>
              </w:rPr>
            </w:pPr>
            <w:r w:rsidRPr="00CD3F09">
              <w:rPr>
                <w:rFonts w:ascii="Times New Roman" w:hAnsi="Times New Roman"/>
                <w:sz w:val="24"/>
              </w:rPr>
              <w:t>CONSTRUCȚIA DE FACILITĂȚI ANTIFONICE/ANTIVIBRAȚII</w:t>
            </w:r>
          </w:p>
        </w:tc>
      </w:tr>
      <w:tr w:rsidR="00003C64" w:rsidRPr="00CD3F09" w14:paraId="1D7C1F1C" w14:textId="77777777" w:rsidTr="00DC4227">
        <w:tc>
          <w:tcPr>
            <w:tcW w:w="720" w:type="dxa"/>
            <w:shd w:val="clear" w:color="auto" w:fill="auto"/>
          </w:tcPr>
          <w:p w14:paraId="4545EDAF" w14:textId="77777777" w:rsidR="00003C64" w:rsidRPr="00CD3F09" w:rsidRDefault="00003C64" w:rsidP="00DC4227">
            <w:pPr>
              <w:rPr>
                <w:rFonts w:ascii="Times New Roman" w:hAnsi="Times New Roman"/>
                <w:b/>
                <w:sz w:val="24"/>
              </w:rPr>
            </w:pPr>
          </w:p>
        </w:tc>
        <w:tc>
          <w:tcPr>
            <w:tcW w:w="9740" w:type="dxa"/>
            <w:shd w:val="clear" w:color="auto" w:fill="auto"/>
          </w:tcPr>
          <w:p w14:paraId="26BC364E" w14:textId="77777777" w:rsidR="00003C64" w:rsidRPr="00CD3F09" w:rsidRDefault="00003C64" w:rsidP="00D07640">
            <w:pPr>
              <w:numPr>
                <w:ilvl w:val="0"/>
                <w:numId w:val="55"/>
              </w:numPr>
              <w:ind w:left="1452"/>
              <w:jc w:val="left"/>
              <w:rPr>
                <w:rFonts w:ascii="Times New Roman" w:hAnsi="Times New Roman"/>
                <w:sz w:val="24"/>
              </w:rPr>
            </w:pPr>
            <w:r w:rsidRPr="00CD3F09">
              <w:rPr>
                <w:rFonts w:ascii="Times New Roman" w:hAnsi="Times New Roman"/>
                <w:sz w:val="24"/>
              </w:rPr>
              <w:t>Trafic rutier și feroviar</w:t>
            </w:r>
          </w:p>
        </w:tc>
      </w:tr>
      <w:tr w:rsidR="00003C64" w:rsidRPr="00CD3F09" w14:paraId="130243F3" w14:textId="77777777" w:rsidTr="00DC4227">
        <w:tc>
          <w:tcPr>
            <w:tcW w:w="720" w:type="dxa"/>
            <w:shd w:val="clear" w:color="auto" w:fill="auto"/>
          </w:tcPr>
          <w:p w14:paraId="3DC247AB" w14:textId="77777777" w:rsidR="00003C64" w:rsidRPr="00CD3F09" w:rsidRDefault="00003C64" w:rsidP="00DC4227">
            <w:pPr>
              <w:rPr>
                <w:rFonts w:ascii="Times New Roman" w:hAnsi="Times New Roman"/>
                <w:b/>
                <w:sz w:val="24"/>
              </w:rPr>
            </w:pPr>
          </w:p>
        </w:tc>
        <w:tc>
          <w:tcPr>
            <w:tcW w:w="9740" w:type="dxa"/>
            <w:shd w:val="clear" w:color="auto" w:fill="auto"/>
          </w:tcPr>
          <w:p w14:paraId="6144446F" w14:textId="77777777" w:rsidR="00003C64" w:rsidRPr="00CD3F09" w:rsidRDefault="00003C64" w:rsidP="00D07640">
            <w:pPr>
              <w:numPr>
                <w:ilvl w:val="0"/>
                <w:numId w:val="55"/>
              </w:numPr>
              <w:ind w:left="1452"/>
              <w:jc w:val="left"/>
              <w:rPr>
                <w:rFonts w:ascii="Times New Roman" w:hAnsi="Times New Roman"/>
                <w:sz w:val="24"/>
              </w:rPr>
            </w:pPr>
            <w:r w:rsidRPr="00CD3F09">
              <w:rPr>
                <w:rFonts w:ascii="Times New Roman" w:hAnsi="Times New Roman"/>
                <w:sz w:val="24"/>
              </w:rPr>
              <w:t>Trafic aerian</w:t>
            </w:r>
          </w:p>
        </w:tc>
      </w:tr>
      <w:tr w:rsidR="00003C64" w:rsidRPr="00CD3F09" w14:paraId="669CA066" w14:textId="77777777" w:rsidTr="00DC4227">
        <w:trPr>
          <w:trHeight w:val="582"/>
        </w:trPr>
        <w:tc>
          <w:tcPr>
            <w:tcW w:w="720" w:type="dxa"/>
            <w:tcBorders>
              <w:bottom w:val="single" w:sz="4" w:space="0" w:color="auto"/>
            </w:tcBorders>
            <w:shd w:val="clear" w:color="auto" w:fill="auto"/>
          </w:tcPr>
          <w:p w14:paraId="58F56AC9" w14:textId="77777777" w:rsidR="00003C64" w:rsidRPr="00CD3F09" w:rsidRDefault="00003C64" w:rsidP="00DC4227">
            <w:pPr>
              <w:rPr>
                <w:rFonts w:ascii="Times New Roman" w:hAnsi="Times New Roman"/>
                <w:b/>
                <w:sz w:val="24"/>
              </w:rPr>
            </w:pPr>
          </w:p>
        </w:tc>
        <w:tc>
          <w:tcPr>
            <w:tcW w:w="9740" w:type="dxa"/>
            <w:tcBorders>
              <w:bottom w:val="single" w:sz="4" w:space="0" w:color="auto"/>
            </w:tcBorders>
            <w:shd w:val="clear" w:color="auto" w:fill="auto"/>
          </w:tcPr>
          <w:p w14:paraId="5A0E92FC" w14:textId="77777777" w:rsidR="00003C64" w:rsidRPr="00CD3F09" w:rsidRDefault="00003C64" w:rsidP="00D07640">
            <w:pPr>
              <w:numPr>
                <w:ilvl w:val="0"/>
                <w:numId w:val="55"/>
              </w:numPr>
              <w:ind w:left="1452"/>
              <w:jc w:val="left"/>
              <w:rPr>
                <w:rFonts w:ascii="Times New Roman" w:hAnsi="Times New Roman"/>
                <w:sz w:val="24"/>
              </w:rPr>
            </w:pPr>
            <w:r w:rsidRPr="00CD3F09">
              <w:rPr>
                <w:rFonts w:ascii="Times New Roman" w:hAnsi="Times New Roman"/>
                <w:sz w:val="24"/>
              </w:rPr>
              <w:t>Zgomot industrial și de alte feluri</w:t>
            </w:r>
          </w:p>
          <w:p w14:paraId="7C29B1F3" w14:textId="77777777" w:rsidR="00003C64" w:rsidRPr="00CD3F09" w:rsidRDefault="00003C64" w:rsidP="00D07640">
            <w:pPr>
              <w:numPr>
                <w:ilvl w:val="0"/>
                <w:numId w:val="47"/>
              </w:numPr>
              <w:ind w:left="2586"/>
              <w:jc w:val="left"/>
              <w:rPr>
                <w:rFonts w:ascii="Times New Roman" w:hAnsi="Times New Roman"/>
                <w:sz w:val="24"/>
              </w:rPr>
            </w:pPr>
            <w:r w:rsidRPr="00CD3F09">
              <w:rPr>
                <w:rFonts w:ascii="Times New Roman" w:hAnsi="Times New Roman"/>
                <w:sz w:val="24"/>
              </w:rPr>
              <w:t>Achiziție și Montare fonoabsorbante amplasate în zona utilajelor generatoare de zgomot și vibrații și a stațiilor de comprimare</w:t>
            </w:r>
          </w:p>
        </w:tc>
      </w:tr>
      <w:tr w:rsidR="00003C64" w:rsidRPr="00CD3F09" w14:paraId="3B6BD471" w14:textId="77777777" w:rsidTr="00DC4227">
        <w:tc>
          <w:tcPr>
            <w:tcW w:w="720" w:type="dxa"/>
            <w:shd w:val="clear" w:color="auto" w:fill="auto"/>
          </w:tcPr>
          <w:p w14:paraId="21C26344" w14:textId="77777777" w:rsidR="00003C64" w:rsidRPr="00CD3F09" w:rsidRDefault="00003C64" w:rsidP="00D07640">
            <w:pPr>
              <w:numPr>
                <w:ilvl w:val="0"/>
                <w:numId w:val="53"/>
              </w:numPr>
              <w:jc w:val="left"/>
              <w:rPr>
                <w:rFonts w:ascii="Times New Roman" w:hAnsi="Times New Roman"/>
                <w:b/>
                <w:sz w:val="24"/>
              </w:rPr>
            </w:pPr>
          </w:p>
        </w:tc>
        <w:tc>
          <w:tcPr>
            <w:tcW w:w="9740" w:type="dxa"/>
            <w:shd w:val="clear" w:color="auto" w:fill="auto"/>
          </w:tcPr>
          <w:p w14:paraId="3966E4FF" w14:textId="77777777" w:rsidR="00003C64" w:rsidRPr="00CD3F09" w:rsidRDefault="00003C64" w:rsidP="00DC4227">
            <w:pPr>
              <w:rPr>
                <w:rFonts w:ascii="Times New Roman" w:hAnsi="Times New Roman"/>
                <w:sz w:val="24"/>
              </w:rPr>
            </w:pPr>
            <w:r w:rsidRPr="00CD3F09">
              <w:rPr>
                <w:rFonts w:ascii="Times New Roman" w:hAnsi="Times New Roman"/>
                <w:sz w:val="24"/>
              </w:rPr>
              <w:t>MĂSURARE, CONTROL, LABORATOARE ȘI SIMILARE</w:t>
            </w:r>
          </w:p>
        </w:tc>
      </w:tr>
      <w:tr w:rsidR="00003C64" w:rsidRPr="00CD3F09" w14:paraId="108AF698" w14:textId="77777777" w:rsidTr="00DC4227">
        <w:tc>
          <w:tcPr>
            <w:tcW w:w="720" w:type="dxa"/>
            <w:shd w:val="clear" w:color="auto" w:fill="auto"/>
          </w:tcPr>
          <w:p w14:paraId="32C1C9AB" w14:textId="77777777" w:rsidR="00003C64" w:rsidRPr="00CD3F09" w:rsidRDefault="00003C64" w:rsidP="00DC4227">
            <w:pPr>
              <w:rPr>
                <w:rFonts w:ascii="Times New Roman" w:hAnsi="Times New Roman"/>
                <w:b/>
                <w:sz w:val="24"/>
              </w:rPr>
            </w:pPr>
          </w:p>
        </w:tc>
        <w:tc>
          <w:tcPr>
            <w:tcW w:w="9740" w:type="dxa"/>
            <w:shd w:val="clear" w:color="auto" w:fill="auto"/>
          </w:tcPr>
          <w:p w14:paraId="4F627E0F" w14:textId="77777777" w:rsidR="00003C64" w:rsidRPr="00CD3F09" w:rsidRDefault="00003C64" w:rsidP="00D07640">
            <w:pPr>
              <w:numPr>
                <w:ilvl w:val="0"/>
                <w:numId w:val="56"/>
              </w:numPr>
              <w:ind w:left="1452"/>
              <w:jc w:val="left"/>
              <w:rPr>
                <w:rFonts w:ascii="Times New Roman" w:hAnsi="Times New Roman"/>
                <w:sz w:val="24"/>
              </w:rPr>
            </w:pPr>
            <w:r w:rsidRPr="00CD3F09">
              <w:rPr>
                <w:rFonts w:ascii="Times New Roman" w:hAnsi="Times New Roman"/>
                <w:sz w:val="24"/>
              </w:rPr>
              <w:t>Cheltuieli pentru măsurători ale nivelului de zgomot / vibrații</w:t>
            </w:r>
          </w:p>
        </w:tc>
      </w:tr>
      <w:tr w:rsidR="00003C64" w:rsidRPr="00CD3F09" w14:paraId="2B08D71B" w14:textId="77777777" w:rsidTr="00DC4227">
        <w:tc>
          <w:tcPr>
            <w:tcW w:w="720" w:type="dxa"/>
            <w:shd w:val="clear" w:color="auto" w:fill="auto"/>
          </w:tcPr>
          <w:p w14:paraId="3E22E356" w14:textId="77777777" w:rsidR="00003C64" w:rsidRPr="00CD3F09" w:rsidRDefault="00003C64" w:rsidP="00DC4227">
            <w:pPr>
              <w:rPr>
                <w:rFonts w:ascii="Times New Roman" w:hAnsi="Times New Roman"/>
                <w:b/>
                <w:sz w:val="24"/>
              </w:rPr>
            </w:pPr>
          </w:p>
        </w:tc>
        <w:tc>
          <w:tcPr>
            <w:tcW w:w="9740" w:type="dxa"/>
            <w:shd w:val="clear" w:color="auto" w:fill="auto"/>
          </w:tcPr>
          <w:p w14:paraId="5B7823F8" w14:textId="77777777" w:rsidR="00003C64" w:rsidRPr="00CD3F09" w:rsidRDefault="00003C64" w:rsidP="00D07640">
            <w:pPr>
              <w:numPr>
                <w:ilvl w:val="0"/>
                <w:numId w:val="56"/>
              </w:numPr>
              <w:ind w:left="1452"/>
              <w:jc w:val="left"/>
              <w:rPr>
                <w:rFonts w:ascii="Times New Roman" w:hAnsi="Times New Roman"/>
                <w:sz w:val="24"/>
              </w:rPr>
            </w:pPr>
            <w:r w:rsidRPr="00CD3F09">
              <w:rPr>
                <w:rFonts w:ascii="Times New Roman" w:hAnsi="Times New Roman"/>
                <w:sz w:val="24"/>
              </w:rPr>
              <w:t>Achiziție de aparate pentru măsurare nivel zgomot/vibrații</w:t>
            </w:r>
          </w:p>
        </w:tc>
      </w:tr>
      <w:tr w:rsidR="00003C64" w:rsidRPr="00CD3F09" w14:paraId="1E766683" w14:textId="77777777" w:rsidTr="00DC4227">
        <w:tc>
          <w:tcPr>
            <w:tcW w:w="720" w:type="dxa"/>
            <w:shd w:val="clear" w:color="auto" w:fill="auto"/>
          </w:tcPr>
          <w:p w14:paraId="0D3103DF" w14:textId="77777777" w:rsidR="00003C64" w:rsidRPr="00CD3F09" w:rsidRDefault="00003C64" w:rsidP="00D07640">
            <w:pPr>
              <w:numPr>
                <w:ilvl w:val="0"/>
                <w:numId w:val="53"/>
              </w:numPr>
              <w:jc w:val="left"/>
              <w:rPr>
                <w:rFonts w:ascii="Times New Roman" w:hAnsi="Times New Roman"/>
                <w:b/>
                <w:sz w:val="24"/>
              </w:rPr>
            </w:pPr>
          </w:p>
        </w:tc>
        <w:tc>
          <w:tcPr>
            <w:tcW w:w="9740" w:type="dxa"/>
            <w:shd w:val="clear" w:color="auto" w:fill="auto"/>
          </w:tcPr>
          <w:p w14:paraId="2C6E4C6B" w14:textId="77777777" w:rsidR="00003C64" w:rsidRPr="00CD3F09" w:rsidRDefault="00003C64" w:rsidP="00DC4227">
            <w:pPr>
              <w:rPr>
                <w:rFonts w:ascii="Times New Roman" w:hAnsi="Times New Roman"/>
                <w:sz w:val="24"/>
              </w:rPr>
            </w:pPr>
            <w:r w:rsidRPr="00CD3F09">
              <w:rPr>
                <w:rFonts w:ascii="Times New Roman" w:hAnsi="Times New Roman"/>
                <w:sz w:val="24"/>
              </w:rPr>
              <w:t>ALTE ACTIVITĂȚI</w:t>
            </w:r>
          </w:p>
        </w:tc>
      </w:tr>
    </w:tbl>
    <w:p w14:paraId="3F476790" w14:textId="77777777" w:rsidR="00003C64" w:rsidRDefault="00003C64" w:rsidP="00003C64">
      <w:pPr>
        <w:rPr>
          <w:sz w:val="24"/>
        </w:rPr>
      </w:pPr>
    </w:p>
    <w:p w14:paraId="315CCD17" w14:textId="77777777" w:rsidR="00003C64" w:rsidRPr="00CD3F09" w:rsidRDefault="00003C64" w:rsidP="00003C64">
      <w:pPr>
        <w:rPr>
          <w:sz w:val="24"/>
        </w:rPr>
      </w:pPr>
    </w:p>
    <w:tbl>
      <w:tblPr>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9528"/>
      </w:tblGrid>
      <w:tr w:rsidR="00003C64" w:rsidRPr="00CD3F09" w14:paraId="12CA80B8" w14:textId="77777777" w:rsidTr="00DC4227">
        <w:tc>
          <w:tcPr>
            <w:tcW w:w="720" w:type="dxa"/>
            <w:shd w:val="clear" w:color="auto" w:fill="auto"/>
          </w:tcPr>
          <w:p w14:paraId="5034B3A9" w14:textId="77777777" w:rsidR="00003C64" w:rsidRPr="00CD3F09" w:rsidRDefault="00003C64" w:rsidP="00DC4227">
            <w:pPr>
              <w:rPr>
                <w:rFonts w:ascii="Times New Roman" w:hAnsi="Times New Roman"/>
                <w:b/>
                <w:sz w:val="24"/>
              </w:rPr>
            </w:pPr>
          </w:p>
        </w:tc>
        <w:tc>
          <w:tcPr>
            <w:tcW w:w="9740" w:type="dxa"/>
            <w:shd w:val="clear" w:color="auto" w:fill="auto"/>
          </w:tcPr>
          <w:p w14:paraId="10DD3F1A" w14:textId="77777777" w:rsidR="00003C64" w:rsidRPr="00CD3F09" w:rsidRDefault="00003C64" w:rsidP="00DC4227">
            <w:pPr>
              <w:jc w:val="center"/>
              <w:rPr>
                <w:rFonts w:ascii="Times New Roman" w:hAnsi="Times New Roman"/>
                <w:b/>
                <w:sz w:val="24"/>
              </w:rPr>
            </w:pPr>
            <w:r w:rsidRPr="00CD3F09">
              <w:rPr>
                <w:rFonts w:ascii="Times New Roman" w:hAnsi="Times New Roman"/>
                <w:b/>
                <w:sz w:val="24"/>
              </w:rPr>
              <w:t>PROTECȚIA BIODIVESITĂȚII ȘI PEISAGISTICĂ</w:t>
            </w:r>
          </w:p>
        </w:tc>
      </w:tr>
      <w:tr w:rsidR="00003C64" w:rsidRPr="00CD3F09" w14:paraId="6B8A1442" w14:textId="77777777" w:rsidTr="00DC4227">
        <w:tc>
          <w:tcPr>
            <w:tcW w:w="720" w:type="dxa"/>
            <w:shd w:val="clear" w:color="auto" w:fill="auto"/>
          </w:tcPr>
          <w:p w14:paraId="7DB8D620" w14:textId="77777777" w:rsidR="00003C64" w:rsidRPr="00CD3F09" w:rsidRDefault="00003C64" w:rsidP="00D07640">
            <w:pPr>
              <w:numPr>
                <w:ilvl w:val="0"/>
                <w:numId w:val="57"/>
              </w:numPr>
              <w:jc w:val="left"/>
              <w:rPr>
                <w:rFonts w:ascii="Times New Roman" w:hAnsi="Times New Roman"/>
                <w:b/>
                <w:sz w:val="24"/>
              </w:rPr>
            </w:pPr>
          </w:p>
        </w:tc>
        <w:tc>
          <w:tcPr>
            <w:tcW w:w="9740" w:type="dxa"/>
            <w:shd w:val="clear" w:color="auto" w:fill="auto"/>
          </w:tcPr>
          <w:p w14:paraId="36FB8E2D" w14:textId="77777777" w:rsidR="00003C64" w:rsidRPr="00CD3F09" w:rsidRDefault="00003C64" w:rsidP="00DC4227">
            <w:pPr>
              <w:rPr>
                <w:rFonts w:ascii="Times New Roman" w:hAnsi="Times New Roman"/>
                <w:sz w:val="24"/>
              </w:rPr>
            </w:pPr>
            <w:r w:rsidRPr="00CD3F09">
              <w:rPr>
                <w:rFonts w:ascii="Times New Roman" w:hAnsi="Times New Roman"/>
                <w:sz w:val="24"/>
              </w:rPr>
              <w:t>PROTECȚIA ȘI REABILITAREA SPECIILOR ȘI A HABITATELOR</w:t>
            </w:r>
          </w:p>
        </w:tc>
      </w:tr>
      <w:tr w:rsidR="00003C64" w:rsidRPr="00CD3F09" w14:paraId="40613C61" w14:textId="77777777" w:rsidTr="00DC4227">
        <w:tc>
          <w:tcPr>
            <w:tcW w:w="720" w:type="dxa"/>
            <w:shd w:val="clear" w:color="auto" w:fill="auto"/>
          </w:tcPr>
          <w:p w14:paraId="2B3825DC" w14:textId="77777777" w:rsidR="00003C64" w:rsidRPr="00CD3F09" w:rsidRDefault="00003C64" w:rsidP="00DC4227">
            <w:pPr>
              <w:rPr>
                <w:rFonts w:ascii="Times New Roman" w:hAnsi="Times New Roman"/>
                <w:b/>
                <w:sz w:val="24"/>
              </w:rPr>
            </w:pPr>
          </w:p>
        </w:tc>
        <w:tc>
          <w:tcPr>
            <w:tcW w:w="9740" w:type="dxa"/>
            <w:shd w:val="clear" w:color="auto" w:fill="auto"/>
          </w:tcPr>
          <w:p w14:paraId="24112265" w14:textId="77777777" w:rsidR="00003C64" w:rsidRPr="00CD3F09" w:rsidRDefault="00003C64" w:rsidP="00D07640">
            <w:pPr>
              <w:numPr>
                <w:ilvl w:val="0"/>
                <w:numId w:val="58"/>
              </w:numPr>
              <w:ind w:left="1452"/>
              <w:jc w:val="left"/>
              <w:rPr>
                <w:rFonts w:ascii="Times New Roman" w:hAnsi="Times New Roman"/>
                <w:sz w:val="24"/>
              </w:rPr>
            </w:pPr>
            <w:r w:rsidRPr="00CD3F09">
              <w:rPr>
                <w:rFonts w:ascii="Times New Roman" w:hAnsi="Times New Roman"/>
                <w:sz w:val="24"/>
              </w:rPr>
              <w:t>Monitorizarea ihtiofaunei râului Mureș</w:t>
            </w:r>
          </w:p>
        </w:tc>
      </w:tr>
      <w:tr w:rsidR="00003C64" w:rsidRPr="00CD3F09" w14:paraId="56BCD57D" w14:textId="77777777" w:rsidTr="00DC4227">
        <w:tc>
          <w:tcPr>
            <w:tcW w:w="720" w:type="dxa"/>
            <w:shd w:val="clear" w:color="auto" w:fill="auto"/>
          </w:tcPr>
          <w:p w14:paraId="6D563E36" w14:textId="77777777" w:rsidR="00003C64" w:rsidRPr="00CD3F09" w:rsidRDefault="00003C64" w:rsidP="00D07640">
            <w:pPr>
              <w:numPr>
                <w:ilvl w:val="0"/>
                <w:numId w:val="57"/>
              </w:numPr>
              <w:jc w:val="left"/>
              <w:rPr>
                <w:rFonts w:ascii="Times New Roman" w:hAnsi="Times New Roman"/>
                <w:b/>
                <w:sz w:val="24"/>
              </w:rPr>
            </w:pPr>
          </w:p>
        </w:tc>
        <w:tc>
          <w:tcPr>
            <w:tcW w:w="9740" w:type="dxa"/>
            <w:shd w:val="clear" w:color="auto" w:fill="auto"/>
          </w:tcPr>
          <w:p w14:paraId="209D89D1" w14:textId="77777777" w:rsidR="00003C64" w:rsidRPr="00CD3F09" w:rsidRDefault="00003C64" w:rsidP="00DC4227">
            <w:pPr>
              <w:rPr>
                <w:rFonts w:ascii="Times New Roman" w:hAnsi="Times New Roman"/>
                <w:sz w:val="24"/>
              </w:rPr>
            </w:pPr>
            <w:r w:rsidRPr="00CD3F09">
              <w:rPr>
                <w:rFonts w:ascii="Times New Roman" w:hAnsi="Times New Roman"/>
                <w:sz w:val="24"/>
              </w:rPr>
              <w:t>PROTECȚIA PEISAGISTICII NATURALE ȘI SEMINATURALE</w:t>
            </w:r>
          </w:p>
        </w:tc>
      </w:tr>
      <w:tr w:rsidR="00003C64" w:rsidRPr="00CD3F09" w14:paraId="150105A0" w14:textId="77777777" w:rsidTr="00DC4227">
        <w:tc>
          <w:tcPr>
            <w:tcW w:w="720" w:type="dxa"/>
            <w:shd w:val="clear" w:color="auto" w:fill="auto"/>
          </w:tcPr>
          <w:p w14:paraId="25570FF4" w14:textId="77777777" w:rsidR="00003C64" w:rsidRPr="00CD3F09" w:rsidRDefault="00003C64" w:rsidP="00D07640">
            <w:pPr>
              <w:numPr>
                <w:ilvl w:val="0"/>
                <w:numId w:val="57"/>
              </w:numPr>
              <w:jc w:val="left"/>
              <w:rPr>
                <w:rFonts w:ascii="Times New Roman" w:hAnsi="Times New Roman"/>
                <w:b/>
                <w:sz w:val="24"/>
              </w:rPr>
            </w:pPr>
          </w:p>
        </w:tc>
        <w:tc>
          <w:tcPr>
            <w:tcW w:w="9740" w:type="dxa"/>
            <w:shd w:val="clear" w:color="auto" w:fill="auto"/>
          </w:tcPr>
          <w:p w14:paraId="180BBA91" w14:textId="77777777" w:rsidR="00003C64" w:rsidRPr="00CD3F09" w:rsidRDefault="00003C64" w:rsidP="00DC4227">
            <w:pPr>
              <w:rPr>
                <w:rFonts w:ascii="Times New Roman" w:hAnsi="Times New Roman"/>
                <w:sz w:val="24"/>
              </w:rPr>
            </w:pPr>
            <w:r w:rsidRPr="00CD3F09">
              <w:rPr>
                <w:rFonts w:ascii="Times New Roman" w:hAnsi="Times New Roman"/>
                <w:sz w:val="24"/>
              </w:rPr>
              <w:t>MĂSURARE, CONTROL, LABORATOARE ȘI SIMILARE</w:t>
            </w:r>
          </w:p>
        </w:tc>
      </w:tr>
      <w:tr w:rsidR="00003C64" w:rsidRPr="00CD3F09" w14:paraId="6C389329" w14:textId="77777777" w:rsidTr="00DC4227">
        <w:tc>
          <w:tcPr>
            <w:tcW w:w="720" w:type="dxa"/>
            <w:shd w:val="clear" w:color="auto" w:fill="auto"/>
          </w:tcPr>
          <w:p w14:paraId="63418066" w14:textId="77777777" w:rsidR="00003C64" w:rsidRPr="00CD3F09" w:rsidRDefault="00003C64" w:rsidP="00D07640">
            <w:pPr>
              <w:numPr>
                <w:ilvl w:val="0"/>
                <w:numId w:val="57"/>
              </w:numPr>
              <w:jc w:val="left"/>
              <w:rPr>
                <w:rFonts w:ascii="Times New Roman" w:hAnsi="Times New Roman"/>
                <w:b/>
                <w:sz w:val="24"/>
              </w:rPr>
            </w:pPr>
          </w:p>
        </w:tc>
        <w:tc>
          <w:tcPr>
            <w:tcW w:w="9740" w:type="dxa"/>
            <w:shd w:val="clear" w:color="auto" w:fill="auto"/>
          </w:tcPr>
          <w:p w14:paraId="62E7A883" w14:textId="77777777" w:rsidR="00003C64" w:rsidRPr="00CD3F09" w:rsidRDefault="00003C64" w:rsidP="00DC4227">
            <w:pPr>
              <w:rPr>
                <w:rFonts w:ascii="Times New Roman" w:hAnsi="Times New Roman"/>
                <w:sz w:val="24"/>
              </w:rPr>
            </w:pPr>
            <w:r w:rsidRPr="00CD3F09">
              <w:rPr>
                <w:rFonts w:ascii="Times New Roman" w:hAnsi="Times New Roman"/>
                <w:sz w:val="24"/>
              </w:rPr>
              <w:t>CHELTUIELI CĂTRE TERȚI PENTRU PROTECȚIA MEDIULUI - RESURSE NATURALE ȘI BIODIVERSITATE</w:t>
            </w:r>
          </w:p>
        </w:tc>
      </w:tr>
      <w:tr w:rsidR="00003C64" w:rsidRPr="00CD3F09" w14:paraId="4A398754" w14:textId="77777777" w:rsidTr="00DC4227">
        <w:tc>
          <w:tcPr>
            <w:tcW w:w="720" w:type="dxa"/>
            <w:shd w:val="clear" w:color="auto" w:fill="auto"/>
          </w:tcPr>
          <w:p w14:paraId="51728979" w14:textId="77777777" w:rsidR="00003C64" w:rsidRPr="00CD3F09" w:rsidRDefault="00003C64" w:rsidP="00D07640">
            <w:pPr>
              <w:numPr>
                <w:ilvl w:val="0"/>
                <w:numId w:val="57"/>
              </w:numPr>
              <w:jc w:val="left"/>
              <w:rPr>
                <w:rFonts w:ascii="Times New Roman" w:hAnsi="Times New Roman"/>
                <w:b/>
                <w:sz w:val="24"/>
              </w:rPr>
            </w:pPr>
          </w:p>
        </w:tc>
        <w:tc>
          <w:tcPr>
            <w:tcW w:w="9740" w:type="dxa"/>
            <w:shd w:val="clear" w:color="auto" w:fill="auto"/>
          </w:tcPr>
          <w:p w14:paraId="3210D148" w14:textId="77777777" w:rsidR="00003C64" w:rsidRPr="00CD3F09" w:rsidRDefault="00003C64" w:rsidP="00DC4227">
            <w:pPr>
              <w:rPr>
                <w:rFonts w:ascii="Times New Roman" w:hAnsi="Times New Roman"/>
                <w:sz w:val="24"/>
              </w:rPr>
            </w:pPr>
            <w:r w:rsidRPr="00CD3F09">
              <w:rPr>
                <w:rFonts w:ascii="Times New Roman" w:hAnsi="Times New Roman"/>
                <w:sz w:val="24"/>
              </w:rPr>
              <w:t>ALTE ACTIVITĂȚI</w:t>
            </w:r>
          </w:p>
        </w:tc>
      </w:tr>
      <w:tr w:rsidR="00003C64" w:rsidRPr="00CD3F09" w14:paraId="0F4CDE6D" w14:textId="77777777" w:rsidTr="00DC4227">
        <w:tc>
          <w:tcPr>
            <w:tcW w:w="720" w:type="dxa"/>
            <w:shd w:val="clear" w:color="auto" w:fill="auto"/>
          </w:tcPr>
          <w:p w14:paraId="1C0988FE" w14:textId="77777777" w:rsidR="00003C64" w:rsidRPr="00CD3F09" w:rsidRDefault="00003C64" w:rsidP="00DC4227">
            <w:pPr>
              <w:rPr>
                <w:rFonts w:ascii="Times New Roman" w:hAnsi="Times New Roman"/>
                <w:b/>
                <w:sz w:val="24"/>
              </w:rPr>
            </w:pPr>
          </w:p>
        </w:tc>
        <w:tc>
          <w:tcPr>
            <w:tcW w:w="9740" w:type="dxa"/>
            <w:shd w:val="clear" w:color="auto" w:fill="auto"/>
          </w:tcPr>
          <w:p w14:paraId="34D94C32" w14:textId="77777777" w:rsidR="00003C64" w:rsidRPr="00CD3F09" w:rsidRDefault="00003C64" w:rsidP="00DC4227">
            <w:pPr>
              <w:jc w:val="center"/>
              <w:rPr>
                <w:rFonts w:ascii="Times New Roman" w:hAnsi="Times New Roman"/>
                <w:b/>
                <w:sz w:val="24"/>
              </w:rPr>
            </w:pPr>
            <w:r w:rsidRPr="00CD3F09">
              <w:rPr>
                <w:rFonts w:ascii="Times New Roman" w:hAnsi="Times New Roman"/>
                <w:b/>
                <w:sz w:val="24"/>
              </w:rPr>
              <w:t>PROTECȚIA ÎMPOTRIVA RADIAȚIILOR</w:t>
            </w:r>
          </w:p>
        </w:tc>
      </w:tr>
      <w:tr w:rsidR="00003C64" w:rsidRPr="00CD3F09" w14:paraId="34478D39" w14:textId="77777777" w:rsidTr="00DC4227">
        <w:tc>
          <w:tcPr>
            <w:tcW w:w="720" w:type="dxa"/>
            <w:shd w:val="clear" w:color="auto" w:fill="auto"/>
          </w:tcPr>
          <w:p w14:paraId="12FDC149" w14:textId="77777777" w:rsidR="00003C64" w:rsidRPr="00CD3F09" w:rsidRDefault="00003C64" w:rsidP="00D07640">
            <w:pPr>
              <w:numPr>
                <w:ilvl w:val="0"/>
                <w:numId w:val="59"/>
              </w:numPr>
              <w:jc w:val="left"/>
              <w:rPr>
                <w:rFonts w:ascii="Times New Roman" w:hAnsi="Times New Roman"/>
                <w:b/>
                <w:sz w:val="24"/>
              </w:rPr>
            </w:pPr>
          </w:p>
        </w:tc>
        <w:tc>
          <w:tcPr>
            <w:tcW w:w="9740" w:type="dxa"/>
            <w:shd w:val="clear" w:color="auto" w:fill="auto"/>
          </w:tcPr>
          <w:p w14:paraId="2BECBE26" w14:textId="77777777" w:rsidR="00003C64" w:rsidRPr="00CD3F09" w:rsidRDefault="00003C64" w:rsidP="00DC4227">
            <w:pPr>
              <w:rPr>
                <w:rFonts w:ascii="Times New Roman" w:hAnsi="Times New Roman"/>
                <w:sz w:val="24"/>
              </w:rPr>
            </w:pPr>
            <w:r w:rsidRPr="00CD3F09">
              <w:rPr>
                <w:rFonts w:ascii="Times New Roman" w:hAnsi="Times New Roman"/>
                <w:sz w:val="24"/>
              </w:rPr>
              <w:t>PROTECȚIA MEDIILOR AMBIANTE</w:t>
            </w:r>
          </w:p>
        </w:tc>
      </w:tr>
      <w:tr w:rsidR="00003C64" w:rsidRPr="00CD3F09" w14:paraId="49C47FDC" w14:textId="77777777" w:rsidTr="00DC4227">
        <w:tc>
          <w:tcPr>
            <w:tcW w:w="720" w:type="dxa"/>
            <w:shd w:val="clear" w:color="auto" w:fill="auto"/>
          </w:tcPr>
          <w:p w14:paraId="3801A03F" w14:textId="77777777" w:rsidR="00003C64" w:rsidRPr="00CD3F09" w:rsidRDefault="00003C64" w:rsidP="00D07640">
            <w:pPr>
              <w:numPr>
                <w:ilvl w:val="0"/>
                <w:numId w:val="59"/>
              </w:numPr>
              <w:jc w:val="left"/>
              <w:rPr>
                <w:rFonts w:ascii="Times New Roman" w:hAnsi="Times New Roman"/>
                <w:b/>
                <w:sz w:val="24"/>
              </w:rPr>
            </w:pPr>
          </w:p>
        </w:tc>
        <w:tc>
          <w:tcPr>
            <w:tcW w:w="9740" w:type="dxa"/>
            <w:shd w:val="clear" w:color="auto" w:fill="auto"/>
          </w:tcPr>
          <w:p w14:paraId="316D50E0" w14:textId="77777777" w:rsidR="00003C64" w:rsidRPr="00CD3F09" w:rsidRDefault="00003C64" w:rsidP="00DC4227">
            <w:pPr>
              <w:rPr>
                <w:rFonts w:ascii="Times New Roman" w:hAnsi="Times New Roman"/>
                <w:sz w:val="24"/>
              </w:rPr>
            </w:pPr>
            <w:r w:rsidRPr="00CD3F09">
              <w:rPr>
                <w:rFonts w:ascii="Times New Roman" w:hAnsi="Times New Roman"/>
                <w:sz w:val="24"/>
              </w:rPr>
              <w:t>TRANSPORTUL ȘI TRATAREA LA ÎNALT NIVEL A DEȘEURILOR RADIOACTIVE</w:t>
            </w:r>
          </w:p>
        </w:tc>
      </w:tr>
      <w:tr w:rsidR="00003C64" w:rsidRPr="00CD3F09" w14:paraId="3617083F" w14:textId="77777777" w:rsidTr="00DC4227">
        <w:tc>
          <w:tcPr>
            <w:tcW w:w="720" w:type="dxa"/>
            <w:shd w:val="clear" w:color="auto" w:fill="auto"/>
          </w:tcPr>
          <w:p w14:paraId="1269F6A3" w14:textId="77777777" w:rsidR="00003C64" w:rsidRPr="00CD3F09" w:rsidRDefault="00003C64" w:rsidP="00D07640">
            <w:pPr>
              <w:numPr>
                <w:ilvl w:val="0"/>
                <w:numId w:val="59"/>
              </w:numPr>
              <w:jc w:val="left"/>
              <w:rPr>
                <w:rFonts w:ascii="Times New Roman" w:hAnsi="Times New Roman"/>
                <w:b/>
                <w:sz w:val="24"/>
              </w:rPr>
            </w:pPr>
          </w:p>
        </w:tc>
        <w:tc>
          <w:tcPr>
            <w:tcW w:w="9740" w:type="dxa"/>
            <w:shd w:val="clear" w:color="auto" w:fill="auto"/>
          </w:tcPr>
          <w:p w14:paraId="06278B48" w14:textId="77777777" w:rsidR="00003C64" w:rsidRPr="00CD3F09" w:rsidRDefault="00003C64" w:rsidP="00DC4227">
            <w:pPr>
              <w:rPr>
                <w:rFonts w:ascii="Times New Roman" w:hAnsi="Times New Roman"/>
                <w:sz w:val="24"/>
              </w:rPr>
            </w:pPr>
            <w:r w:rsidRPr="00CD3F09">
              <w:rPr>
                <w:rFonts w:ascii="Times New Roman" w:hAnsi="Times New Roman"/>
                <w:sz w:val="24"/>
              </w:rPr>
              <w:t>MĂSURARE, CONTROL, LABORATOARE ȘI SIMILARE</w:t>
            </w:r>
          </w:p>
        </w:tc>
      </w:tr>
      <w:tr w:rsidR="00003C64" w:rsidRPr="00CD3F09" w14:paraId="2AB94A32" w14:textId="77777777" w:rsidTr="00DC4227">
        <w:tc>
          <w:tcPr>
            <w:tcW w:w="720" w:type="dxa"/>
            <w:shd w:val="clear" w:color="auto" w:fill="auto"/>
          </w:tcPr>
          <w:p w14:paraId="2CA4307B" w14:textId="77777777" w:rsidR="00003C64" w:rsidRPr="00CD3F09" w:rsidRDefault="00003C64" w:rsidP="00D07640">
            <w:pPr>
              <w:numPr>
                <w:ilvl w:val="0"/>
                <w:numId w:val="59"/>
              </w:numPr>
              <w:jc w:val="left"/>
              <w:rPr>
                <w:rFonts w:ascii="Times New Roman" w:hAnsi="Times New Roman"/>
                <w:b/>
                <w:sz w:val="24"/>
              </w:rPr>
            </w:pPr>
          </w:p>
        </w:tc>
        <w:tc>
          <w:tcPr>
            <w:tcW w:w="9740" w:type="dxa"/>
            <w:shd w:val="clear" w:color="auto" w:fill="auto"/>
          </w:tcPr>
          <w:p w14:paraId="31E49F20" w14:textId="77777777" w:rsidR="00003C64" w:rsidRPr="00CD3F09" w:rsidRDefault="00003C64" w:rsidP="00DC4227">
            <w:pPr>
              <w:rPr>
                <w:rFonts w:ascii="Times New Roman" w:hAnsi="Times New Roman"/>
                <w:sz w:val="24"/>
              </w:rPr>
            </w:pPr>
            <w:r w:rsidRPr="00CD3F09">
              <w:rPr>
                <w:rFonts w:ascii="Times New Roman" w:hAnsi="Times New Roman"/>
                <w:sz w:val="24"/>
              </w:rPr>
              <w:t>ALTE ACTIVITĂȚI</w:t>
            </w:r>
          </w:p>
        </w:tc>
      </w:tr>
    </w:tbl>
    <w:p w14:paraId="21602327" w14:textId="77777777" w:rsidR="00003C64" w:rsidRDefault="00003C64" w:rsidP="00003C64">
      <w:pPr>
        <w:rPr>
          <w:sz w:val="24"/>
        </w:rPr>
      </w:pPr>
    </w:p>
    <w:p w14:paraId="0031517C" w14:textId="77777777" w:rsidR="00003C64" w:rsidRPr="00CD3F09" w:rsidRDefault="00003C64" w:rsidP="00003C64">
      <w:pPr>
        <w:rPr>
          <w:sz w:val="24"/>
        </w:rPr>
      </w:pPr>
    </w:p>
    <w:tbl>
      <w:tblPr>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
        <w:gridCol w:w="9527"/>
      </w:tblGrid>
      <w:tr w:rsidR="00003C64" w:rsidRPr="00CD3F09" w14:paraId="0A39876F" w14:textId="77777777" w:rsidTr="00DC4227">
        <w:tc>
          <w:tcPr>
            <w:tcW w:w="720" w:type="dxa"/>
            <w:shd w:val="clear" w:color="auto" w:fill="auto"/>
          </w:tcPr>
          <w:p w14:paraId="7F0FAC01" w14:textId="77777777" w:rsidR="00003C64" w:rsidRPr="00CD3F09" w:rsidRDefault="00003C64" w:rsidP="00DC4227">
            <w:pPr>
              <w:rPr>
                <w:rFonts w:ascii="Times New Roman" w:hAnsi="Times New Roman"/>
                <w:b/>
                <w:sz w:val="24"/>
              </w:rPr>
            </w:pPr>
          </w:p>
        </w:tc>
        <w:tc>
          <w:tcPr>
            <w:tcW w:w="9740" w:type="dxa"/>
            <w:shd w:val="clear" w:color="auto" w:fill="auto"/>
          </w:tcPr>
          <w:p w14:paraId="174697C8" w14:textId="77777777" w:rsidR="00003C64" w:rsidRPr="00CD3F09" w:rsidRDefault="00003C64" w:rsidP="00DC4227">
            <w:pPr>
              <w:jc w:val="center"/>
              <w:rPr>
                <w:rFonts w:ascii="Times New Roman" w:hAnsi="Times New Roman"/>
                <w:b/>
                <w:sz w:val="24"/>
              </w:rPr>
            </w:pPr>
            <w:r w:rsidRPr="00CD3F09">
              <w:rPr>
                <w:rFonts w:ascii="Times New Roman" w:hAnsi="Times New Roman"/>
                <w:b/>
                <w:sz w:val="24"/>
              </w:rPr>
              <w:t>CERCETARE ȘI DEZVOLTARE</w:t>
            </w:r>
          </w:p>
        </w:tc>
      </w:tr>
      <w:tr w:rsidR="00003C64" w:rsidRPr="00CD3F09" w14:paraId="0116B014" w14:textId="77777777" w:rsidTr="00DC4227">
        <w:tc>
          <w:tcPr>
            <w:tcW w:w="720" w:type="dxa"/>
            <w:shd w:val="clear" w:color="auto" w:fill="auto"/>
          </w:tcPr>
          <w:p w14:paraId="5C0D7481" w14:textId="77777777" w:rsidR="00003C64" w:rsidRPr="00CD3F09" w:rsidRDefault="00003C64" w:rsidP="00D07640">
            <w:pPr>
              <w:numPr>
                <w:ilvl w:val="0"/>
                <w:numId w:val="60"/>
              </w:numPr>
              <w:jc w:val="left"/>
              <w:rPr>
                <w:rFonts w:ascii="Times New Roman" w:hAnsi="Times New Roman"/>
                <w:b/>
                <w:sz w:val="24"/>
              </w:rPr>
            </w:pPr>
          </w:p>
        </w:tc>
        <w:tc>
          <w:tcPr>
            <w:tcW w:w="9740" w:type="dxa"/>
            <w:shd w:val="clear" w:color="auto" w:fill="auto"/>
          </w:tcPr>
          <w:p w14:paraId="0B3B6823" w14:textId="77777777" w:rsidR="00003C64" w:rsidRPr="00CD3F09" w:rsidRDefault="00003C64" w:rsidP="00DC4227">
            <w:pPr>
              <w:rPr>
                <w:rFonts w:ascii="Times New Roman" w:hAnsi="Times New Roman"/>
                <w:sz w:val="24"/>
              </w:rPr>
            </w:pPr>
            <w:r w:rsidRPr="00CD3F09">
              <w:rPr>
                <w:rFonts w:ascii="Times New Roman" w:hAnsi="Times New Roman"/>
                <w:sz w:val="24"/>
              </w:rPr>
              <w:t>PROTECȚIA AERULUI ATMOSFERIC ȘI A CLIMATULUI</w:t>
            </w:r>
          </w:p>
        </w:tc>
      </w:tr>
      <w:tr w:rsidR="00003C64" w:rsidRPr="00CD3F09" w14:paraId="2239E6A6" w14:textId="77777777" w:rsidTr="00DC4227">
        <w:tc>
          <w:tcPr>
            <w:tcW w:w="720" w:type="dxa"/>
            <w:shd w:val="clear" w:color="auto" w:fill="auto"/>
          </w:tcPr>
          <w:p w14:paraId="5E6DACEE" w14:textId="77777777" w:rsidR="00003C64" w:rsidRPr="00CD3F09" w:rsidRDefault="00003C64" w:rsidP="00D07640">
            <w:pPr>
              <w:numPr>
                <w:ilvl w:val="0"/>
                <w:numId w:val="60"/>
              </w:numPr>
              <w:jc w:val="left"/>
              <w:rPr>
                <w:rFonts w:ascii="Times New Roman" w:hAnsi="Times New Roman"/>
                <w:b/>
                <w:sz w:val="24"/>
              </w:rPr>
            </w:pPr>
          </w:p>
        </w:tc>
        <w:tc>
          <w:tcPr>
            <w:tcW w:w="9740" w:type="dxa"/>
            <w:shd w:val="clear" w:color="auto" w:fill="auto"/>
          </w:tcPr>
          <w:p w14:paraId="3090131C" w14:textId="77777777" w:rsidR="00003C64" w:rsidRPr="00CD3F09" w:rsidRDefault="00003C64" w:rsidP="00DC4227">
            <w:pPr>
              <w:rPr>
                <w:rFonts w:ascii="Times New Roman" w:hAnsi="Times New Roman"/>
                <w:sz w:val="24"/>
              </w:rPr>
            </w:pPr>
            <w:r w:rsidRPr="00CD3F09">
              <w:rPr>
                <w:rFonts w:ascii="Times New Roman" w:hAnsi="Times New Roman"/>
                <w:sz w:val="24"/>
              </w:rPr>
              <w:t>PROTECȚIA APEI</w:t>
            </w:r>
          </w:p>
        </w:tc>
      </w:tr>
      <w:tr w:rsidR="00003C64" w:rsidRPr="00CD3F09" w14:paraId="1672A135" w14:textId="77777777" w:rsidTr="00DC4227">
        <w:tc>
          <w:tcPr>
            <w:tcW w:w="720" w:type="dxa"/>
            <w:shd w:val="clear" w:color="auto" w:fill="auto"/>
          </w:tcPr>
          <w:p w14:paraId="2252411A" w14:textId="77777777" w:rsidR="00003C64" w:rsidRPr="00CD3F09" w:rsidRDefault="00003C64" w:rsidP="00D07640">
            <w:pPr>
              <w:numPr>
                <w:ilvl w:val="0"/>
                <w:numId w:val="60"/>
              </w:numPr>
              <w:jc w:val="left"/>
              <w:rPr>
                <w:rFonts w:ascii="Times New Roman" w:hAnsi="Times New Roman"/>
                <w:b/>
                <w:sz w:val="24"/>
              </w:rPr>
            </w:pPr>
          </w:p>
        </w:tc>
        <w:tc>
          <w:tcPr>
            <w:tcW w:w="9740" w:type="dxa"/>
            <w:shd w:val="clear" w:color="auto" w:fill="auto"/>
          </w:tcPr>
          <w:p w14:paraId="48985145" w14:textId="77777777" w:rsidR="00003C64" w:rsidRPr="00CD3F09" w:rsidRDefault="00003C64" w:rsidP="00DC4227">
            <w:pPr>
              <w:rPr>
                <w:rFonts w:ascii="Times New Roman" w:hAnsi="Times New Roman"/>
                <w:sz w:val="24"/>
              </w:rPr>
            </w:pPr>
            <w:r w:rsidRPr="00CD3F09">
              <w:rPr>
                <w:rFonts w:ascii="Times New Roman" w:hAnsi="Times New Roman"/>
                <w:sz w:val="24"/>
              </w:rPr>
              <w:t>DEȘEURI</w:t>
            </w:r>
          </w:p>
        </w:tc>
      </w:tr>
      <w:tr w:rsidR="00003C64" w:rsidRPr="00CD3F09" w14:paraId="691D5A0D" w14:textId="77777777" w:rsidTr="00DC4227">
        <w:tc>
          <w:tcPr>
            <w:tcW w:w="720" w:type="dxa"/>
            <w:shd w:val="clear" w:color="auto" w:fill="auto"/>
          </w:tcPr>
          <w:p w14:paraId="469F1943" w14:textId="77777777" w:rsidR="00003C64" w:rsidRPr="00CD3F09" w:rsidRDefault="00003C64" w:rsidP="00D07640">
            <w:pPr>
              <w:numPr>
                <w:ilvl w:val="0"/>
                <w:numId w:val="60"/>
              </w:numPr>
              <w:jc w:val="left"/>
              <w:rPr>
                <w:rFonts w:ascii="Times New Roman" w:hAnsi="Times New Roman"/>
                <w:b/>
                <w:sz w:val="24"/>
              </w:rPr>
            </w:pPr>
          </w:p>
        </w:tc>
        <w:tc>
          <w:tcPr>
            <w:tcW w:w="9740" w:type="dxa"/>
            <w:shd w:val="clear" w:color="auto" w:fill="auto"/>
          </w:tcPr>
          <w:p w14:paraId="60990338" w14:textId="77777777" w:rsidR="00003C64" w:rsidRPr="00CD3F09" w:rsidRDefault="00003C64" w:rsidP="00DC4227">
            <w:pPr>
              <w:rPr>
                <w:rFonts w:ascii="Times New Roman" w:hAnsi="Times New Roman"/>
                <w:sz w:val="24"/>
              </w:rPr>
            </w:pPr>
            <w:r w:rsidRPr="00CD3F09">
              <w:rPr>
                <w:rFonts w:ascii="Times New Roman" w:hAnsi="Times New Roman"/>
                <w:sz w:val="24"/>
              </w:rPr>
              <w:t>PROTECȚIA SOLULUI ȘI A APEI SUBTERANE</w:t>
            </w:r>
          </w:p>
        </w:tc>
      </w:tr>
      <w:tr w:rsidR="00003C64" w:rsidRPr="00CD3F09" w14:paraId="0E69FAB4" w14:textId="77777777" w:rsidTr="00DC4227">
        <w:tc>
          <w:tcPr>
            <w:tcW w:w="720" w:type="dxa"/>
            <w:shd w:val="clear" w:color="auto" w:fill="auto"/>
          </w:tcPr>
          <w:p w14:paraId="26149557" w14:textId="77777777" w:rsidR="00003C64" w:rsidRPr="00CD3F09" w:rsidRDefault="00003C64" w:rsidP="00D07640">
            <w:pPr>
              <w:numPr>
                <w:ilvl w:val="0"/>
                <w:numId w:val="60"/>
              </w:numPr>
              <w:jc w:val="left"/>
              <w:rPr>
                <w:rFonts w:ascii="Times New Roman" w:hAnsi="Times New Roman"/>
                <w:b/>
                <w:sz w:val="24"/>
              </w:rPr>
            </w:pPr>
          </w:p>
        </w:tc>
        <w:tc>
          <w:tcPr>
            <w:tcW w:w="9740" w:type="dxa"/>
            <w:shd w:val="clear" w:color="auto" w:fill="auto"/>
          </w:tcPr>
          <w:p w14:paraId="7EB204AA" w14:textId="77777777" w:rsidR="00003C64" w:rsidRPr="00CD3F09" w:rsidRDefault="00003C64" w:rsidP="00DC4227">
            <w:pPr>
              <w:rPr>
                <w:rFonts w:ascii="Times New Roman" w:hAnsi="Times New Roman"/>
                <w:sz w:val="24"/>
              </w:rPr>
            </w:pPr>
            <w:r w:rsidRPr="00CD3F09">
              <w:rPr>
                <w:rFonts w:ascii="Times New Roman" w:hAnsi="Times New Roman"/>
                <w:sz w:val="24"/>
              </w:rPr>
              <w:t>REDUCEREA ZGOMOTULUI ȘI A VIBRAȚIILOR</w:t>
            </w:r>
          </w:p>
        </w:tc>
      </w:tr>
      <w:tr w:rsidR="00003C64" w:rsidRPr="00CD3F09" w14:paraId="28DCBDC4" w14:textId="77777777" w:rsidTr="00DC4227">
        <w:tc>
          <w:tcPr>
            <w:tcW w:w="720" w:type="dxa"/>
            <w:shd w:val="clear" w:color="auto" w:fill="auto"/>
          </w:tcPr>
          <w:p w14:paraId="12C37222" w14:textId="77777777" w:rsidR="00003C64" w:rsidRPr="00CD3F09" w:rsidRDefault="00003C64" w:rsidP="00D07640">
            <w:pPr>
              <w:numPr>
                <w:ilvl w:val="0"/>
                <w:numId w:val="60"/>
              </w:numPr>
              <w:jc w:val="left"/>
              <w:rPr>
                <w:rFonts w:ascii="Times New Roman" w:hAnsi="Times New Roman"/>
                <w:b/>
                <w:sz w:val="24"/>
              </w:rPr>
            </w:pPr>
          </w:p>
        </w:tc>
        <w:tc>
          <w:tcPr>
            <w:tcW w:w="9740" w:type="dxa"/>
            <w:shd w:val="clear" w:color="auto" w:fill="auto"/>
          </w:tcPr>
          <w:p w14:paraId="6EFE324E" w14:textId="77777777" w:rsidR="00003C64" w:rsidRPr="00CD3F09" w:rsidRDefault="00003C64" w:rsidP="00DC4227">
            <w:pPr>
              <w:rPr>
                <w:rFonts w:ascii="Times New Roman" w:hAnsi="Times New Roman"/>
                <w:sz w:val="24"/>
              </w:rPr>
            </w:pPr>
            <w:r w:rsidRPr="00CD3F09">
              <w:rPr>
                <w:rFonts w:ascii="Times New Roman" w:hAnsi="Times New Roman"/>
                <w:sz w:val="24"/>
              </w:rPr>
              <w:t>PROTECȚIA SPECIILOR ȘI A HABITATELOR</w:t>
            </w:r>
          </w:p>
        </w:tc>
      </w:tr>
      <w:tr w:rsidR="00003C64" w:rsidRPr="00CD3F09" w14:paraId="40C56C53" w14:textId="77777777" w:rsidTr="00DC4227">
        <w:tc>
          <w:tcPr>
            <w:tcW w:w="720" w:type="dxa"/>
            <w:shd w:val="clear" w:color="auto" w:fill="auto"/>
          </w:tcPr>
          <w:p w14:paraId="3768E38B" w14:textId="77777777" w:rsidR="00003C64" w:rsidRPr="00CD3F09" w:rsidRDefault="00003C64" w:rsidP="00D07640">
            <w:pPr>
              <w:numPr>
                <w:ilvl w:val="0"/>
                <w:numId w:val="60"/>
              </w:numPr>
              <w:jc w:val="left"/>
              <w:rPr>
                <w:rFonts w:ascii="Times New Roman" w:hAnsi="Times New Roman"/>
                <w:b/>
                <w:sz w:val="24"/>
              </w:rPr>
            </w:pPr>
          </w:p>
        </w:tc>
        <w:tc>
          <w:tcPr>
            <w:tcW w:w="9740" w:type="dxa"/>
            <w:shd w:val="clear" w:color="auto" w:fill="auto"/>
          </w:tcPr>
          <w:p w14:paraId="4DEE0F15" w14:textId="77777777" w:rsidR="00003C64" w:rsidRPr="00CD3F09" w:rsidRDefault="00003C64" w:rsidP="00DC4227">
            <w:pPr>
              <w:rPr>
                <w:rFonts w:ascii="Times New Roman" w:hAnsi="Times New Roman"/>
                <w:sz w:val="24"/>
              </w:rPr>
            </w:pPr>
            <w:r w:rsidRPr="00CD3F09">
              <w:rPr>
                <w:rFonts w:ascii="Times New Roman" w:hAnsi="Times New Roman"/>
                <w:sz w:val="24"/>
              </w:rPr>
              <w:t>PROTECȚIA ÎMPOTRIVA RADIAȚIILOR</w:t>
            </w:r>
          </w:p>
        </w:tc>
      </w:tr>
      <w:tr w:rsidR="00003C64" w:rsidRPr="00CD3F09" w14:paraId="45EC8764" w14:textId="77777777" w:rsidTr="00DC4227">
        <w:tc>
          <w:tcPr>
            <w:tcW w:w="720" w:type="dxa"/>
            <w:shd w:val="clear" w:color="auto" w:fill="auto"/>
          </w:tcPr>
          <w:p w14:paraId="70D981DE" w14:textId="77777777" w:rsidR="00003C64" w:rsidRPr="00CD3F09" w:rsidRDefault="00003C64" w:rsidP="00D07640">
            <w:pPr>
              <w:numPr>
                <w:ilvl w:val="0"/>
                <w:numId w:val="60"/>
              </w:numPr>
              <w:jc w:val="left"/>
              <w:rPr>
                <w:rFonts w:ascii="Times New Roman" w:hAnsi="Times New Roman"/>
                <w:b/>
                <w:sz w:val="24"/>
              </w:rPr>
            </w:pPr>
          </w:p>
        </w:tc>
        <w:tc>
          <w:tcPr>
            <w:tcW w:w="9740" w:type="dxa"/>
            <w:shd w:val="clear" w:color="auto" w:fill="auto"/>
          </w:tcPr>
          <w:p w14:paraId="63581A0E" w14:textId="77777777" w:rsidR="00003C64" w:rsidRPr="00CD3F09" w:rsidRDefault="00003C64" w:rsidP="00DC4227">
            <w:pPr>
              <w:rPr>
                <w:rFonts w:ascii="Times New Roman" w:hAnsi="Times New Roman"/>
                <w:sz w:val="24"/>
              </w:rPr>
            </w:pPr>
            <w:r w:rsidRPr="00CD3F09">
              <w:rPr>
                <w:rFonts w:ascii="Times New Roman" w:hAnsi="Times New Roman"/>
                <w:sz w:val="24"/>
              </w:rPr>
              <w:t>ALTE CERCETĂRI PRIVIND MEDIUL</w:t>
            </w:r>
          </w:p>
        </w:tc>
      </w:tr>
    </w:tbl>
    <w:p w14:paraId="1E12EE48" w14:textId="77777777" w:rsidR="00003C64" w:rsidRDefault="00003C64" w:rsidP="00003C64">
      <w:pPr>
        <w:rPr>
          <w:sz w:val="24"/>
        </w:rPr>
      </w:pPr>
    </w:p>
    <w:p w14:paraId="574C09A9" w14:textId="77777777" w:rsidR="00003C64" w:rsidRPr="00CD3F09" w:rsidRDefault="00003C64" w:rsidP="00003C64">
      <w:pPr>
        <w:rPr>
          <w:sz w:val="24"/>
        </w:rPr>
      </w:pPr>
    </w:p>
    <w:tbl>
      <w:tblPr>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2"/>
        <w:gridCol w:w="9530"/>
      </w:tblGrid>
      <w:tr w:rsidR="00003C64" w:rsidRPr="00CD3F09" w14:paraId="1129A961" w14:textId="77777777" w:rsidTr="00DC4227">
        <w:tc>
          <w:tcPr>
            <w:tcW w:w="720" w:type="dxa"/>
            <w:shd w:val="clear" w:color="auto" w:fill="auto"/>
          </w:tcPr>
          <w:p w14:paraId="1B1B7981" w14:textId="77777777" w:rsidR="00003C64" w:rsidRPr="00CD3F09" w:rsidRDefault="00003C64" w:rsidP="00DC4227">
            <w:pPr>
              <w:rPr>
                <w:rFonts w:ascii="Times New Roman" w:hAnsi="Times New Roman"/>
                <w:b/>
                <w:sz w:val="24"/>
              </w:rPr>
            </w:pPr>
          </w:p>
        </w:tc>
        <w:tc>
          <w:tcPr>
            <w:tcW w:w="9740" w:type="dxa"/>
            <w:shd w:val="clear" w:color="auto" w:fill="auto"/>
          </w:tcPr>
          <w:p w14:paraId="08110CEE" w14:textId="77777777" w:rsidR="00003C64" w:rsidRPr="00CD3F09" w:rsidRDefault="00003C64" w:rsidP="00DC4227">
            <w:pPr>
              <w:jc w:val="center"/>
              <w:rPr>
                <w:rFonts w:ascii="Times New Roman" w:hAnsi="Times New Roman"/>
                <w:b/>
                <w:sz w:val="24"/>
              </w:rPr>
            </w:pPr>
            <w:r w:rsidRPr="00CD3F09">
              <w:rPr>
                <w:rFonts w:ascii="Times New Roman" w:hAnsi="Times New Roman"/>
                <w:b/>
                <w:sz w:val="24"/>
              </w:rPr>
              <w:t>ALTE ACTIVITĂȚI DE PROTECȚIE A MEDIULUI</w:t>
            </w:r>
          </w:p>
        </w:tc>
      </w:tr>
      <w:tr w:rsidR="00003C64" w:rsidRPr="00CD3F09" w14:paraId="6D302079" w14:textId="77777777" w:rsidTr="00DC4227">
        <w:tc>
          <w:tcPr>
            <w:tcW w:w="720" w:type="dxa"/>
            <w:shd w:val="clear" w:color="auto" w:fill="auto"/>
          </w:tcPr>
          <w:p w14:paraId="0653BA72" w14:textId="77777777" w:rsidR="00003C64" w:rsidRPr="00CD3F09" w:rsidRDefault="00003C64" w:rsidP="00D07640">
            <w:pPr>
              <w:numPr>
                <w:ilvl w:val="0"/>
                <w:numId w:val="61"/>
              </w:numPr>
              <w:jc w:val="left"/>
              <w:rPr>
                <w:rFonts w:ascii="Times New Roman" w:hAnsi="Times New Roman"/>
                <w:b/>
                <w:sz w:val="24"/>
              </w:rPr>
            </w:pPr>
          </w:p>
        </w:tc>
        <w:tc>
          <w:tcPr>
            <w:tcW w:w="9740" w:type="dxa"/>
            <w:shd w:val="clear" w:color="auto" w:fill="auto"/>
          </w:tcPr>
          <w:p w14:paraId="55245079" w14:textId="77777777" w:rsidR="00003C64" w:rsidRPr="00CD3F09" w:rsidRDefault="00003C64" w:rsidP="00DC4227">
            <w:pPr>
              <w:rPr>
                <w:rFonts w:ascii="Times New Roman" w:hAnsi="Times New Roman"/>
                <w:sz w:val="24"/>
              </w:rPr>
            </w:pPr>
            <w:r w:rsidRPr="00CD3F09">
              <w:rPr>
                <w:rFonts w:ascii="Times New Roman" w:hAnsi="Times New Roman"/>
                <w:sz w:val="24"/>
              </w:rPr>
              <w:t>ADMINISTRAREA GENERALĂ ȘI GESTIONAREA MEDIULUI</w:t>
            </w:r>
          </w:p>
        </w:tc>
      </w:tr>
      <w:tr w:rsidR="00003C64" w:rsidRPr="00CD3F09" w14:paraId="21017373" w14:textId="77777777" w:rsidTr="00DC4227">
        <w:trPr>
          <w:trHeight w:val="1005"/>
        </w:trPr>
        <w:tc>
          <w:tcPr>
            <w:tcW w:w="720" w:type="dxa"/>
            <w:tcBorders>
              <w:bottom w:val="single" w:sz="4" w:space="0" w:color="auto"/>
            </w:tcBorders>
            <w:shd w:val="clear" w:color="auto" w:fill="auto"/>
          </w:tcPr>
          <w:p w14:paraId="6A5ABF16" w14:textId="77777777" w:rsidR="00003C64" w:rsidRPr="00CD3F09" w:rsidRDefault="00003C64" w:rsidP="00DC4227">
            <w:pPr>
              <w:rPr>
                <w:rFonts w:ascii="Times New Roman" w:hAnsi="Times New Roman"/>
                <w:b/>
                <w:sz w:val="24"/>
              </w:rPr>
            </w:pPr>
          </w:p>
        </w:tc>
        <w:tc>
          <w:tcPr>
            <w:tcW w:w="9740" w:type="dxa"/>
            <w:tcBorders>
              <w:bottom w:val="single" w:sz="4" w:space="0" w:color="auto"/>
            </w:tcBorders>
            <w:shd w:val="clear" w:color="auto" w:fill="auto"/>
          </w:tcPr>
          <w:p w14:paraId="36619605" w14:textId="77777777" w:rsidR="00003C64" w:rsidRPr="00CD3F09" w:rsidRDefault="00003C64" w:rsidP="00D07640">
            <w:pPr>
              <w:numPr>
                <w:ilvl w:val="0"/>
                <w:numId w:val="58"/>
              </w:numPr>
              <w:ind w:left="1452"/>
              <w:jc w:val="left"/>
              <w:rPr>
                <w:rFonts w:ascii="Times New Roman" w:hAnsi="Times New Roman"/>
                <w:sz w:val="24"/>
              </w:rPr>
            </w:pPr>
            <w:r w:rsidRPr="00CD3F09">
              <w:rPr>
                <w:rFonts w:ascii="Times New Roman" w:hAnsi="Times New Roman"/>
                <w:sz w:val="24"/>
              </w:rPr>
              <w:t>Administrarea generală, reglementare și similare</w:t>
            </w:r>
          </w:p>
          <w:p w14:paraId="58C50E4A" w14:textId="77777777" w:rsidR="00003C64" w:rsidRPr="00CD3F09" w:rsidRDefault="00003C64" w:rsidP="00D07640">
            <w:pPr>
              <w:numPr>
                <w:ilvl w:val="0"/>
                <w:numId w:val="47"/>
              </w:numPr>
              <w:ind w:left="2444"/>
              <w:jc w:val="left"/>
              <w:rPr>
                <w:rFonts w:ascii="Times New Roman" w:hAnsi="Times New Roman"/>
                <w:sz w:val="24"/>
              </w:rPr>
            </w:pPr>
            <w:r w:rsidRPr="00CD3F09">
              <w:rPr>
                <w:rFonts w:ascii="Times New Roman" w:hAnsi="Times New Roman"/>
                <w:sz w:val="24"/>
              </w:rPr>
              <w:t>Cheltuieli pentru obținerea actelor de reglementare din punct de vedere al gospodăririi apelor și de protecția mediului, pentru lucrările</w:t>
            </w:r>
          </w:p>
          <w:p w14:paraId="1AC209DF" w14:textId="77777777" w:rsidR="00003C64" w:rsidRPr="00CD3F09" w:rsidRDefault="00003C64" w:rsidP="00D07640">
            <w:pPr>
              <w:numPr>
                <w:ilvl w:val="0"/>
                <w:numId w:val="47"/>
              </w:numPr>
              <w:ind w:left="2444"/>
              <w:jc w:val="left"/>
              <w:rPr>
                <w:rFonts w:ascii="Times New Roman" w:hAnsi="Times New Roman"/>
                <w:sz w:val="24"/>
              </w:rPr>
            </w:pPr>
            <w:r w:rsidRPr="00CD3F09">
              <w:rPr>
                <w:rFonts w:ascii="Times New Roman" w:hAnsi="Times New Roman"/>
                <w:sz w:val="24"/>
              </w:rPr>
              <w:t>Cheltuieli pentru obținerea actelor de reglementare din punct de vedere al gospodăririi apelor și de protecția mediului pentru lucrările</w:t>
            </w:r>
          </w:p>
        </w:tc>
      </w:tr>
      <w:tr w:rsidR="00003C64" w:rsidRPr="00CD3F09" w14:paraId="2B73903B" w14:textId="77777777" w:rsidTr="00DC4227">
        <w:tc>
          <w:tcPr>
            <w:tcW w:w="720" w:type="dxa"/>
            <w:shd w:val="clear" w:color="auto" w:fill="auto"/>
          </w:tcPr>
          <w:p w14:paraId="4FB6C889" w14:textId="77777777" w:rsidR="00003C64" w:rsidRPr="00CD3F09" w:rsidRDefault="00003C64" w:rsidP="00DC4227">
            <w:pPr>
              <w:rPr>
                <w:rFonts w:ascii="Times New Roman" w:hAnsi="Times New Roman"/>
                <w:b/>
                <w:sz w:val="24"/>
              </w:rPr>
            </w:pPr>
          </w:p>
        </w:tc>
        <w:tc>
          <w:tcPr>
            <w:tcW w:w="9740" w:type="dxa"/>
            <w:shd w:val="clear" w:color="auto" w:fill="auto"/>
          </w:tcPr>
          <w:p w14:paraId="32380DBB" w14:textId="77777777" w:rsidR="00003C64" w:rsidRPr="00CD3F09" w:rsidRDefault="00003C64" w:rsidP="00D07640">
            <w:pPr>
              <w:numPr>
                <w:ilvl w:val="0"/>
                <w:numId w:val="58"/>
              </w:numPr>
              <w:ind w:left="1452"/>
              <w:jc w:val="left"/>
              <w:rPr>
                <w:rFonts w:ascii="Times New Roman" w:hAnsi="Times New Roman"/>
                <w:sz w:val="24"/>
              </w:rPr>
            </w:pPr>
            <w:r w:rsidRPr="00CD3F09">
              <w:rPr>
                <w:rFonts w:ascii="Times New Roman" w:hAnsi="Times New Roman"/>
                <w:sz w:val="24"/>
              </w:rPr>
              <w:t>Managementul mediului</w:t>
            </w:r>
          </w:p>
        </w:tc>
      </w:tr>
      <w:tr w:rsidR="00003C64" w:rsidRPr="00CD3F09" w14:paraId="33C34359" w14:textId="77777777" w:rsidTr="00DC4227">
        <w:trPr>
          <w:trHeight w:val="1609"/>
        </w:trPr>
        <w:tc>
          <w:tcPr>
            <w:tcW w:w="720" w:type="dxa"/>
            <w:tcBorders>
              <w:bottom w:val="single" w:sz="4" w:space="0" w:color="auto"/>
              <w:right w:val="single" w:sz="4" w:space="0" w:color="auto"/>
            </w:tcBorders>
            <w:shd w:val="clear" w:color="auto" w:fill="auto"/>
          </w:tcPr>
          <w:p w14:paraId="0B710459" w14:textId="77777777" w:rsidR="00003C64" w:rsidRPr="00CD3F09" w:rsidRDefault="00003C64" w:rsidP="00DC4227">
            <w:pPr>
              <w:rPr>
                <w:rFonts w:ascii="Times New Roman" w:hAnsi="Times New Roman"/>
                <w:b/>
                <w:sz w:val="24"/>
              </w:rPr>
            </w:pPr>
          </w:p>
        </w:tc>
        <w:tc>
          <w:tcPr>
            <w:tcW w:w="9740" w:type="dxa"/>
            <w:tcBorders>
              <w:left w:val="single" w:sz="4" w:space="0" w:color="auto"/>
              <w:bottom w:val="single" w:sz="4" w:space="0" w:color="auto"/>
            </w:tcBorders>
            <w:shd w:val="clear" w:color="auto" w:fill="auto"/>
          </w:tcPr>
          <w:p w14:paraId="09C086CE" w14:textId="77777777" w:rsidR="00003C64" w:rsidRPr="00CD3F09" w:rsidRDefault="00003C64" w:rsidP="00D07640">
            <w:pPr>
              <w:numPr>
                <w:ilvl w:val="0"/>
                <w:numId w:val="58"/>
              </w:numPr>
              <w:ind w:left="1452"/>
              <w:jc w:val="left"/>
              <w:rPr>
                <w:rFonts w:ascii="Times New Roman" w:hAnsi="Times New Roman"/>
                <w:sz w:val="24"/>
              </w:rPr>
            </w:pPr>
            <w:r w:rsidRPr="00CD3F09">
              <w:rPr>
                <w:rFonts w:ascii="Times New Roman" w:hAnsi="Times New Roman"/>
                <w:sz w:val="24"/>
              </w:rPr>
              <w:t>Studii</w:t>
            </w:r>
          </w:p>
          <w:p w14:paraId="3A00305A" w14:textId="77777777" w:rsidR="00003C64" w:rsidRPr="00CD3F09" w:rsidRDefault="00003C64" w:rsidP="00D07640">
            <w:pPr>
              <w:numPr>
                <w:ilvl w:val="0"/>
                <w:numId w:val="62"/>
              </w:numPr>
              <w:ind w:left="2444"/>
              <w:jc w:val="left"/>
              <w:rPr>
                <w:rFonts w:ascii="Times New Roman" w:hAnsi="Times New Roman"/>
                <w:sz w:val="24"/>
              </w:rPr>
            </w:pPr>
            <w:r w:rsidRPr="00CD3F09">
              <w:rPr>
                <w:rFonts w:ascii="Times New Roman" w:hAnsi="Times New Roman"/>
                <w:sz w:val="24"/>
              </w:rPr>
              <w:t>Elaborare BILANȚ MEDIU</w:t>
            </w:r>
          </w:p>
          <w:p w14:paraId="344BCA48" w14:textId="77777777" w:rsidR="00003C64" w:rsidRPr="00CD3F09" w:rsidRDefault="00003C64" w:rsidP="00D07640">
            <w:pPr>
              <w:numPr>
                <w:ilvl w:val="0"/>
                <w:numId w:val="62"/>
              </w:numPr>
              <w:ind w:left="2444"/>
              <w:jc w:val="left"/>
              <w:rPr>
                <w:rFonts w:ascii="Times New Roman" w:hAnsi="Times New Roman"/>
                <w:sz w:val="24"/>
              </w:rPr>
            </w:pPr>
            <w:r w:rsidRPr="00CD3F09">
              <w:rPr>
                <w:rFonts w:ascii="Times New Roman" w:hAnsi="Times New Roman"/>
                <w:sz w:val="24"/>
              </w:rPr>
              <w:t>Studiu pedologic și analize de sol</w:t>
            </w:r>
          </w:p>
          <w:p w14:paraId="5A9C00F9" w14:textId="77777777" w:rsidR="00003C64" w:rsidRPr="00CD3F09" w:rsidRDefault="00003C64" w:rsidP="00D07640">
            <w:pPr>
              <w:numPr>
                <w:ilvl w:val="0"/>
                <w:numId w:val="62"/>
              </w:numPr>
              <w:ind w:left="2444"/>
              <w:jc w:val="left"/>
              <w:rPr>
                <w:rFonts w:ascii="Times New Roman" w:hAnsi="Times New Roman"/>
                <w:sz w:val="24"/>
              </w:rPr>
            </w:pPr>
            <w:r w:rsidRPr="00CD3F09">
              <w:rPr>
                <w:rFonts w:ascii="Times New Roman" w:hAnsi="Times New Roman"/>
                <w:sz w:val="24"/>
              </w:rPr>
              <w:t>Verificarea raportului de monitorizare a emisiilor de gaze cu efect de seră</w:t>
            </w:r>
          </w:p>
          <w:p w14:paraId="2DDE41FA" w14:textId="77777777" w:rsidR="00003C64" w:rsidRPr="00CD3F09" w:rsidRDefault="00003C64" w:rsidP="00D07640">
            <w:pPr>
              <w:numPr>
                <w:ilvl w:val="0"/>
                <w:numId w:val="62"/>
              </w:numPr>
              <w:ind w:left="2444"/>
              <w:jc w:val="left"/>
              <w:rPr>
                <w:rFonts w:ascii="Times New Roman" w:hAnsi="Times New Roman"/>
                <w:sz w:val="24"/>
              </w:rPr>
            </w:pPr>
            <w:r w:rsidRPr="00CD3F09">
              <w:rPr>
                <w:rFonts w:ascii="Times New Roman" w:hAnsi="Times New Roman"/>
                <w:sz w:val="24"/>
              </w:rPr>
              <w:t>Cheltuieli pentru studii de evaluare pentru proiecte ce se realizează în arii naturale protejate</w:t>
            </w:r>
          </w:p>
          <w:p w14:paraId="4295CE6A" w14:textId="77777777" w:rsidR="00003C64" w:rsidRPr="00CD3F09" w:rsidRDefault="00003C64" w:rsidP="00D07640">
            <w:pPr>
              <w:numPr>
                <w:ilvl w:val="0"/>
                <w:numId w:val="62"/>
              </w:numPr>
              <w:ind w:left="2444"/>
              <w:jc w:val="left"/>
              <w:rPr>
                <w:rFonts w:ascii="Times New Roman" w:hAnsi="Times New Roman"/>
                <w:sz w:val="24"/>
              </w:rPr>
            </w:pPr>
            <w:r w:rsidRPr="00CD3F09">
              <w:rPr>
                <w:rFonts w:ascii="Times New Roman" w:hAnsi="Times New Roman"/>
                <w:sz w:val="24"/>
              </w:rPr>
              <w:t>Cheltuieli pentru bilanțuri de mediu, evaluări impact de mediu și alte studii de mediu ( reducere emisii etc.)</w:t>
            </w:r>
          </w:p>
          <w:p w14:paraId="081C9400" w14:textId="77777777" w:rsidR="00003C64" w:rsidRPr="00CD3F09" w:rsidRDefault="00003C64" w:rsidP="00D07640">
            <w:pPr>
              <w:numPr>
                <w:ilvl w:val="0"/>
                <w:numId w:val="62"/>
              </w:numPr>
              <w:ind w:left="2444"/>
              <w:jc w:val="left"/>
              <w:rPr>
                <w:rFonts w:ascii="Times New Roman" w:hAnsi="Times New Roman"/>
                <w:sz w:val="24"/>
              </w:rPr>
            </w:pPr>
            <w:r w:rsidRPr="00CD3F09">
              <w:rPr>
                <w:rFonts w:ascii="Times New Roman" w:hAnsi="Times New Roman"/>
                <w:sz w:val="24"/>
              </w:rPr>
              <w:t>Cheltuieli pentru consultanța de protecția mediului (recertificări SMI, audituri externe etc.)</w:t>
            </w:r>
          </w:p>
          <w:p w14:paraId="4B666F29" w14:textId="77777777" w:rsidR="00003C64" w:rsidRPr="00CD3F09" w:rsidRDefault="00003C64" w:rsidP="00D07640">
            <w:pPr>
              <w:numPr>
                <w:ilvl w:val="0"/>
                <w:numId w:val="62"/>
              </w:numPr>
              <w:ind w:left="2444"/>
              <w:jc w:val="left"/>
              <w:rPr>
                <w:rFonts w:ascii="Times New Roman" w:hAnsi="Times New Roman"/>
                <w:sz w:val="24"/>
              </w:rPr>
            </w:pPr>
            <w:r w:rsidRPr="00CD3F09">
              <w:rPr>
                <w:rFonts w:ascii="Times New Roman" w:hAnsi="Times New Roman"/>
                <w:sz w:val="24"/>
              </w:rPr>
              <w:t>Cheltuieli cu studii hidrologice și de expertizare</w:t>
            </w:r>
          </w:p>
        </w:tc>
      </w:tr>
      <w:tr w:rsidR="00003C64" w:rsidRPr="00CD3F09" w14:paraId="25908D58" w14:textId="77777777" w:rsidTr="00DC4227">
        <w:trPr>
          <w:trHeight w:val="222"/>
        </w:trPr>
        <w:tc>
          <w:tcPr>
            <w:tcW w:w="720" w:type="dxa"/>
            <w:tcBorders>
              <w:top w:val="single" w:sz="4" w:space="0" w:color="auto"/>
              <w:right w:val="single" w:sz="4" w:space="0" w:color="auto"/>
            </w:tcBorders>
            <w:shd w:val="clear" w:color="auto" w:fill="auto"/>
          </w:tcPr>
          <w:p w14:paraId="64FB83CC" w14:textId="77777777" w:rsidR="00003C64" w:rsidRPr="00CD3F09" w:rsidRDefault="00003C64" w:rsidP="00DC4227">
            <w:pPr>
              <w:rPr>
                <w:rFonts w:ascii="Times New Roman" w:hAnsi="Times New Roman"/>
                <w:b/>
                <w:sz w:val="24"/>
              </w:rPr>
            </w:pPr>
          </w:p>
        </w:tc>
        <w:tc>
          <w:tcPr>
            <w:tcW w:w="9740" w:type="dxa"/>
            <w:tcBorders>
              <w:top w:val="single" w:sz="4" w:space="0" w:color="auto"/>
              <w:left w:val="single" w:sz="4" w:space="0" w:color="auto"/>
              <w:bottom w:val="single" w:sz="4" w:space="0" w:color="auto"/>
            </w:tcBorders>
            <w:shd w:val="clear" w:color="auto" w:fill="auto"/>
          </w:tcPr>
          <w:p w14:paraId="1FFC1A7A" w14:textId="77777777" w:rsidR="00003C64" w:rsidRPr="00CD3F09" w:rsidRDefault="00003C64" w:rsidP="00D07640">
            <w:pPr>
              <w:numPr>
                <w:ilvl w:val="0"/>
                <w:numId w:val="58"/>
              </w:numPr>
              <w:ind w:left="1452"/>
              <w:jc w:val="left"/>
              <w:rPr>
                <w:rFonts w:ascii="Times New Roman" w:hAnsi="Times New Roman"/>
                <w:sz w:val="24"/>
              </w:rPr>
            </w:pPr>
            <w:r w:rsidRPr="00CD3F09">
              <w:rPr>
                <w:rFonts w:ascii="Times New Roman" w:hAnsi="Times New Roman"/>
                <w:sz w:val="24"/>
              </w:rPr>
              <w:t>Studiu privind tratarea apelor de răcire din stațiile de comprimare folosind substanțe nepoluante</w:t>
            </w:r>
          </w:p>
        </w:tc>
      </w:tr>
      <w:tr w:rsidR="00003C64" w:rsidRPr="00CD3F09" w14:paraId="10B2C157" w14:textId="77777777" w:rsidTr="00DC4227">
        <w:trPr>
          <w:trHeight w:val="2382"/>
        </w:trPr>
        <w:tc>
          <w:tcPr>
            <w:tcW w:w="720" w:type="dxa"/>
            <w:tcBorders>
              <w:top w:val="single" w:sz="4" w:space="0" w:color="auto"/>
              <w:bottom w:val="single" w:sz="4" w:space="0" w:color="auto"/>
              <w:right w:val="single" w:sz="4" w:space="0" w:color="auto"/>
            </w:tcBorders>
            <w:shd w:val="clear" w:color="auto" w:fill="auto"/>
          </w:tcPr>
          <w:p w14:paraId="358B2656" w14:textId="77777777" w:rsidR="00003C64" w:rsidRPr="00CD3F09" w:rsidRDefault="00003C64" w:rsidP="00DC4227">
            <w:pPr>
              <w:rPr>
                <w:rFonts w:ascii="Times New Roman" w:hAnsi="Times New Roman"/>
                <w:b/>
                <w:sz w:val="24"/>
              </w:rPr>
            </w:pPr>
          </w:p>
        </w:tc>
        <w:tc>
          <w:tcPr>
            <w:tcW w:w="9740" w:type="dxa"/>
            <w:tcBorders>
              <w:top w:val="single" w:sz="4" w:space="0" w:color="auto"/>
              <w:left w:val="single" w:sz="4" w:space="0" w:color="auto"/>
              <w:bottom w:val="single" w:sz="4" w:space="0" w:color="auto"/>
            </w:tcBorders>
            <w:shd w:val="clear" w:color="auto" w:fill="auto"/>
          </w:tcPr>
          <w:p w14:paraId="364A8204" w14:textId="77777777" w:rsidR="00003C64" w:rsidRPr="00CD3F09" w:rsidRDefault="00003C64" w:rsidP="00D07640">
            <w:pPr>
              <w:numPr>
                <w:ilvl w:val="0"/>
                <w:numId w:val="63"/>
              </w:numPr>
              <w:ind w:left="1452"/>
              <w:jc w:val="left"/>
              <w:rPr>
                <w:rFonts w:ascii="Times New Roman" w:hAnsi="Times New Roman"/>
                <w:sz w:val="24"/>
              </w:rPr>
            </w:pPr>
            <w:r w:rsidRPr="00CD3F09">
              <w:rPr>
                <w:rFonts w:ascii="Times New Roman" w:hAnsi="Times New Roman"/>
                <w:sz w:val="24"/>
              </w:rPr>
              <w:t>Obligații legale (taxe, penalități, amenzi, impozite)</w:t>
            </w:r>
          </w:p>
          <w:p w14:paraId="636AA5F3" w14:textId="77777777" w:rsidR="00003C64" w:rsidRPr="00CD3F09" w:rsidRDefault="00003C64" w:rsidP="00D07640">
            <w:pPr>
              <w:numPr>
                <w:ilvl w:val="0"/>
                <w:numId w:val="64"/>
              </w:numPr>
              <w:ind w:left="2444"/>
              <w:jc w:val="left"/>
              <w:rPr>
                <w:rFonts w:ascii="Times New Roman" w:hAnsi="Times New Roman"/>
                <w:sz w:val="24"/>
              </w:rPr>
            </w:pPr>
            <w:r w:rsidRPr="00CD3F09">
              <w:rPr>
                <w:rFonts w:ascii="Times New Roman" w:hAnsi="Times New Roman"/>
                <w:sz w:val="24"/>
              </w:rPr>
              <w:t>Certificate verzi</w:t>
            </w:r>
          </w:p>
          <w:p w14:paraId="0D6D3498" w14:textId="77777777" w:rsidR="00003C64" w:rsidRPr="00CD3F09" w:rsidRDefault="00003C64" w:rsidP="00D07640">
            <w:pPr>
              <w:numPr>
                <w:ilvl w:val="0"/>
                <w:numId w:val="64"/>
              </w:numPr>
              <w:tabs>
                <w:tab w:val="left" w:pos="459"/>
              </w:tabs>
              <w:ind w:left="2444"/>
              <w:jc w:val="left"/>
              <w:rPr>
                <w:rFonts w:ascii="Times New Roman" w:hAnsi="Times New Roman"/>
                <w:sz w:val="24"/>
              </w:rPr>
            </w:pPr>
            <w:r w:rsidRPr="00CD3F09">
              <w:rPr>
                <w:rFonts w:ascii="Times New Roman" w:hAnsi="Times New Roman"/>
                <w:sz w:val="24"/>
              </w:rPr>
              <w:t>Certificat de emisii de gaze cu efect de seră</w:t>
            </w:r>
          </w:p>
          <w:p w14:paraId="3187727A" w14:textId="77777777" w:rsidR="00003C64" w:rsidRPr="00CD3F09" w:rsidRDefault="00003C64" w:rsidP="00D07640">
            <w:pPr>
              <w:numPr>
                <w:ilvl w:val="0"/>
                <w:numId w:val="64"/>
              </w:numPr>
              <w:ind w:left="2444"/>
              <w:jc w:val="left"/>
              <w:rPr>
                <w:rFonts w:ascii="Times New Roman" w:hAnsi="Times New Roman"/>
                <w:sz w:val="24"/>
              </w:rPr>
            </w:pPr>
            <w:r w:rsidRPr="00CD3F09">
              <w:rPr>
                <w:rFonts w:ascii="Times New Roman" w:hAnsi="Times New Roman"/>
                <w:sz w:val="24"/>
              </w:rPr>
              <w:t>Taxă Autorizație de Mediu, Ape și Plan Monitorizare CO2</w:t>
            </w:r>
          </w:p>
          <w:p w14:paraId="343F8232" w14:textId="77777777" w:rsidR="00003C64" w:rsidRPr="00CD3F09" w:rsidRDefault="00003C64" w:rsidP="00D07640">
            <w:pPr>
              <w:numPr>
                <w:ilvl w:val="0"/>
                <w:numId w:val="64"/>
              </w:numPr>
              <w:ind w:left="2444"/>
              <w:jc w:val="left"/>
              <w:rPr>
                <w:rFonts w:ascii="Times New Roman" w:hAnsi="Times New Roman"/>
                <w:sz w:val="24"/>
              </w:rPr>
            </w:pPr>
            <w:r w:rsidRPr="00CD3F09">
              <w:rPr>
                <w:rFonts w:ascii="Times New Roman" w:hAnsi="Times New Roman"/>
                <w:sz w:val="24"/>
              </w:rPr>
              <w:t>Taxe de mediu - altele</w:t>
            </w:r>
          </w:p>
          <w:p w14:paraId="037283C5" w14:textId="77777777" w:rsidR="00003C64" w:rsidRPr="00CD3F09" w:rsidRDefault="00003C64" w:rsidP="00D07640">
            <w:pPr>
              <w:numPr>
                <w:ilvl w:val="0"/>
                <w:numId w:val="64"/>
              </w:numPr>
              <w:ind w:left="2444"/>
              <w:jc w:val="left"/>
              <w:rPr>
                <w:rFonts w:ascii="Times New Roman" w:hAnsi="Times New Roman"/>
                <w:sz w:val="24"/>
              </w:rPr>
            </w:pPr>
            <w:r w:rsidRPr="00CD3F09">
              <w:rPr>
                <w:rFonts w:ascii="Times New Roman" w:hAnsi="Times New Roman"/>
                <w:sz w:val="24"/>
              </w:rPr>
              <w:t>Taxe de mediu - apă (documentații etc.)</w:t>
            </w:r>
          </w:p>
          <w:p w14:paraId="5B35DA9B" w14:textId="77777777" w:rsidR="00003C64" w:rsidRPr="00CD3F09" w:rsidRDefault="00003C64" w:rsidP="00D07640">
            <w:pPr>
              <w:numPr>
                <w:ilvl w:val="0"/>
                <w:numId w:val="64"/>
              </w:numPr>
              <w:ind w:left="2444"/>
              <w:jc w:val="left"/>
              <w:rPr>
                <w:rFonts w:ascii="Times New Roman" w:hAnsi="Times New Roman"/>
                <w:sz w:val="24"/>
              </w:rPr>
            </w:pPr>
            <w:r w:rsidRPr="00CD3F09">
              <w:rPr>
                <w:rFonts w:ascii="Times New Roman" w:hAnsi="Times New Roman"/>
                <w:sz w:val="24"/>
              </w:rPr>
              <w:t>Taxe de mediu - resurse naturale și biodiversitate</w:t>
            </w:r>
          </w:p>
          <w:p w14:paraId="3C10556F" w14:textId="77777777" w:rsidR="00003C64" w:rsidRPr="00CD3F09" w:rsidRDefault="00003C64" w:rsidP="00D07640">
            <w:pPr>
              <w:numPr>
                <w:ilvl w:val="0"/>
                <w:numId w:val="64"/>
              </w:numPr>
              <w:ind w:left="2444"/>
              <w:jc w:val="left"/>
              <w:rPr>
                <w:rFonts w:ascii="Times New Roman" w:hAnsi="Times New Roman"/>
                <w:sz w:val="24"/>
              </w:rPr>
            </w:pPr>
            <w:r w:rsidRPr="00CD3F09">
              <w:rPr>
                <w:rFonts w:ascii="Times New Roman" w:hAnsi="Times New Roman"/>
                <w:sz w:val="24"/>
              </w:rPr>
              <w:t>Cheltuieli pentru Fondul de Mediu</w:t>
            </w:r>
          </w:p>
          <w:p w14:paraId="59AA5718" w14:textId="77777777" w:rsidR="00003C64" w:rsidRPr="00CD3F09" w:rsidRDefault="00003C64" w:rsidP="00D07640">
            <w:pPr>
              <w:numPr>
                <w:ilvl w:val="0"/>
                <w:numId w:val="64"/>
              </w:numPr>
              <w:ind w:left="2444"/>
              <w:jc w:val="left"/>
              <w:rPr>
                <w:rFonts w:ascii="Times New Roman" w:hAnsi="Times New Roman"/>
                <w:sz w:val="24"/>
              </w:rPr>
            </w:pPr>
            <w:r w:rsidRPr="00CD3F09">
              <w:rPr>
                <w:rFonts w:ascii="Times New Roman" w:hAnsi="Times New Roman"/>
                <w:sz w:val="24"/>
              </w:rPr>
              <w:t>Penalități</w:t>
            </w:r>
          </w:p>
          <w:p w14:paraId="76DC1067" w14:textId="77777777" w:rsidR="00003C64" w:rsidRPr="00CD3F09" w:rsidRDefault="00003C64" w:rsidP="00D07640">
            <w:pPr>
              <w:numPr>
                <w:ilvl w:val="0"/>
                <w:numId w:val="64"/>
              </w:numPr>
              <w:ind w:left="2444"/>
              <w:jc w:val="left"/>
              <w:rPr>
                <w:rFonts w:ascii="Times New Roman" w:hAnsi="Times New Roman"/>
                <w:sz w:val="24"/>
              </w:rPr>
            </w:pPr>
            <w:r w:rsidRPr="00CD3F09">
              <w:rPr>
                <w:rFonts w:ascii="Times New Roman" w:hAnsi="Times New Roman"/>
                <w:sz w:val="24"/>
              </w:rPr>
              <w:t>Amenzi</w:t>
            </w:r>
          </w:p>
          <w:p w14:paraId="736E33B4" w14:textId="77777777" w:rsidR="00003C64" w:rsidRPr="00CD3F09" w:rsidRDefault="00003C64" w:rsidP="00D07640">
            <w:pPr>
              <w:numPr>
                <w:ilvl w:val="0"/>
                <w:numId w:val="64"/>
              </w:numPr>
              <w:ind w:left="2444"/>
              <w:jc w:val="left"/>
              <w:rPr>
                <w:rFonts w:ascii="Times New Roman" w:hAnsi="Times New Roman"/>
                <w:sz w:val="24"/>
              </w:rPr>
            </w:pPr>
            <w:r w:rsidRPr="00CD3F09">
              <w:rPr>
                <w:rFonts w:ascii="Times New Roman" w:hAnsi="Times New Roman"/>
                <w:sz w:val="24"/>
              </w:rPr>
              <w:t>Provizione si garanții financiare privind refacerea mediului</w:t>
            </w:r>
          </w:p>
          <w:p w14:paraId="65C27CFF" w14:textId="77777777" w:rsidR="00003C64" w:rsidRPr="00CD3F09" w:rsidRDefault="00003C64" w:rsidP="00D07640">
            <w:pPr>
              <w:numPr>
                <w:ilvl w:val="0"/>
                <w:numId w:val="64"/>
              </w:numPr>
              <w:ind w:left="2444"/>
              <w:jc w:val="left"/>
              <w:rPr>
                <w:rFonts w:ascii="Times New Roman" w:hAnsi="Times New Roman"/>
                <w:sz w:val="24"/>
              </w:rPr>
            </w:pPr>
            <w:r w:rsidRPr="00CD3F09">
              <w:rPr>
                <w:rFonts w:ascii="Times New Roman" w:hAnsi="Times New Roman"/>
                <w:sz w:val="24"/>
              </w:rPr>
              <w:t>Certificate performanta energetică</w:t>
            </w:r>
          </w:p>
          <w:p w14:paraId="71421F2C" w14:textId="77777777" w:rsidR="00003C64" w:rsidRPr="00CD3F09" w:rsidRDefault="00003C64" w:rsidP="00D07640">
            <w:pPr>
              <w:numPr>
                <w:ilvl w:val="0"/>
                <w:numId w:val="64"/>
              </w:numPr>
              <w:ind w:left="2444"/>
              <w:jc w:val="left"/>
              <w:rPr>
                <w:rFonts w:ascii="Times New Roman" w:hAnsi="Times New Roman"/>
                <w:sz w:val="24"/>
              </w:rPr>
            </w:pPr>
            <w:r w:rsidRPr="00CD3F09">
              <w:rPr>
                <w:rFonts w:ascii="Times New Roman" w:hAnsi="Times New Roman"/>
                <w:sz w:val="24"/>
              </w:rPr>
              <w:t>Cheltuieli pentru ecologizări</w:t>
            </w:r>
          </w:p>
        </w:tc>
      </w:tr>
      <w:tr w:rsidR="00003C64" w:rsidRPr="00CD3F09" w14:paraId="382DC15E" w14:textId="77777777" w:rsidTr="00DC4227">
        <w:tc>
          <w:tcPr>
            <w:tcW w:w="720" w:type="dxa"/>
            <w:shd w:val="clear" w:color="auto" w:fill="auto"/>
          </w:tcPr>
          <w:p w14:paraId="34AFDEE1" w14:textId="77777777" w:rsidR="00003C64" w:rsidRPr="00CD3F09" w:rsidRDefault="00003C64" w:rsidP="00D07640">
            <w:pPr>
              <w:numPr>
                <w:ilvl w:val="0"/>
                <w:numId w:val="61"/>
              </w:numPr>
              <w:jc w:val="left"/>
              <w:rPr>
                <w:rFonts w:ascii="Times New Roman" w:hAnsi="Times New Roman"/>
                <w:b/>
                <w:sz w:val="24"/>
              </w:rPr>
            </w:pPr>
          </w:p>
        </w:tc>
        <w:tc>
          <w:tcPr>
            <w:tcW w:w="9740" w:type="dxa"/>
            <w:shd w:val="clear" w:color="auto" w:fill="auto"/>
          </w:tcPr>
          <w:p w14:paraId="5A062106" w14:textId="77777777" w:rsidR="00003C64" w:rsidRPr="00CD3F09" w:rsidRDefault="00003C64" w:rsidP="00DC4227">
            <w:pPr>
              <w:rPr>
                <w:rFonts w:ascii="Times New Roman" w:hAnsi="Times New Roman"/>
                <w:sz w:val="24"/>
              </w:rPr>
            </w:pPr>
            <w:r w:rsidRPr="00CD3F09">
              <w:rPr>
                <w:rFonts w:ascii="Times New Roman" w:hAnsi="Times New Roman"/>
                <w:sz w:val="24"/>
              </w:rPr>
              <w:t>EDUCAȚIE, TRAINING ȘI INFORMAȚIE</w:t>
            </w:r>
          </w:p>
        </w:tc>
      </w:tr>
      <w:tr w:rsidR="00003C64" w:rsidRPr="00CD3F09" w14:paraId="71270075" w14:textId="77777777" w:rsidTr="00DC4227">
        <w:tc>
          <w:tcPr>
            <w:tcW w:w="720" w:type="dxa"/>
            <w:shd w:val="clear" w:color="auto" w:fill="auto"/>
          </w:tcPr>
          <w:p w14:paraId="4E5FF2FD" w14:textId="77777777" w:rsidR="00003C64" w:rsidRPr="00CD3F09" w:rsidRDefault="00003C64" w:rsidP="00DC4227">
            <w:pPr>
              <w:rPr>
                <w:rFonts w:ascii="Times New Roman" w:hAnsi="Times New Roman"/>
                <w:b/>
                <w:sz w:val="24"/>
              </w:rPr>
            </w:pPr>
          </w:p>
        </w:tc>
        <w:tc>
          <w:tcPr>
            <w:tcW w:w="9740" w:type="dxa"/>
            <w:shd w:val="clear" w:color="auto" w:fill="auto"/>
          </w:tcPr>
          <w:p w14:paraId="51F9A475" w14:textId="77777777" w:rsidR="00003C64" w:rsidRPr="00CD3F09" w:rsidRDefault="00003C64" w:rsidP="00D07640">
            <w:pPr>
              <w:numPr>
                <w:ilvl w:val="0"/>
                <w:numId w:val="63"/>
              </w:numPr>
              <w:ind w:left="1452"/>
              <w:jc w:val="left"/>
              <w:rPr>
                <w:rFonts w:ascii="Times New Roman" w:hAnsi="Times New Roman"/>
                <w:sz w:val="24"/>
              </w:rPr>
            </w:pPr>
            <w:r w:rsidRPr="00CD3F09">
              <w:rPr>
                <w:rFonts w:ascii="Times New Roman" w:hAnsi="Times New Roman"/>
                <w:sz w:val="24"/>
              </w:rPr>
              <w:t>Consultare, instruire, informare, administrare pentru protecția mediului</w:t>
            </w:r>
          </w:p>
        </w:tc>
      </w:tr>
      <w:tr w:rsidR="00003C64" w:rsidRPr="00CD3F09" w14:paraId="642DF690" w14:textId="77777777" w:rsidTr="00DC4227">
        <w:tc>
          <w:tcPr>
            <w:tcW w:w="720" w:type="dxa"/>
            <w:shd w:val="clear" w:color="auto" w:fill="auto"/>
          </w:tcPr>
          <w:p w14:paraId="00496E30" w14:textId="77777777" w:rsidR="00003C64" w:rsidRPr="00CD3F09" w:rsidRDefault="00003C64" w:rsidP="00DC4227">
            <w:pPr>
              <w:rPr>
                <w:rFonts w:ascii="Times New Roman" w:hAnsi="Times New Roman"/>
                <w:b/>
                <w:sz w:val="24"/>
              </w:rPr>
            </w:pPr>
          </w:p>
        </w:tc>
        <w:tc>
          <w:tcPr>
            <w:tcW w:w="9740" w:type="dxa"/>
            <w:shd w:val="clear" w:color="auto" w:fill="auto"/>
          </w:tcPr>
          <w:p w14:paraId="1C14C749" w14:textId="77777777" w:rsidR="00003C64" w:rsidRPr="00CD3F09" w:rsidRDefault="00003C64" w:rsidP="00D07640">
            <w:pPr>
              <w:numPr>
                <w:ilvl w:val="0"/>
                <w:numId w:val="63"/>
              </w:numPr>
              <w:ind w:left="1452"/>
              <w:jc w:val="left"/>
              <w:rPr>
                <w:rFonts w:ascii="Times New Roman" w:hAnsi="Times New Roman"/>
                <w:sz w:val="24"/>
              </w:rPr>
            </w:pPr>
            <w:r w:rsidRPr="00CD3F09">
              <w:rPr>
                <w:rFonts w:ascii="Times New Roman" w:hAnsi="Times New Roman"/>
                <w:sz w:val="24"/>
              </w:rPr>
              <w:t>Servicii de brokeraj în vederea achiziționării certificatelor de emisii de gaze cu efect de seră</w:t>
            </w:r>
          </w:p>
        </w:tc>
      </w:tr>
      <w:tr w:rsidR="00003C64" w:rsidRPr="00CD3F09" w14:paraId="1FE22E12" w14:textId="77777777" w:rsidTr="00DC4227">
        <w:tc>
          <w:tcPr>
            <w:tcW w:w="720" w:type="dxa"/>
            <w:shd w:val="clear" w:color="auto" w:fill="auto"/>
          </w:tcPr>
          <w:p w14:paraId="5258DFA2" w14:textId="77777777" w:rsidR="00003C64" w:rsidRPr="00CD3F09" w:rsidRDefault="00003C64" w:rsidP="00D07640">
            <w:pPr>
              <w:numPr>
                <w:ilvl w:val="0"/>
                <w:numId w:val="61"/>
              </w:numPr>
              <w:jc w:val="left"/>
              <w:rPr>
                <w:rFonts w:ascii="Times New Roman" w:hAnsi="Times New Roman"/>
                <w:b/>
                <w:sz w:val="24"/>
              </w:rPr>
            </w:pPr>
          </w:p>
        </w:tc>
        <w:tc>
          <w:tcPr>
            <w:tcW w:w="9740" w:type="dxa"/>
            <w:shd w:val="clear" w:color="auto" w:fill="auto"/>
          </w:tcPr>
          <w:p w14:paraId="36882437" w14:textId="77777777" w:rsidR="00003C64" w:rsidRPr="00CD3F09" w:rsidRDefault="00003C64" w:rsidP="00DC4227">
            <w:pPr>
              <w:rPr>
                <w:rFonts w:ascii="Times New Roman" w:hAnsi="Times New Roman"/>
                <w:sz w:val="24"/>
              </w:rPr>
            </w:pPr>
            <w:r w:rsidRPr="00CD3F09">
              <w:rPr>
                <w:rFonts w:ascii="Times New Roman" w:hAnsi="Times New Roman"/>
                <w:sz w:val="24"/>
              </w:rPr>
              <w:t>ACTIVITĂȚI CARE CAUZEAZĂ CHELTUIELI INDIVIZIBILE</w:t>
            </w:r>
          </w:p>
        </w:tc>
      </w:tr>
      <w:tr w:rsidR="00003C64" w:rsidRPr="00CD3F09" w14:paraId="00DB8CCA" w14:textId="77777777" w:rsidTr="00DC4227">
        <w:tc>
          <w:tcPr>
            <w:tcW w:w="720" w:type="dxa"/>
            <w:shd w:val="clear" w:color="auto" w:fill="auto"/>
          </w:tcPr>
          <w:p w14:paraId="430E2515" w14:textId="77777777" w:rsidR="00003C64" w:rsidRPr="00CD3F09" w:rsidRDefault="00003C64" w:rsidP="00D07640">
            <w:pPr>
              <w:numPr>
                <w:ilvl w:val="0"/>
                <w:numId w:val="61"/>
              </w:numPr>
              <w:jc w:val="left"/>
              <w:rPr>
                <w:rFonts w:ascii="Times New Roman" w:hAnsi="Times New Roman"/>
                <w:b/>
                <w:sz w:val="24"/>
              </w:rPr>
            </w:pPr>
          </w:p>
        </w:tc>
        <w:tc>
          <w:tcPr>
            <w:tcW w:w="9740" w:type="dxa"/>
            <w:shd w:val="clear" w:color="auto" w:fill="auto"/>
          </w:tcPr>
          <w:p w14:paraId="10B1677B" w14:textId="77777777" w:rsidR="00003C64" w:rsidRPr="00CD3F09" w:rsidRDefault="00003C64" w:rsidP="00DC4227">
            <w:pPr>
              <w:rPr>
                <w:rFonts w:ascii="Times New Roman" w:hAnsi="Times New Roman"/>
                <w:sz w:val="24"/>
              </w:rPr>
            </w:pPr>
            <w:r w:rsidRPr="00CD3F09">
              <w:rPr>
                <w:rFonts w:ascii="Times New Roman" w:hAnsi="Times New Roman"/>
                <w:sz w:val="24"/>
              </w:rPr>
              <w:t>ACTIVITĂȚI NECLASIFICATE ÎN ALTĂ PARTE</w:t>
            </w:r>
          </w:p>
        </w:tc>
      </w:tr>
      <w:tr w:rsidR="00003C64" w:rsidRPr="00CD3F09" w14:paraId="150C7FE4" w14:textId="77777777" w:rsidTr="00DC4227">
        <w:tc>
          <w:tcPr>
            <w:tcW w:w="720" w:type="dxa"/>
            <w:shd w:val="clear" w:color="auto" w:fill="auto"/>
          </w:tcPr>
          <w:p w14:paraId="01B4D038" w14:textId="77777777" w:rsidR="00003C64" w:rsidRPr="00CD3F09" w:rsidRDefault="00003C64" w:rsidP="00DC4227">
            <w:pPr>
              <w:rPr>
                <w:rFonts w:ascii="Times New Roman" w:hAnsi="Times New Roman"/>
                <w:b/>
                <w:sz w:val="24"/>
              </w:rPr>
            </w:pPr>
          </w:p>
        </w:tc>
        <w:tc>
          <w:tcPr>
            <w:tcW w:w="9740" w:type="dxa"/>
            <w:shd w:val="clear" w:color="auto" w:fill="auto"/>
          </w:tcPr>
          <w:p w14:paraId="10A4959E" w14:textId="77777777" w:rsidR="00003C64" w:rsidRPr="00CD3F09" w:rsidRDefault="00003C64" w:rsidP="00D07640">
            <w:pPr>
              <w:numPr>
                <w:ilvl w:val="0"/>
                <w:numId w:val="65"/>
              </w:numPr>
              <w:ind w:left="1452"/>
              <w:jc w:val="left"/>
              <w:rPr>
                <w:rFonts w:ascii="Times New Roman" w:hAnsi="Times New Roman"/>
                <w:sz w:val="24"/>
              </w:rPr>
            </w:pPr>
            <w:r w:rsidRPr="00CD3F09">
              <w:rPr>
                <w:rFonts w:ascii="Times New Roman" w:hAnsi="Times New Roman"/>
                <w:sz w:val="24"/>
              </w:rPr>
              <w:t>Cheltuieli către terți pentru protecția mediului</w:t>
            </w:r>
          </w:p>
        </w:tc>
      </w:tr>
      <w:tr w:rsidR="00003C64" w:rsidRPr="00CD3F09" w14:paraId="3AAB7B2B" w14:textId="77777777" w:rsidTr="00DC4227">
        <w:tc>
          <w:tcPr>
            <w:tcW w:w="720" w:type="dxa"/>
            <w:shd w:val="clear" w:color="auto" w:fill="auto"/>
          </w:tcPr>
          <w:p w14:paraId="1B92FC79" w14:textId="77777777" w:rsidR="00003C64" w:rsidRPr="00CD3F09" w:rsidRDefault="00003C64" w:rsidP="00DC4227">
            <w:pPr>
              <w:rPr>
                <w:rFonts w:ascii="Times New Roman" w:hAnsi="Times New Roman"/>
                <w:b/>
                <w:sz w:val="24"/>
              </w:rPr>
            </w:pPr>
          </w:p>
        </w:tc>
        <w:tc>
          <w:tcPr>
            <w:tcW w:w="9740" w:type="dxa"/>
            <w:shd w:val="clear" w:color="auto" w:fill="auto"/>
          </w:tcPr>
          <w:p w14:paraId="70EC7759" w14:textId="77777777" w:rsidR="00003C64" w:rsidRPr="00CD3F09" w:rsidRDefault="00003C64" w:rsidP="00D07640">
            <w:pPr>
              <w:numPr>
                <w:ilvl w:val="0"/>
                <w:numId w:val="65"/>
              </w:numPr>
              <w:tabs>
                <w:tab w:val="left" w:pos="953"/>
              </w:tabs>
              <w:ind w:left="1452"/>
              <w:jc w:val="left"/>
              <w:rPr>
                <w:rFonts w:ascii="Times New Roman" w:hAnsi="Times New Roman"/>
                <w:sz w:val="24"/>
              </w:rPr>
            </w:pPr>
            <w:r w:rsidRPr="00CD3F09">
              <w:rPr>
                <w:rFonts w:ascii="Times New Roman" w:hAnsi="Times New Roman"/>
                <w:sz w:val="24"/>
              </w:rPr>
              <w:t>Servicii de securitate a mediului</w:t>
            </w:r>
          </w:p>
        </w:tc>
      </w:tr>
    </w:tbl>
    <w:p w14:paraId="5FA0FD28" w14:textId="77777777" w:rsidR="00003C64" w:rsidRDefault="00003C64" w:rsidP="00003C64">
      <w:pPr>
        <w:rPr>
          <w:rFonts w:ascii="Times New Roman" w:hAnsi="Times New Roman"/>
          <w:i/>
          <w:iCs/>
          <w:sz w:val="26"/>
          <w:szCs w:val="26"/>
        </w:rPr>
      </w:pPr>
    </w:p>
    <w:p w14:paraId="3E1CCDE2" w14:textId="77777777" w:rsidR="00003C64" w:rsidRPr="009F0FE1" w:rsidRDefault="00003C64" w:rsidP="00003C64">
      <w:pPr>
        <w:rPr>
          <w:rFonts w:ascii="Times New Roman" w:hAnsi="Times New Roman"/>
          <w:i/>
          <w:iCs/>
          <w:sz w:val="26"/>
          <w:szCs w:val="26"/>
        </w:rPr>
      </w:pPr>
    </w:p>
    <w:p w14:paraId="72133595" w14:textId="77777777" w:rsidR="00003C64" w:rsidRDefault="00003C64" w:rsidP="00D07640">
      <w:pPr>
        <w:numPr>
          <w:ilvl w:val="0"/>
          <w:numId w:val="76"/>
        </w:numPr>
        <w:ind w:left="-432" w:firstLine="72"/>
        <w:rPr>
          <w:rFonts w:ascii="Times New Roman" w:hAnsi="Times New Roman"/>
          <w:b/>
          <w:sz w:val="26"/>
          <w:szCs w:val="26"/>
        </w:rPr>
      </w:pPr>
      <w:r w:rsidRPr="009F0FE1">
        <w:rPr>
          <w:rFonts w:ascii="Times New Roman" w:hAnsi="Times New Roman"/>
          <w:b/>
          <w:sz w:val="26"/>
          <w:szCs w:val="26"/>
        </w:rPr>
        <w:t>CERINŢE DE PROTECŢIA MEDIULUI ASOCIATE ASPECTELOR DE MEDIU POTENŢIALE</w:t>
      </w:r>
    </w:p>
    <w:p w14:paraId="65FB9734" w14:textId="77777777" w:rsidR="00003C64" w:rsidRPr="00707328" w:rsidRDefault="00003C64" w:rsidP="00003C64">
      <w:pPr>
        <w:ind w:left="-432" w:firstLine="72"/>
        <w:rPr>
          <w:rFonts w:ascii="Times New Roman" w:hAnsi="Times New Roman"/>
          <w:b/>
          <w:sz w:val="26"/>
          <w:szCs w:val="26"/>
        </w:rPr>
      </w:pPr>
    </w:p>
    <w:p w14:paraId="7FE48C50" w14:textId="7AD445C0" w:rsidR="00003C64" w:rsidRPr="009F0FE1" w:rsidRDefault="00003C64" w:rsidP="00003C64">
      <w:pPr>
        <w:ind w:left="-432" w:firstLine="72"/>
        <w:rPr>
          <w:rFonts w:ascii="Times New Roman" w:hAnsi="Times New Roman"/>
          <w:b/>
          <w:sz w:val="26"/>
          <w:szCs w:val="26"/>
        </w:rPr>
      </w:pPr>
      <w:r>
        <w:rPr>
          <w:rFonts w:ascii="Times New Roman" w:hAnsi="Times New Roman"/>
          <w:b/>
          <w:sz w:val="26"/>
          <w:szCs w:val="26"/>
          <w:u w:val="single"/>
        </w:rPr>
        <w:t>O</w:t>
      </w:r>
      <w:r w:rsidRPr="009F0FE1">
        <w:rPr>
          <w:rFonts w:ascii="Times New Roman" w:hAnsi="Times New Roman"/>
          <w:b/>
          <w:sz w:val="26"/>
          <w:szCs w:val="26"/>
          <w:u w:val="single"/>
        </w:rPr>
        <w:t>bligaţii în sarcina executantului</w:t>
      </w:r>
      <w:r w:rsidRPr="009F0FE1">
        <w:rPr>
          <w:rFonts w:ascii="Times New Roman" w:hAnsi="Times New Roman"/>
          <w:b/>
          <w:sz w:val="26"/>
          <w:szCs w:val="26"/>
        </w:rPr>
        <w:t xml:space="preserve">: </w:t>
      </w:r>
    </w:p>
    <w:p w14:paraId="7DE7E4E0"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respecte legislația de mediu în vigoare, aplicabilă activităţii desfăşurate, repectiv:</w:t>
      </w:r>
    </w:p>
    <w:p w14:paraId="4444637B" w14:textId="77777777" w:rsidR="00003C64" w:rsidRPr="009F0FE1" w:rsidRDefault="00003C64" w:rsidP="00003C64">
      <w:pPr>
        <w:ind w:left="-432" w:firstLine="72"/>
        <w:rPr>
          <w:rFonts w:ascii="Times New Roman" w:hAnsi="Times New Roman"/>
          <w:b/>
          <w:sz w:val="26"/>
          <w:szCs w:val="26"/>
          <w:u w:val="single"/>
        </w:rPr>
      </w:pPr>
      <w:r w:rsidRPr="009F0FE1">
        <w:rPr>
          <w:rFonts w:ascii="Times New Roman" w:hAnsi="Times New Roman"/>
          <w:b/>
          <w:sz w:val="26"/>
          <w:szCs w:val="26"/>
          <w:u w:val="single"/>
        </w:rPr>
        <w:t>Reglementări generale</w:t>
      </w:r>
    </w:p>
    <w:p w14:paraId="0EA93423" w14:textId="77777777" w:rsidR="00003C64" w:rsidRDefault="00003C64" w:rsidP="00003C64">
      <w:pPr>
        <w:ind w:left="-432" w:firstLine="72"/>
        <w:rPr>
          <w:rFonts w:ascii="Times New Roman" w:hAnsi="Times New Roman"/>
          <w:sz w:val="26"/>
          <w:szCs w:val="26"/>
        </w:rPr>
      </w:pPr>
      <w:r w:rsidRPr="009F0FE1">
        <w:rPr>
          <w:rFonts w:ascii="Times New Roman" w:hAnsi="Times New Roman"/>
          <w:b/>
          <w:sz w:val="26"/>
          <w:szCs w:val="26"/>
        </w:rPr>
        <w:t>OUG nr. 195/2005</w:t>
      </w:r>
      <w:r w:rsidRPr="009F0FE1">
        <w:rPr>
          <w:rFonts w:ascii="Times New Roman" w:hAnsi="Times New Roman"/>
          <w:sz w:val="26"/>
          <w:szCs w:val="26"/>
        </w:rPr>
        <w:t xml:space="preserve"> privind protecţia mediului, cu modificările şi completările ulterioare;</w:t>
      </w:r>
    </w:p>
    <w:p w14:paraId="0C41DD03" w14:textId="77777777" w:rsidR="00003C64" w:rsidRPr="00D55F32" w:rsidRDefault="00003C64" w:rsidP="00003C64">
      <w:pPr>
        <w:ind w:left="-432"/>
        <w:rPr>
          <w:rFonts w:ascii="Times New Roman" w:hAnsi="Times New Roman"/>
          <w:sz w:val="26"/>
          <w:szCs w:val="26"/>
        </w:rPr>
      </w:pPr>
      <w:r w:rsidRPr="00D55F32">
        <w:rPr>
          <w:rFonts w:ascii="Times New Roman" w:hAnsi="Times New Roman"/>
          <w:b/>
          <w:sz w:val="26"/>
          <w:szCs w:val="26"/>
        </w:rPr>
        <w:lastRenderedPageBreak/>
        <w:t xml:space="preserve">ORDIN nr. 1.150/2020 </w:t>
      </w:r>
      <w:r w:rsidRPr="00D55F32">
        <w:rPr>
          <w:rFonts w:ascii="Times New Roman" w:hAnsi="Times New Roman"/>
          <w:sz w:val="26"/>
          <w:szCs w:val="26"/>
        </w:rPr>
        <w:t>MMAP privind aprobarea Procedurii de aplicare a vizei anuale a autorizației de mediu și autorizației integrate de mediu</w:t>
      </w:r>
      <w:r>
        <w:rPr>
          <w:rFonts w:ascii="Times New Roman" w:hAnsi="Times New Roman"/>
          <w:sz w:val="26"/>
          <w:szCs w:val="26"/>
        </w:rPr>
        <w:t>;</w:t>
      </w:r>
    </w:p>
    <w:p w14:paraId="55C87BB4"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OUG nr. 57/2007</w:t>
      </w:r>
      <w:r w:rsidRPr="009F0FE1">
        <w:rPr>
          <w:rFonts w:ascii="Times New Roman" w:hAnsi="Times New Roman"/>
          <w:sz w:val="26"/>
          <w:szCs w:val="26"/>
        </w:rPr>
        <w:t xml:space="preserve"> privind regimul ariilor naturale protejate, conservarea habitatelor naturale, a florei şi faunei sălbatice, cu modificările şi completările ulterioare;</w:t>
      </w:r>
    </w:p>
    <w:p w14:paraId="073E8A67" w14:textId="77777777" w:rsidR="00003C64" w:rsidRPr="009F0FE1" w:rsidRDefault="00003C64" w:rsidP="00003C64">
      <w:pPr>
        <w:ind w:left="-432"/>
        <w:rPr>
          <w:rFonts w:ascii="Times New Roman" w:hAnsi="Times New Roman"/>
          <w:b/>
          <w:sz w:val="26"/>
          <w:szCs w:val="26"/>
        </w:rPr>
      </w:pPr>
      <w:r w:rsidRPr="009F0FE1">
        <w:rPr>
          <w:rFonts w:ascii="Times New Roman" w:hAnsi="Times New Roman"/>
          <w:b/>
          <w:sz w:val="26"/>
          <w:szCs w:val="26"/>
        </w:rPr>
        <w:t xml:space="preserve">LEGE nr. 46/2008 </w:t>
      </w:r>
      <w:r w:rsidRPr="009F0FE1">
        <w:rPr>
          <w:rFonts w:ascii="Times New Roman" w:hAnsi="Times New Roman"/>
          <w:sz w:val="26"/>
          <w:szCs w:val="26"/>
        </w:rPr>
        <w:t>CODUL SILVIC, cu modificările şi completările ulterioare;</w:t>
      </w:r>
    </w:p>
    <w:p w14:paraId="05503503"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ORDIN nr. 98/2015</w:t>
      </w:r>
      <w:r w:rsidRPr="009F0FE1">
        <w:rPr>
          <w:rFonts w:ascii="Times New Roman" w:hAnsi="Times New Roman"/>
          <w:sz w:val="26"/>
          <w:szCs w:val="26"/>
        </w:rPr>
        <w:t xml:space="preserve"> ANRE privind aprobarea Regulamentului pentru autorizarea operatorilor economici care desfăşoară activităţi în domeniul gazelor naturale şi a condiţiilor-cadru de valabilitate aferente autorizaţiilor, modificat și completat prin ORDIN nr. 103/2016, ORDIN nr. 93/2017 și ORDIN nr. 210/2018;</w:t>
      </w:r>
    </w:p>
    <w:p w14:paraId="710E7247"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HG nr. 907/2016</w:t>
      </w:r>
      <w:r w:rsidRPr="009F0FE1">
        <w:rPr>
          <w:rFonts w:ascii="Times New Roman" w:hAnsi="Times New Roman"/>
          <w:sz w:val="26"/>
          <w:szCs w:val="26"/>
        </w:rPr>
        <w:t xml:space="preserve"> privind etapele de elaborare şi conţinutul-cadru al documentaţiilor tehnico-economice aferente obiectivelor/proiectelor de investiţii finanţate din fonduri publice;</w:t>
      </w:r>
    </w:p>
    <w:p w14:paraId="524304DA"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OUG nr. 196/2005</w:t>
      </w:r>
      <w:r w:rsidRPr="009F0FE1">
        <w:rPr>
          <w:rFonts w:ascii="Times New Roman" w:hAnsi="Times New Roman"/>
          <w:sz w:val="26"/>
          <w:szCs w:val="26"/>
        </w:rPr>
        <w:t xml:space="preserve"> privind Fondul pentru mediu, cu modificările şi completările ulterioare;</w:t>
      </w:r>
    </w:p>
    <w:p w14:paraId="701E1129"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LEGE nr. 123/2012</w:t>
      </w:r>
      <w:r w:rsidRPr="009F0FE1">
        <w:rPr>
          <w:rFonts w:ascii="Times New Roman" w:hAnsi="Times New Roman"/>
          <w:sz w:val="26"/>
          <w:szCs w:val="26"/>
        </w:rPr>
        <w:t xml:space="preserve"> energiei electrice și a gazelor naturale, cu modificările şi completările ulterioare.</w:t>
      </w:r>
    </w:p>
    <w:p w14:paraId="2D80EABC" w14:textId="77777777" w:rsidR="00003C64" w:rsidRDefault="00003C64" w:rsidP="00003C64">
      <w:pPr>
        <w:ind w:left="-432"/>
        <w:rPr>
          <w:rFonts w:ascii="Times New Roman" w:hAnsi="Times New Roman"/>
          <w:b/>
          <w:sz w:val="26"/>
          <w:szCs w:val="26"/>
          <w:u w:val="single"/>
        </w:rPr>
      </w:pPr>
    </w:p>
    <w:p w14:paraId="45BA0211" w14:textId="77777777" w:rsidR="00003C64" w:rsidRPr="009F0FE1" w:rsidRDefault="00003C64" w:rsidP="00003C64">
      <w:pPr>
        <w:ind w:left="-432"/>
        <w:rPr>
          <w:rFonts w:ascii="Times New Roman" w:hAnsi="Times New Roman"/>
          <w:b/>
          <w:sz w:val="26"/>
          <w:szCs w:val="26"/>
          <w:u w:val="single"/>
        </w:rPr>
      </w:pPr>
      <w:r w:rsidRPr="009F0FE1">
        <w:rPr>
          <w:rFonts w:ascii="Times New Roman" w:hAnsi="Times New Roman"/>
          <w:b/>
          <w:sz w:val="26"/>
          <w:szCs w:val="26"/>
          <w:u w:val="single"/>
        </w:rPr>
        <w:t>Reglementări privind protecţia atmosferei</w:t>
      </w:r>
    </w:p>
    <w:p w14:paraId="0BEE22DE"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LEGE nr. 104/2011</w:t>
      </w:r>
      <w:r w:rsidRPr="009F0FE1">
        <w:rPr>
          <w:rFonts w:ascii="Times New Roman" w:hAnsi="Times New Roman"/>
          <w:sz w:val="26"/>
          <w:szCs w:val="26"/>
        </w:rPr>
        <w:t xml:space="preserve"> privind calitatea aerului înconjurător, modificată și completată prin HG nr. 336/2015 și HG nr. 806/2016;</w:t>
      </w:r>
    </w:p>
    <w:p w14:paraId="49BC4636"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LEGE nr. 293/2018</w:t>
      </w:r>
      <w:r w:rsidRPr="009F0FE1">
        <w:rPr>
          <w:rFonts w:ascii="Times New Roman" w:hAnsi="Times New Roman"/>
          <w:sz w:val="26"/>
          <w:szCs w:val="26"/>
        </w:rPr>
        <w:t xml:space="preserve"> privind reducerea emisiilor naţionale de anumiţi poluanţi atmosferici;</w:t>
      </w:r>
    </w:p>
    <w:p w14:paraId="56DE5BDC"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LEGE nr. 278/2013</w:t>
      </w:r>
      <w:r w:rsidRPr="009F0FE1">
        <w:rPr>
          <w:rFonts w:ascii="Times New Roman" w:hAnsi="Times New Roman"/>
          <w:sz w:val="26"/>
          <w:szCs w:val="26"/>
        </w:rPr>
        <w:t xml:space="preserve"> privind emisiile industriale, modificată și completată prin OUG nr. 101/2018;</w:t>
      </w:r>
    </w:p>
    <w:p w14:paraId="2B76E363"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ORDIN nr. 462/1993</w:t>
      </w:r>
      <w:r w:rsidRPr="009F0FE1">
        <w:rPr>
          <w:rFonts w:ascii="Times New Roman" w:hAnsi="Times New Roman"/>
          <w:sz w:val="26"/>
          <w:szCs w:val="26"/>
        </w:rPr>
        <w:t xml:space="preserve"> MAPPM pentru aprobarea Condiţiilor tehnice privind protecţia atmosferei şi Normelor metodologice privind determinarea emisiilor de poluanţi atmosferici produşi de surse staţionare, modificat şi completat prin LEGE nr. 104/2011;</w:t>
      </w:r>
    </w:p>
    <w:p w14:paraId="0AFE05FD"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STAS 12574-87</w:t>
      </w:r>
      <w:r w:rsidRPr="009F0FE1">
        <w:rPr>
          <w:rFonts w:ascii="Times New Roman" w:hAnsi="Times New Roman"/>
          <w:sz w:val="26"/>
          <w:szCs w:val="26"/>
        </w:rPr>
        <w:t xml:space="preserve"> Aer din zonele protejate. Condiţii de calitate.</w:t>
      </w:r>
    </w:p>
    <w:p w14:paraId="4E387727" w14:textId="77777777" w:rsidR="00003C64" w:rsidRPr="009F0FE1" w:rsidRDefault="00003C64" w:rsidP="00003C64">
      <w:pPr>
        <w:ind w:left="-432"/>
        <w:rPr>
          <w:rFonts w:ascii="Times New Roman" w:hAnsi="Times New Roman"/>
          <w:b/>
          <w:sz w:val="26"/>
          <w:szCs w:val="26"/>
          <w:u w:val="single"/>
        </w:rPr>
      </w:pPr>
      <w:r w:rsidRPr="009F0FE1">
        <w:rPr>
          <w:rFonts w:ascii="Times New Roman" w:hAnsi="Times New Roman"/>
          <w:b/>
          <w:sz w:val="26"/>
          <w:szCs w:val="26"/>
          <w:u w:val="single"/>
        </w:rPr>
        <w:t>Reglementări privind protecţia apelor</w:t>
      </w:r>
    </w:p>
    <w:p w14:paraId="673FEE81"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LEGE nr. 107/1996</w:t>
      </w:r>
      <w:r w:rsidRPr="009F0FE1">
        <w:rPr>
          <w:rFonts w:ascii="Times New Roman" w:hAnsi="Times New Roman"/>
          <w:sz w:val="26"/>
          <w:szCs w:val="26"/>
        </w:rPr>
        <w:t xml:space="preserve"> LEGEA APELOR, cu modificările şi completările ulterioare;</w:t>
      </w:r>
    </w:p>
    <w:p w14:paraId="1AADB4D1"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HG nr. 53/2009</w:t>
      </w:r>
      <w:r w:rsidRPr="009F0FE1">
        <w:rPr>
          <w:rFonts w:ascii="Times New Roman" w:hAnsi="Times New Roman"/>
          <w:sz w:val="26"/>
          <w:szCs w:val="26"/>
        </w:rPr>
        <w:t xml:space="preserve"> pentru aprobarea Planului naţional de protecţie a apelor subterane împotriva poluării şi deteriorării, cu modificările şi completările aduse de HG nr. 449/2013, HG nr. 882/2013 și HG nr. 516/2016;</w:t>
      </w:r>
    </w:p>
    <w:p w14:paraId="14FE6343"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HG nr. 188/2002</w:t>
      </w:r>
      <w:r w:rsidRPr="009F0FE1">
        <w:rPr>
          <w:rFonts w:ascii="Times New Roman" w:hAnsi="Times New Roman"/>
          <w:sz w:val="26"/>
          <w:szCs w:val="26"/>
        </w:rPr>
        <w:t xml:space="preserve"> pentru aprobarea unor norme privind condiţiile de descărcare în mediul acvatic a apelor uzate, modificată şi completată prin HG nr. 352/2005 și HG nr. 210/2007;</w:t>
      </w:r>
    </w:p>
    <w:p w14:paraId="7E32B0B1"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ORDIN nr. 621/2014</w:t>
      </w:r>
      <w:r w:rsidRPr="009F0FE1">
        <w:rPr>
          <w:rFonts w:ascii="Times New Roman" w:hAnsi="Times New Roman"/>
          <w:sz w:val="26"/>
          <w:szCs w:val="26"/>
        </w:rPr>
        <w:t xml:space="preserve"> MMSC privind aprobarea valorilor de prag pentru apele subterane din România.</w:t>
      </w:r>
    </w:p>
    <w:p w14:paraId="79B16EB5" w14:textId="77777777" w:rsidR="00003C64" w:rsidRPr="009F0FE1" w:rsidRDefault="00003C64" w:rsidP="00003C64">
      <w:pPr>
        <w:ind w:left="-432"/>
        <w:rPr>
          <w:rFonts w:ascii="Times New Roman" w:hAnsi="Times New Roman"/>
          <w:b/>
          <w:sz w:val="26"/>
          <w:szCs w:val="26"/>
          <w:u w:val="single"/>
        </w:rPr>
      </w:pPr>
      <w:r w:rsidRPr="009F0FE1">
        <w:rPr>
          <w:rFonts w:ascii="Times New Roman" w:hAnsi="Times New Roman"/>
          <w:b/>
          <w:sz w:val="26"/>
          <w:szCs w:val="26"/>
          <w:u w:val="single"/>
        </w:rPr>
        <w:t>Reglementări privind protecţia solului</w:t>
      </w:r>
    </w:p>
    <w:p w14:paraId="26F11210"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LEGE nr. 74/2019</w:t>
      </w:r>
      <w:r w:rsidRPr="009F0FE1">
        <w:rPr>
          <w:rFonts w:ascii="Times New Roman" w:hAnsi="Times New Roman"/>
          <w:sz w:val="26"/>
          <w:szCs w:val="26"/>
        </w:rPr>
        <w:t xml:space="preserve"> privind gestionarea siturilor potenţial contaminate şi a celor contaminate;</w:t>
      </w:r>
    </w:p>
    <w:p w14:paraId="094EB07B" w14:textId="77777777" w:rsidR="00003C64" w:rsidRPr="009F0FE1" w:rsidRDefault="00003C64" w:rsidP="00003C64">
      <w:pPr>
        <w:ind w:left="-432"/>
        <w:rPr>
          <w:rFonts w:ascii="Times New Roman" w:hAnsi="Times New Roman"/>
          <w:sz w:val="26"/>
          <w:szCs w:val="26"/>
        </w:rPr>
      </w:pPr>
      <w:r>
        <w:rPr>
          <w:rFonts w:ascii="Times New Roman" w:hAnsi="Times New Roman"/>
          <w:b/>
          <w:sz w:val="26"/>
          <w:szCs w:val="26"/>
        </w:rPr>
        <w:t xml:space="preserve">ORDIN nr. </w:t>
      </w:r>
      <w:r w:rsidRPr="009F0FE1">
        <w:rPr>
          <w:rFonts w:ascii="Times New Roman" w:hAnsi="Times New Roman"/>
          <w:b/>
          <w:sz w:val="26"/>
          <w:szCs w:val="26"/>
        </w:rPr>
        <w:t>1.423/2020</w:t>
      </w:r>
      <w:r>
        <w:rPr>
          <w:rFonts w:ascii="Times New Roman" w:hAnsi="Times New Roman"/>
          <w:sz w:val="26"/>
          <w:szCs w:val="26"/>
        </w:rPr>
        <w:t xml:space="preserve"> MAP </w:t>
      </w:r>
      <w:r w:rsidRPr="009F0FE1">
        <w:rPr>
          <w:rFonts w:ascii="Times New Roman" w:hAnsi="Times New Roman"/>
          <w:sz w:val="26"/>
          <w:szCs w:val="26"/>
        </w:rPr>
        <w:t>privind aprobarea Metodologiei de investigare a siturilor potenţial contaminate şi a celor contaminate.</w:t>
      </w:r>
    </w:p>
    <w:p w14:paraId="2AD508CB" w14:textId="77777777" w:rsidR="00003C64" w:rsidRPr="009F0FE1" w:rsidRDefault="00003C64" w:rsidP="00003C64">
      <w:pPr>
        <w:ind w:left="-432"/>
        <w:rPr>
          <w:rFonts w:ascii="Times New Roman" w:hAnsi="Times New Roman"/>
          <w:b/>
          <w:sz w:val="26"/>
          <w:szCs w:val="26"/>
          <w:u w:val="single"/>
        </w:rPr>
      </w:pPr>
      <w:r w:rsidRPr="009F0FE1">
        <w:rPr>
          <w:rFonts w:ascii="Times New Roman" w:hAnsi="Times New Roman"/>
          <w:b/>
          <w:sz w:val="26"/>
          <w:szCs w:val="26"/>
          <w:u w:val="single"/>
        </w:rPr>
        <w:t xml:space="preserve">Reglementări referitoare la zgomot şi vibraţii </w:t>
      </w:r>
    </w:p>
    <w:p w14:paraId="49BF30BB"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SR 10009:2017</w:t>
      </w:r>
      <w:r w:rsidRPr="009F0FE1">
        <w:rPr>
          <w:rFonts w:ascii="Times New Roman" w:hAnsi="Times New Roman"/>
          <w:sz w:val="26"/>
          <w:szCs w:val="26"/>
        </w:rPr>
        <w:t xml:space="preserve"> Acustică. Limite admisibile ale nivelului de zgomot din mediul ambiant;</w:t>
      </w:r>
    </w:p>
    <w:p w14:paraId="46BD5FBB"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SR 12025-2:1994</w:t>
      </w:r>
      <w:r w:rsidRPr="009F0FE1">
        <w:rPr>
          <w:rFonts w:ascii="Times New Roman" w:hAnsi="Times New Roman"/>
          <w:sz w:val="26"/>
          <w:szCs w:val="26"/>
        </w:rPr>
        <w:t xml:space="preserve"> Acustica în construcţii. Efectele vibraţiilor asupra clădirilor sau părţilor de clădire. Limite admisibile;</w:t>
      </w:r>
    </w:p>
    <w:p w14:paraId="6A0E750E"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ORDIN nr. 119/2014</w:t>
      </w:r>
      <w:r w:rsidRPr="009F0FE1">
        <w:rPr>
          <w:rFonts w:ascii="Times New Roman" w:hAnsi="Times New Roman"/>
          <w:sz w:val="26"/>
          <w:szCs w:val="26"/>
        </w:rPr>
        <w:t xml:space="preserve"> pentru aprobarea Normelor de igienă şi sănătate publică privind mediul de viaţă al populaţiei, modificat şi completat prin HG nr. 741/2016, ORDIN nr. 994/2018 și ORDIN nr. 1.378/2018;</w:t>
      </w:r>
    </w:p>
    <w:p w14:paraId="47AD780C"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HG nr. 1.756/2006</w:t>
      </w:r>
      <w:r w:rsidRPr="009F0FE1">
        <w:rPr>
          <w:rFonts w:ascii="Times New Roman" w:hAnsi="Times New Roman"/>
          <w:sz w:val="26"/>
          <w:szCs w:val="26"/>
        </w:rPr>
        <w:t xml:space="preserve"> privind limitarea nivelului emisiilor de zgomot în mediu, produs de echipamente destinate utilizării în exteriorul clădirilor;</w:t>
      </w:r>
    </w:p>
    <w:p w14:paraId="64E335A8"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LEGE nr. 121/2019</w:t>
      </w:r>
      <w:r w:rsidRPr="009F0FE1">
        <w:rPr>
          <w:rFonts w:ascii="Times New Roman" w:hAnsi="Times New Roman"/>
          <w:sz w:val="26"/>
          <w:szCs w:val="26"/>
        </w:rPr>
        <w:t xml:space="preserve"> privind evaluarea şi gestionarea zgomotului ambiant.  </w:t>
      </w:r>
    </w:p>
    <w:p w14:paraId="7B8E4AF0" w14:textId="77777777" w:rsidR="00003C64" w:rsidRPr="009F0FE1" w:rsidRDefault="00003C64" w:rsidP="00003C64">
      <w:pPr>
        <w:ind w:left="-432"/>
        <w:rPr>
          <w:rFonts w:ascii="Times New Roman" w:hAnsi="Times New Roman"/>
          <w:b/>
          <w:sz w:val="26"/>
          <w:szCs w:val="26"/>
          <w:u w:val="single"/>
        </w:rPr>
      </w:pPr>
      <w:r w:rsidRPr="009F0FE1">
        <w:rPr>
          <w:rFonts w:ascii="Times New Roman" w:hAnsi="Times New Roman"/>
          <w:b/>
          <w:sz w:val="26"/>
          <w:szCs w:val="26"/>
          <w:u w:val="single"/>
        </w:rPr>
        <w:lastRenderedPageBreak/>
        <w:t>Reglementări privind managementul deşeurilor</w:t>
      </w:r>
    </w:p>
    <w:p w14:paraId="1CDDE262"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LEGE nr. 211/2011</w:t>
      </w:r>
      <w:r w:rsidRPr="009F0FE1">
        <w:rPr>
          <w:rFonts w:ascii="Times New Roman" w:hAnsi="Times New Roman"/>
          <w:sz w:val="26"/>
          <w:szCs w:val="26"/>
        </w:rPr>
        <w:t xml:space="preserve"> privind regimul deşeurilor, republicată în M.Of. nr. 220/28.03.2014, modificată și completată prin OUG nr. 68/2016, LEGE nr</w:t>
      </w:r>
      <w:r>
        <w:rPr>
          <w:rFonts w:ascii="Times New Roman" w:hAnsi="Times New Roman"/>
          <w:sz w:val="26"/>
          <w:szCs w:val="26"/>
        </w:rPr>
        <w:t xml:space="preserve">. 166/2017,  OUG nr. 74/2018; </w:t>
      </w:r>
      <w:r w:rsidRPr="009F0FE1">
        <w:rPr>
          <w:rFonts w:ascii="Times New Roman" w:hAnsi="Times New Roman"/>
          <w:sz w:val="26"/>
          <w:szCs w:val="26"/>
        </w:rPr>
        <w:t>LEGE nr. 31/2019</w:t>
      </w:r>
      <w:r>
        <w:rPr>
          <w:rFonts w:ascii="Times New Roman" w:hAnsi="Times New Roman"/>
          <w:sz w:val="26"/>
          <w:szCs w:val="26"/>
        </w:rPr>
        <w:t xml:space="preserve"> și </w:t>
      </w:r>
      <w:r w:rsidRPr="00D55F32">
        <w:rPr>
          <w:rFonts w:ascii="Times New Roman" w:hAnsi="Times New Roman"/>
          <w:sz w:val="26"/>
          <w:szCs w:val="26"/>
        </w:rPr>
        <w:t>LEGE nr. 188/2019</w:t>
      </w:r>
      <w:r w:rsidRPr="009F0FE1">
        <w:rPr>
          <w:rFonts w:ascii="Times New Roman" w:hAnsi="Times New Roman"/>
          <w:sz w:val="26"/>
          <w:szCs w:val="26"/>
        </w:rPr>
        <w:t>;</w:t>
      </w:r>
    </w:p>
    <w:p w14:paraId="0742938F"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HG nr. 349/2005</w:t>
      </w:r>
      <w:r w:rsidRPr="009F0FE1">
        <w:rPr>
          <w:rFonts w:ascii="Times New Roman" w:hAnsi="Times New Roman"/>
          <w:sz w:val="26"/>
          <w:szCs w:val="26"/>
        </w:rPr>
        <w:t xml:space="preserve"> privind depozitarea deşeurilor, modificată şi completată prin HG nr. 210/2007 și HG nr. 1.292/2010;</w:t>
      </w:r>
    </w:p>
    <w:p w14:paraId="20239324"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HG nr. 856/2008</w:t>
      </w:r>
      <w:r w:rsidRPr="009F0FE1">
        <w:rPr>
          <w:rFonts w:ascii="Times New Roman" w:hAnsi="Times New Roman"/>
          <w:sz w:val="26"/>
          <w:szCs w:val="26"/>
        </w:rPr>
        <w:t xml:space="preserve"> privind gestionarea deşeurilor din industriile extractive;</w:t>
      </w:r>
    </w:p>
    <w:p w14:paraId="0FD09CC7"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HG nr. 856/2002</w:t>
      </w:r>
      <w:r w:rsidRPr="009F0FE1">
        <w:rPr>
          <w:rFonts w:ascii="Times New Roman" w:hAnsi="Times New Roman"/>
          <w:sz w:val="26"/>
          <w:szCs w:val="26"/>
        </w:rPr>
        <w:t xml:space="preserve"> privind evidenţa gestiunii deşeurilor şi pentru aprobarea listei cuprinzând deşeurile, inclusiv deşeurile periculoase, modificată şi completată prin HG nr. 210/2007;</w:t>
      </w:r>
    </w:p>
    <w:p w14:paraId="511B49D2" w14:textId="77777777" w:rsidR="00003C64" w:rsidRDefault="00003C64" w:rsidP="00003C64">
      <w:pPr>
        <w:ind w:left="-432"/>
        <w:rPr>
          <w:rFonts w:ascii="Times New Roman" w:hAnsi="Times New Roman"/>
          <w:sz w:val="26"/>
          <w:szCs w:val="26"/>
        </w:rPr>
      </w:pPr>
      <w:r>
        <w:rPr>
          <w:rFonts w:ascii="Times New Roman" w:hAnsi="Times New Roman"/>
          <w:b/>
          <w:sz w:val="26"/>
          <w:szCs w:val="26"/>
        </w:rPr>
        <w:t>LEGE</w:t>
      </w:r>
      <w:r w:rsidRPr="009F0FE1">
        <w:rPr>
          <w:rFonts w:ascii="Times New Roman" w:hAnsi="Times New Roman"/>
          <w:b/>
          <w:sz w:val="26"/>
          <w:szCs w:val="26"/>
        </w:rPr>
        <w:t xml:space="preserve"> nr. 249/2015</w:t>
      </w:r>
      <w:r w:rsidRPr="009F0FE1">
        <w:rPr>
          <w:rFonts w:ascii="Times New Roman" w:hAnsi="Times New Roman"/>
          <w:sz w:val="26"/>
          <w:szCs w:val="26"/>
        </w:rPr>
        <w:t xml:space="preserve"> privind modalitatea de gestionare a ambalajelor şi a deşeurilor de ambalaje, modificată şi completată prin OUG nr. 38/2016, LEGE nr. 87/2018, OUG nr. 74/2018, LEGE nr. 31/2019 și OUG nr. 50/2019;</w:t>
      </w:r>
    </w:p>
    <w:p w14:paraId="1EEBDABA" w14:textId="77777777" w:rsidR="00003C64" w:rsidRPr="009F0FE1" w:rsidRDefault="00003C64" w:rsidP="00003C64">
      <w:pPr>
        <w:ind w:left="-432"/>
        <w:rPr>
          <w:rFonts w:ascii="Times New Roman" w:hAnsi="Times New Roman"/>
          <w:sz w:val="26"/>
          <w:szCs w:val="26"/>
        </w:rPr>
      </w:pPr>
      <w:r w:rsidRPr="00C13676">
        <w:rPr>
          <w:rFonts w:ascii="Times New Roman" w:hAnsi="Times New Roman"/>
          <w:b/>
          <w:sz w:val="26"/>
          <w:szCs w:val="26"/>
        </w:rPr>
        <w:t>LEG</w:t>
      </w:r>
      <w:r>
        <w:rPr>
          <w:rFonts w:ascii="Times New Roman" w:hAnsi="Times New Roman"/>
          <w:b/>
          <w:sz w:val="26"/>
          <w:szCs w:val="26"/>
        </w:rPr>
        <w:t>E nr. 181/</w:t>
      </w:r>
      <w:r w:rsidRPr="00C13676">
        <w:rPr>
          <w:rFonts w:ascii="Times New Roman" w:hAnsi="Times New Roman"/>
          <w:b/>
          <w:sz w:val="26"/>
          <w:szCs w:val="26"/>
        </w:rPr>
        <w:t>2020</w:t>
      </w:r>
      <w:r w:rsidRPr="00C13676">
        <w:rPr>
          <w:rFonts w:ascii="Times New Roman" w:hAnsi="Times New Roman"/>
          <w:sz w:val="26"/>
          <w:szCs w:val="26"/>
        </w:rPr>
        <w:t xml:space="preserve"> privind gestionarea deşeurilor nepericuloase compostabile;</w:t>
      </w:r>
    </w:p>
    <w:p w14:paraId="5932D874"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 xml:space="preserve">ORDIN nr. 2.042/2010 </w:t>
      </w:r>
      <w:r w:rsidRPr="009F0FE1">
        <w:rPr>
          <w:rFonts w:ascii="Times New Roman" w:hAnsi="Times New Roman"/>
          <w:sz w:val="26"/>
          <w:szCs w:val="26"/>
        </w:rPr>
        <w:t>MMP privind aprobarea Procedurii pentru aprobarea planului de gestionare a deşeurilor din industriile extractive şi a normativului de conţinut al acestuia;</w:t>
      </w:r>
    </w:p>
    <w:p w14:paraId="0EA6AD8A"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HG nr. 235/2007</w:t>
      </w:r>
      <w:r w:rsidRPr="009F0FE1">
        <w:rPr>
          <w:rFonts w:ascii="Times New Roman" w:hAnsi="Times New Roman"/>
          <w:sz w:val="26"/>
          <w:szCs w:val="26"/>
        </w:rPr>
        <w:t xml:space="preserve"> privind gestionarea uleiurilor uzate;</w:t>
      </w:r>
    </w:p>
    <w:p w14:paraId="2B5C40FB"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HG nr. 1.061/2008</w:t>
      </w:r>
      <w:r w:rsidRPr="009F0FE1">
        <w:rPr>
          <w:rFonts w:ascii="Times New Roman" w:hAnsi="Times New Roman"/>
          <w:sz w:val="26"/>
          <w:szCs w:val="26"/>
        </w:rPr>
        <w:t xml:space="preserve"> privind transportul deşeurilor periculoase şi nepericuloase pe teritoriul României.</w:t>
      </w:r>
    </w:p>
    <w:p w14:paraId="0D35995B" w14:textId="77777777" w:rsidR="00003C64" w:rsidRPr="009F0FE1" w:rsidRDefault="00003C64" w:rsidP="00003C64">
      <w:pPr>
        <w:ind w:left="-432"/>
        <w:rPr>
          <w:rFonts w:ascii="Times New Roman" w:hAnsi="Times New Roman"/>
          <w:b/>
          <w:sz w:val="26"/>
          <w:szCs w:val="26"/>
          <w:u w:val="single"/>
        </w:rPr>
      </w:pPr>
      <w:r w:rsidRPr="009F0FE1">
        <w:rPr>
          <w:rFonts w:ascii="Times New Roman" w:hAnsi="Times New Roman"/>
          <w:b/>
          <w:sz w:val="26"/>
          <w:szCs w:val="26"/>
          <w:u w:val="single"/>
        </w:rPr>
        <w:t>Substanţe şi amestecuri chimice periculoase</w:t>
      </w:r>
    </w:p>
    <w:p w14:paraId="5C48E610"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LEGE nr. 360/2003</w:t>
      </w:r>
      <w:r w:rsidRPr="009F0FE1">
        <w:rPr>
          <w:rFonts w:ascii="Times New Roman" w:hAnsi="Times New Roman"/>
          <w:sz w:val="26"/>
          <w:szCs w:val="26"/>
        </w:rPr>
        <w:t xml:space="preserve"> privind regimul substanţelor şi preparatelor chimice periculoase, republicată în M.Of. nr. 178/12.03.2014;</w:t>
      </w:r>
    </w:p>
    <w:p w14:paraId="73AEE1E1"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REGULAMENT (CE) nr. 1.272/2008</w:t>
      </w:r>
      <w:r w:rsidRPr="009F0FE1">
        <w:rPr>
          <w:rFonts w:ascii="Times New Roman" w:hAnsi="Times New Roman"/>
          <w:sz w:val="26"/>
          <w:szCs w:val="26"/>
        </w:rPr>
        <w:t xml:space="preserve"> al Parlamentului European și al Consiliului din 16 decembrie 2008 privind clasificarea, etichetarea și ambalarea substanțelor și a amestecurilor, de modificare și de abrogare a Directivelor 67/548/CEE și 1999/45/CE, precum și de modificare a Regulamentului (CE) nr. 1907/2006;</w:t>
      </w:r>
    </w:p>
    <w:p w14:paraId="171C6E6D"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HG nr. 1.326/2009</w:t>
      </w:r>
      <w:r w:rsidRPr="009F0FE1">
        <w:rPr>
          <w:rFonts w:ascii="Times New Roman" w:hAnsi="Times New Roman"/>
          <w:sz w:val="26"/>
          <w:szCs w:val="26"/>
        </w:rPr>
        <w:t xml:space="preserve"> privind transportul mărfurilor periculoase pe teritoriul României, modificată şi completată prin ORDIN nr. 506/2011, ORDIN nr. 919/2013, ORDIN nr. 942/2018 și și ORDIN nr. 716/2019;</w:t>
      </w:r>
    </w:p>
    <w:p w14:paraId="38C4FE7A"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HG nr. 1.175/2007</w:t>
      </w:r>
      <w:r w:rsidRPr="009F0FE1">
        <w:rPr>
          <w:rFonts w:ascii="Times New Roman" w:hAnsi="Times New Roman"/>
          <w:sz w:val="26"/>
          <w:szCs w:val="26"/>
        </w:rPr>
        <w:t xml:space="preserve"> pentru aprobarea Normelor de efectuare a activităţii de transport rutier de mărfuri periculoase în România.</w:t>
      </w:r>
    </w:p>
    <w:p w14:paraId="78634E9B" w14:textId="77777777" w:rsidR="00003C64" w:rsidRPr="009F0FE1" w:rsidRDefault="00003C64" w:rsidP="00003C64">
      <w:pPr>
        <w:ind w:left="-432"/>
        <w:rPr>
          <w:rFonts w:ascii="Times New Roman" w:hAnsi="Times New Roman"/>
          <w:b/>
          <w:sz w:val="26"/>
          <w:szCs w:val="26"/>
          <w:u w:val="single"/>
        </w:rPr>
      </w:pPr>
      <w:r w:rsidRPr="009F0FE1">
        <w:rPr>
          <w:rFonts w:ascii="Times New Roman" w:hAnsi="Times New Roman"/>
          <w:b/>
          <w:sz w:val="26"/>
          <w:szCs w:val="26"/>
          <w:u w:val="single"/>
        </w:rPr>
        <w:t>Răspunderea de mediu</w:t>
      </w:r>
    </w:p>
    <w:p w14:paraId="14CB8AAB"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HG nr. 127/1994</w:t>
      </w:r>
      <w:r w:rsidRPr="009F0FE1">
        <w:rPr>
          <w:rFonts w:ascii="Times New Roman" w:hAnsi="Times New Roman"/>
          <w:sz w:val="26"/>
          <w:szCs w:val="26"/>
        </w:rPr>
        <w:t xml:space="preserve"> privind  stabilirea şi sancţionarea unor contravenţii la normele pentru protecţia mediului înconjurător, modificată și completată prin HG  nr. 254/1995;</w:t>
      </w:r>
    </w:p>
    <w:p w14:paraId="5F938D6C"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LEGE nr. 101/2011</w:t>
      </w:r>
      <w:r w:rsidRPr="009F0FE1">
        <w:rPr>
          <w:rFonts w:ascii="Times New Roman" w:hAnsi="Times New Roman"/>
          <w:sz w:val="26"/>
          <w:szCs w:val="26"/>
        </w:rPr>
        <w:t xml:space="preserve"> pentru prevenirea şi sancţionarea unor fapte privind degradarea mediului, republicată în M.Of. nr. 223/28.03.2014;</w:t>
      </w:r>
    </w:p>
    <w:p w14:paraId="3AA55721"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OUG nr. 68/2007</w:t>
      </w:r>
      <w:r w:rsidRPr="009F0FE1">
        <w:rPr>
          <w:rFonts w:ascii="Times New Roman" w:hAnsi="Times New Roman"/>
          <w:sz w:val="26"/>
          <w:szCs w:val="26"/>
        </w:rPr>
        <w:t xml:space="preserve"> privind răspunderea de mediu cu referire la prevenirea şi repararea prejudiciului asupra mediului, cu modificările și completările ulterioare.</w:t>
      </w:r>
    </w:p>
    <w:p w14:paraId="740C603B"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instruiască personalul propriu cu cerinţele legale de mediu precum şi cu cerințele din caietul de sarcini/contract iar la începerea desfășurării contractului de lucrări, să prezinte responsabilului cu urmărirea contractului dovada instruirii personalului propriu. Instruirea va cuprinde și reguli de intervenţie în situaţii de producere a unor poluări accidentale;</w:t>
      </w:r>
    </w:p>
    <w:p w14:paraId="19D4B012"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deţină și să prezinte autorizaţie de mediu, pentru desfășurarea activității pe care urmează să o execute;</w:t>
      </w:r>
    </w:p>
    <w:p w14:paraId="0F73671A"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respecte Declaraţia de politică referitoare la calitate, mediu, sănătate, securitate în muncă și energie, disponibilă la adresa: htpps://www.romgaz.ro;</w:t>
      </w:r>
    </w:p>
    <w:p w14:paraId="59470BA3"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 xml:space="preserve">Să ofere informații privind măsurile de protecție a mediului pe care le aplică in timpul îndeplinirii contractului de lucrări, prin prezentarea unor certificate emise de organisme </w:t>
      </w:r>
      <w:r w:rsidRPr="009F0FE1">
        <w:rPr>
          <w:rFonts w:ascii="Times New Roman" w:hAnsi="Times New Roman"/>
          <w:sz w:val="26"/>
          <w:szCs w:val="26"/>
        </w:rPr>
        <w:lastRenderedPageBreak/>
        <w:t>independente, prin care se atestă faptul că respectă anumite standarde de protecție a mediului sau orice probe/dovezi care confirmă asigurarea unui nivel corespunzător al protecției mediului;</w:t>
      </w:r>
    </w:p>
    <w:p w14:paraId="15965917"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respecte condiţiile de realizare ale proiectului, impuse prin actele de reglementare (acordul de mediu, autorizația de mediu, aviz/autorizația de gospodărire a apelor, inclusiv notificarea autoritaților de reglementare conform cerințelor din aceste acte, prelevări de probe martor sol și probă finală, etc.). De asemenea, să facă dovada prin transmiterea documentelor justificative Serviciului Protecția Mediului Romgaz care atestă faptul că a îndeplinit toate aceste cerințe, până la finalizarea lucrărilor;</w:t>
      </w:r>
    </w:p>
    <w:p w14:paraId="43E477E9"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prezinte supervizorului de foraj (reprezentant Romgaz la sondă) de la locația sondei, la începerea lucrărilor de foraj,  buletine de măsurare a nivelului de zgomot și a emisiilor, prelevate în conformitate cu cerințele legale, măsurători efectuate în momentul funcționării instalațiilor, cu toate motoarele în funcțiune;</w:t>
      </w:r>
    </w:p>
    <w:p w14:paraId="2ED8F419"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respecte cerinţele de mediu suplimentare din caietul de sarcini şi cerinţele legale de mediu în vigoare, aplicabile activităţii desfăşurate;</w:t>
      </w:r>
    </w:p>
    <w:p w14:paraId="54191D60"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încheie contracte cu operatori autorizați pentru depozitare/tratare/eliminare deșeuri specifice industriei extractive, numai în depozite conforme. În acest sens, să prezinte Serviciului Protecția Mediului Romgaz, Planul de Gestionare a Deșeurilor din industriile extractive (în copie sau declarație pe propria răspundere a reprezentatului legal care deține depozitul, prin care să certifice faptul  că deține acest Plan);</w:t>
      </w:r>
    </w:p>
    <w:p w14:paraId="6288D1DA"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identifice aspectele de mediu care rezultă din activitățile și serviciile planificate, pentru a determina impactul asupra mediului, în acest sens elaborând un plan de măsuri de protecție a mediului și un plan de protecție în caz de producere a unui accident ecologic;</w:t>
      </w:r>
    </w:p>
    <w:p w14:paraId="35E77A34"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furnizeze la cererea beneficiarului, orice documente/informații care au legătură cu contractul;</w:t>
      </w:r>
    </w:p>
    <w:p w14:paraId="0C47E6D9"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țină evidența incidentelor de mediu, a reclamațiilor și a măsurilor întreprinse pentru soluționarea acestora;</w:t>
      </w:r>
    </w:p>
    <w:p w14:paraId="3D6FD106"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comunice imediat beneficiarului și autorităților pentru protecția mediului, orice situaţie care poate genera un impact negativ semnificativ asupra mediului precum și orice defecțiune sesizată la sistemele de protecție sau de intervenție pentru stingerea incendiilor, iar în caz de poluare accidentală, să acţioneze pentru refacerea prejudiciului creat;</w:t>
      </w:r>
    </w:p>
    <w:p w14:paraId="05B2A3E2"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refacă zonele afectate de lucrări și să repare orice pagubă adusă mediului, prin lucrări de reabilitare, remediere și curățare;</w:t>
      </w:r>
    </w:p>
    <w:p w14:paraId="3145BA44"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raspundă pentru prejudiciul cauzat mediului, de lucrările executate necorespunzător și să suporte costurile pentru ecologizarea zonei sau orice sancțiune aplicată de către autoritățile de mediu, pentru motive imputabile;</w:t>
      </w:r>
    </w:p>
    <w:p w14:paraId="5B07A023"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amplaseze instalaţia de foraj şi anexele acesteia după amenajarea amplasamentului (decopertarea stratului vegetal şi depozitarea lui într-un loc special amenajat, impermeabilizarea solului, etc.). Acesta va fi folosit la refacerea amplasamentului, după terminarea lucrărilor;</w:t>
      </w:r>
    </w:p>
    <w:p w14:paraId="4E974BF6"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utilizeze strict căile de acces existente spre locaţia sondei şi să nu depăşească suprafaţa delimitată stabilită pentru amplasarea utilajelor şi anexelor;</w:t>
      </w:r>
    </w:p>
    <w:p w14:paraId="1D49EFC4"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efectueze analize de sol înainte și după efectuarea lucrărilor de foraj și a probelor de producție, în vederea refacerii amplasamentului și redării terenului în circuitul și la parametrii inițiali;</w:t>
      </w:r>
    </w:p>
    <w:p w14:paraId="387FEC0C"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lastRenderedPageBreak/>
        <w:t>Să efectueze analizele și determinările necesare pentru controlul elementelor mediului doar prin laboratoare acreditate, cu echipamente de prelevare și analiză, în conformitate cu standardele de referință;</w:t>
      </w:r>
    </w:p>
    <w:p w14:paraId="1E8F6AE4"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nu efectueze lucrări imediat după ploaie, evitându-se astfel producerea de șanțuri adânci, prin deplasarea autovehiculelor în teren;</w:t>
      </w:r>
    </w:p>
    <w:p w14:paraId="7F048132"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păstreze curăţenia pe locația destinată organizării de șantier, în vederea prevenirii poluării solului;</w:t>
      </w:r>
    </w:p>
    <w:p w14:paraId="6ADD493B"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Utilajele, instalațiile, echipamentele și mijloacele de transport nu se vor spăla la locul desfășurării activității, operațiunile de spălare necesare executându-se la societăți specializate în acest sens;</w:t>
      </w:r>
    </w:p>
    <w:p w14:paraId="464F5631"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asigure un circuit închis și sigur pentru circulația de suprafață a fluidului de foraj;</w:t>
      </w:r>
    </w:p>
    <w:p w14:paraId="6CAA7615"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 xml:space="preserve"> Să asigure amplasamentul cu şanţuri/rigole colectoare impermeabilizate cu folie impermeabilă, pentru colectarea apelor pluviale şi a eventualelor scurgeri accidentale de substanţe/amestecuri chimice și conducerea acestora spre habe de stocare;</w:t>
      </w:r>
    </w:p>
    <w:p w14:paraId="6280ED20"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ţină evidenţa substanţelor şi amestecurilor chimice, inclusiv a deşeurilor de ambalaje (recipiente din metal sau plastic, carton, plastic, etc.), în conformitate cu reglementările legale în vigoare, să furnizeze date și informații în acest sens, la cererea autorităților sau a beneficiarului;</w:t>
      </w:r>
    </w:p>
    <w:p w14:paraId="0715DB3E"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Substanţele şi amestecurile chimice periculoase se vor transporta numai însoţite de Fişa cu Date de Securitate (FDS) iar manipularea lor se va efectua conform specificaţiilor din FDS. Substanţele şi amestecurile chimice periculoase se vor  depozita în condiţii de siguranţă, în locuri special amenajate (magazie sau baracă metalică închisă, ventilată, dotată cu platformă impermeabilă pentru evitarea infestării solului şi a apelor freatice prin infiltraţii);</w:t>
      </w:r>
    </w:p>
    <w:p w14:paraId="6C887B3D"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Ambalajele cu substanţe/amestecuri chimice, să fie etichetate conform Regulamentul (CE) nr. 1272/2008 privind clasificarea, etichetarea şi ambalarea substanţelor şi a amestecurilor;</w:t>
      </w:r>
    </w:p>
    <w:p w14:paraId="4AECC952"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Este interzisă deversarea, împrăştierea substanţelor chimice pe sol;</w:t>
      </w:r>
    </w:p>
    <w:p w14:paraId="78F439DC"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În scopul reducerii riscului asociat utilizării unor substanțe cu caracteristici periculoase, la prepararea fluidului de foraj, constituenții, aditivii, lubrifianții și inhibitorii de coroziune cu toxicitate ridicată, se vor înlocui, dacă este posibil, cu alții mai puțin toxici;</w:t>
      </w:r>
    </w:p>
    <w:p w14:paraId="4C5C9C6A"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Chimicalele rămase neutilizate, sacii de hârtie, butoaiele în care au fost stocate materialele chimice necesare condiţionării fluidului de foraj, se vor recupera în vederea reutilizării;</w:t>
      </w:r>
    </w:p>
    <w:p w14:paraId="17E97324"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Nu se va deversa în apele de suprafaţă sau subterane ape uzate, substanţe periculoase, ape cu conţinut toxic sau care conţin substanţe periculoase;</w:t>
      </w:r>
    </w:p>
    <w:p w14:paraId="71F2DD61"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asigure un management al deșeurilor, care să țină cont de obiectivele principale ale strategiei de gestionare a deșeurilor:</w:t>
      </w:r>
    </w:p>
    <w:p w14:paraId="0D23C003" w14:textId="77777777" w:rsidR="00003C64" w:rsidRPr="009F0FE1" w:rsidRDefault="00003C64" w:rsidP="00003C64">
      <w:pPr>
        <w:ind w:left="-432" w:firstLine="72"/>
        <w:rPr>
          <w:rFonts w:ascii="Times New Roman" w:hAnsi="Times New Roman"/>
          <w:sz w:val="26"/>
          <w:szCs w:val="26"/>
        </w:rPr>
      </w:pPr>
      <w:r w:rsidRPr="009F0FE1">
        <w:rPr>
          <w:rFonts w:ascii="Times New Roman" w:hAnsi="Times New Roman"/>
          <w:sz w:val="26"/>
          <w:szCs w:val="26"/>
        </w:rPr>
        <w:t>-  minimizarea generării deșeurilor;</w:t>
      </w:r>
    </w:p>
    <w:p w14:paraId="2F89EA9D" w14:textId="77777777" w:rsidR="00003C64" w:rsidRPr="009F0FE1" w:rsidRDefault="00003C64" w:rsidP="00003C64">
      <w:pPr>
        <w:ind w:left="-432" w:firstLine="72"/>
        <w:rPr>
          <w:rFonts w:ascii="Times New Roman" w:hAnsi="Times New Roman"/>
          <w:sz w:val="26"/>
          <w:szCs w:val="26"/>
        </w:rPr>
      </w:pPr>
      <w:r w:rsidRPr="009F0FE1">
        <w:rPr>
          <w:rFonts w:ascii="Times New Roman" w:hAnsi="Times New Roman"/>
          <w:sz w:val="26"/>
          <w:szCs w:val="26"/>
        </w:rPr>
        <w:t>-  reutilizarea și reciclarea deșeurilor;</w:t>
      </w:r>
    </w:p>
    <w:p w14:paraId="58FA535D" w14:textId="77777777" w:rsidR="00003C64" w:rsidRPr="009F0FE1" w:rsidRDefault="00003C64" w:rsidP="00003C64">
      <w:pPr>
        <w:ind w:left="-432" w:firstLine="72"/>
        <w:rPr>
          <w:rFonts w:ascii="Times New Roman" w:hAnsi="Times New Roman"/>
          <w:sz w:val="26"/>
          <w:szCs w:val="26"/>
        </w:rPr>
      </w:pPr>
      <w:r w:rsidRPr="009F0FE1">
        <w:rPr>
          <w:rFonts w:ascii="Times New Roman" w:hAnsi="Times New Roman"/>
          <w:sz w:val="26"/>
          <w:szCs w:val="26"/>
        </w:rPr>
        <w:t>-  tratarea deșeurilor;</w:t>
      </w:r>
    </w:p>
    <w:p w14:paraId="165CF7D2" w14:textId="77777777" w:rsidR="00003C64" w:rsidRPr="009F0FE1" w:rsidRDefault="00003C64" w:rsidP="00003C64">
      <w:pPr>
        <w:ind w:left="-432" w:firstLine="72"/>
        <w:rPr>
          <w:rFonts w:ascii="Times New Roman" w:hAnsi="Times New Roman"/>
          <w:sz w:val="26"/>
          <w:szCs w:val="26"/>
        </w:rPr>
      </w:pPr>
      <w:r w:rsidRPr="009F0FE1">
        <w:rPr>
          <w:rFonts w:ascii="Times New Roman" w:hAnsi="Times New Roman"/>
          <w:sz w:val="26"/>
          <w:szCs w:val="26"/>
        </w:rPr>
        <w:t>-  minimizarea nocivițății deșeurilor;</w:t>
      </w:r>
    </w:p>
    <w:p w14:paraId="079BEF63"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 xml:space="preserve">Angajaţii de pe şantier vor fi instruiţi cu privire la manipularea deşeurilor. Trebuie stabilite reguli clare pentru manipularea deşeurilor, încă de la începutul lucrărilor. În incinta organizării de șantier vor fi amenajate zone speciale pentru depozitarea temporară, pe categorii a deșeurilor. Stocarea deșeurilor se va face în recipienți adecvați fiecărui tip de deșeu. Trebuie indicat în mod clar </w:t>
      </w:r>
      <w:r w:rsidRPr="009F0FE1">
        <w:rPr>
          <w:rFonts w:ascii="Times New Roman" w:hAnsi="Times New Roman"/>
          <w:sz w:val="26"/>
          <w:szCs w:val="26"/>
        </w:rPr>
        <w:lastRenderedPageBreak/>
        <w:t>ceea ce poate fi aruncat în fiecare container, cu etichete şi simboluri pentru container dar și persoana desemnată de executant cu gestionarea deșeurilor;</w:t>
      </w:r>
    </w:p>
    <w:p w14:paraId="043B5002"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Se interzice depozitarea necontrolată a deșeurilor generate din activitate;</w:t>
      </w:r>
    </w:p>
    <w:p w14:paraId="72790230"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respecte obligaţia organizării, recuperării şi reciclării deşeurilor de ambalaje;</w:t>
      </w:r>
    </w:p>
    <w:p w14:paraId="2755E4C0"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Deșeuri metalice se vor valorifica prin unități de colectare specializate;</w:t>
      </w:r>
    </w:p>
    <w:p w14:paraId="2535503A"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Se vor colecta în recipienţi etanşi deşeurile de textile impregnate cu produse petroliere iar uleiurile uzate provenite de la scurgerile accidentale ale instalaţiilor şi utilajelor se vor depozita în containere;</w:t>
      </w:r>
    </w:p>
    <w:p w14:paraId="09537693"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Activitatea de colectare, transport şi tratare în vederea eliminării finale a deșeurilor periculoase și nepericuloase se face face conform prevederilor HG nr. 856/2002 privind evidența gestiunii deșeurilor și a HG nr. 1.061/2008 privind transportul deşeurilor periculoase şi nepericuloase pe teritoriul României;</w:t>
      </w:r>
    </w:p>
    <w:p w14:paraId="61F88D0A"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păstreze la locația sondei evidența gestiunii deseurilor, conform prevederilor HG nr. 856/2002 privind evidența gestiunii deșeurilor, pentru toate tipurile de deșeuri generate;</w:t>
      </w:r>
    </w:p>
    <w:p w14:paraId="174795D9"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prezinte supervizorului de foraj (reprezentant Romgaz la sondă) copia fiecarei diagrame de transport a deșeurilor rezultate în mod direct din activitatea de foraj (noroaie de foraj, detritus, fluide de foraj reziduale);</w:t>
      </w:r>
    </w:p>
    <w:p w14:paraId="304C57CF" w14:textId="77777777" w:rsidR="00003C64"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ţină evidenţa gestiunii deşeurilor în conformitate cu reglementările legale în vigoare, pe fiecare tip de deşeu şi să le elimine controlat de pe amplasament, în baza contractelor cu firme</w:t>
      </w:r>
    </w:p>
    <w:p w14:paraId="7BD17FF4" w14:textId="77777777" w:rsidR="00003C64" w:rsidRPr="009F0FE1" w:rsidRDefault="00003C64" w:rsidP="00003C64">
      <w:pPr>
        <w:ind w:left="-432" w:firstLine="72"/>
        <w:rPr>
          <w:rFonts w:ascii="Times New Roman" w:hAnsi="Times New Roman"/>
          <w:sz w:val="26"/>
          <w:szCs w:val="26"/>
        </w:rPr>
      </w:pPr>
      <w:r w:rsidRPr="009F0FE1">
        <w:rPr>
          <w:rFonts w:ascii="Times New Roman" w:hAnsi="Times New Roman"/>
          <w:sz w:val="26"/>
          <w:szCs w:val="26"/>
        </w:rPr>
        <w:t>autorizate şi a formularelor de încărcare/decărcare deşeuri nepericuloase şi a formularelor de expediţie/transport deşeuri periculoase;</w:t>
      </w:r>
    </w:p>
    <w:p w14:paraId="2F26B917"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transmită lunar Serviciului  Protecția Mediului Romgaz cât și autorităților de reglementare din domeniul protecției mediului și a apelor, evidența gestiunii deșeurilor sau orice informație de mediu solicitată precum și toate raportările privind deșeurile impuse de autoritățile de reglementare/acte normative aplicabile. De asemenea, să trasmită Serviciului Protecția Mediului Romgaz dovada că au fost raportate către autoritațile de reglementare deșeurile generate în activitatea de foraj și probe de producție și orice solicitare impusă în actele de reglementare emise pentru lucrările contractate (adresa de însoțire a raportărilor către autoritățile de reglementare,  formularele impuse de HG nr. 856/2002 privind evidența gestiunii deșeurilor, etc.);</w:t>
      </w:r>
    </w:p>
    <w:p w14:paraId="7B976E29"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Pentru servicii/lucrări subcontractate (transport deşeuri periculoase/nepericuloase, tratare/eliminare/valorificare/depozitare finală deşeuri periculoase/nepericuloase, etc.), executantul  va prezenta beneficiarului, înainte de începerea lucrărilor, dovezi (autorizaţii de mediu, autorizaţii/licențe de transport, alte autorizaţii/acreditări necesare, etc.) de respectare de către subcontractanți, a cerinţelor legale de mediu în vigoare;</w:t>
      </w:r>
    </w:p>
    <w:p w14:paraId="7B6A0DAE"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asigure necesarul de habe hidroizolate pentru depozitarea fluidelor de foraj, noroiului de foraj, etc., pe care le utilizează în procesele de foraj şi probele de  producţie;</w:t>
      </w:r>
    </w:p>
    <w:p w14:paraId="2E9BD6E8"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facă dovada eliminării/valorificării/reciclării/depozitării finale (prezentând beneficiarului contractele cu subcontractanții săi, în vigoare), cu operatori economici autorizaţi, a tuturor deşeurilor generate (detritus, fluid de foraj, noroi de foraj, deșeuri metalice, etc.) rezultate din  executarea activității contractate;</w:t>
      </w:r>
    </w:p>
    <w:p w14:paraId="2B903E27"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folosească utilaje care nu produc zgomot şi vibraţii peste limita maximă admisă de legislaţia în vigoare;</w:t>
      </w:r>
    </w:p>
    <w:p w14:paraId="57AD16AA"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lastRenderedPageBreak/>
        <w:t>Să respecte cerinţele legale în vigoare, care reglementează limita maximă admisă, la indicatorii monitorizaţi la emisiile de poluanţi în atmosferă;</w:t>
      </w:r>
    </w:p>
    <w:p w14:paraId="264B4FF3"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evită mersul în gol al motoarelor utilajelor și a mijloacelor de transport auto;</w:t>
      </w:r>
    </w:p>
    <w:p w14:paraId="3246EF1A"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Căile de transport pe care circulă autocamioanele vor fi udate, în vederea reducerii până la anulare a poluării cu praf;</w:t>
      </w:r>
    </w:p>
    <w:p w14:paraId="664F7968"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nu depoziteze materii prime, materiale, deșeuri și să evite staționarea utilajelor în albia cursurilor de apă;</w:t>
      </w:r>
    </w:p>
    <w:p w14:paraId="11F17721"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doteze agregatele şi containerele cu tăvi, pentru colectarea eventualelor scurgeri de combustibil/ulei;</w:t>
      </w:r>
    </w:p>
    <w:p w14:paraId="7773F97D"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Toate suprafețele ocupate de instalații, utilaje sau obiecte, vor fi protejate fie prin dale de beton, fie prin folii de material plastic impermeabile scurgerilor accidentale de diferite substanțe;</w:t>
      </w:r>
    </w:p>
    <w:p w14:paraId="37371BB5"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asigure mijloace de transport auto corespunzătoare (în vederea evitării pierderilor pe traseu a fluidului de foraj și a detritusului), ce respectă standardele privind emisiile de eșapament, consum redus de combustibil și cu reviziile tehnice la zi;</w:t>
      </w:r>
    </w:p>
    <w:p w14:paraId="582ECCCA"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Transportul va fi însoțit de buletine de analiză pentru noroiul de foraj și detritus;</w:t>
      </w:r>
    </w:p>
    <w:p w14:paraId="167339A7"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folosească doar utilaje performante, care emit în atmosferă minimum de gaze arse, rezultate de la motoarele cu ardere internă, folosite pentru orice tip de transport sau executare lucrărilor necesare dezafectării;</w:t>
      </w:r>
    </w:p>
    <w:p w14:paraId="5D776E18"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nu deverseze conţinutul din beciul sondei, în ape de suprafaţă sau subterane;</w:t>
      </w:r>
    </w:p>
    <w:p w14:paraId="49C771EC"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vidanjeze periodic conţinutul din beciului sondei şi să-l elimine printr-un operator economic autorizat, cu care a încheiat un contract pentru preluarea  deşeurilor respectiv, evitând în permanență emisiile de compuși organici volatili (COV) în atmosferă;</w:t>
      </w:r>
    </w:p>
    <w:p w14:paraId="036A5776"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Apa uzată fecaloid-menajeră rezultată din activitatea socială a personalului care execută lucrările, va fi colectată într-o fosă septică impermeabilizată. Aceasta va fi golită prin vidanjare, iar apele uzate vor fi trasportate la cea mai apropiata stație de epurare;</w:t>
      </w:r>
    </w:p>
    <w:p w14:paraId="21A9EC7C"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Apele pluviale impurificate se vor colecta în habe metalice hidroizolate. O parte din aceste ape se recuperează și se reintegrează în fluxul tehnologic, iar cealaltă parte se va transporta la o stație de epurare, în baza unui contract de prestări servicii;</w:t>
      </w:r>
    </w:p>
    <w:p w14:paraId="0EE227BE"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Apa provenită din procesul tehnologic (apa de zăcământ) se va elimina prin pompare numai în sonde de injecție autorizate aflate pe sau în imediata apropiere a amplasamentului zăcământului;</w:t>
      </w:r>
    </w:p>
    <w:p w14:paraId="151B5D92"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efectueze analize privind caracteristicile fizico-chimice ale apei de zăcământ;</w:t>
      </w:r>
    </w:p>
    <w:p w14:paraId="55E170B2"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Pe perioada execuției lucrărilor, reparația utilajelor și a mijloacelor de transport se va face în unități specializate;</w:t>
      </w:r>
    </w:p>
    <w:p w14:paraId="44AD4185"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Este interzisă deversarea de ape uzate, reziduuri sau deșeuri în apele de suprafață;</w:t>
      </w:r>
    </w:p>
    <w:p w14:paraId="45B75186"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reducă viteza de deplasare și să mențină starea tehnică corespunzatoare a mijloacelor de transport;</w:t>
      </w:r>
    </w:p>
    <w:p w14:paraId="24BF6317"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Drumurile de acces se vor amenaja cu platforme de circulație dimensionate corespunzător gabaritelor mijloacelor de transport și întreținute permanent într-o stare bună;</w:t>
      </w:r>
    </w:p>
    <w:p w14:paraId="5D4921ED"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asigure instalațiilor utilizate mentenanța preventivă, la termenele stabilite de normative sau producători, asigurându-li-se permanent performanțele normate;</w:t>
      </w:r>
    </w:p>
    <w:p w14:paraId="59A76041"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doteze locaţia cu materiale absorbante biodegradabile în vederea utilizării acestora pentru reducerea impactului negativ asupra mediului în cazul unor deversări accidentale de hidrocarburi;</w:t>
      </w:r>
    </w:p>
    <w:p w14:paraId="052491AE"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nu deverseze apă de zăcământ pe sol, în ape de suprafaţă, ape subterane;</w:t>
      </w:r>
    </w:p>
    <w:p w14:paraId="66F5818C" w14:textId="77777777" w:rsidR="00003C64" w:rsidRPr="009F0FE1"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lastRenderedPageBreak/>
        <w:t>La finalizarea lucrărilor să efectueze lucrări pentru redarea în circuitul iniţial (agricol, slivic, etc.), a terenului scos temporar din circuit.</w:t>
      </w:r>
    </w:p>
    <w:p w14:paraId="7377C0AE" w14:textId="77777777" w:rsidR="00003C64" w:rsidRPr="00CA6275" w:rsidRDefault="00003C64" w:rsidP="00D07640">
      <w:pPr>
        <w:numPr>
          <w:ilvl w:val="1"/>
          <w:numId w:val="66"/>
        </w:numPr>
        <w:spacing w:line="276" w:lineRule="auto"/>
        <w:ind w:left="-432" w:firstLine="72"/>
        <w:rPr>
          <w:rFonts w:ascii="Times New Roman" w:hAnsi="Times New Roman"/>
          <w:sz w:val="26"/>
          <w:szCs w:val="26"/>
        </w:rPr>
      </w:pPr>
      <w:r w:rsidRPr="009F0FE1">
        <w:rPr>
          <w:rFonts w:ascii="Times New Roman" w:hAnsi="Times New Roman"/>
          <w:b/>
          <w:sz w:val="26"/>
          <w:szCs w:val="26"/>
        </w:rPr>
        <w:t xml:space="preserve">Contractorul are obligația identificării și evidențierii cheltuielilor de </w:t>
      </w:r>
      <w:r>
        <w:rPr>
          <w:rFonts w:ascii="Times New Roman" w:hAnsi="Times New Roman"/>
          <w:b/>
          <w:sz w:val="26"/>
          <w:szCs w:val="26"/>
        </w:rPr>
        <w:t>protecție a mediului transmise înainte de data semnă</w:t>
      </w:r>
      <w:r w:rsidRPr="009F0FE1">
        <w:rPr>
          <w:rFonts w:ascii="Times New Roman" w:hAnsi="Times New Roman"/>
          <w:b/>
          <w:sz w:val="26"/>
          <w:szCs w:val="26"/>
        </w:rPr>
        <w:t>rii contractului, pe devize generale/documente de plată emise, conform structurii solicitate.</w:t>
      </w:r>
    </w:p>
    <w:p w14:paraId="5427D7D5" w14:textId="77777777" w:rsidR="00003C64" w:rsidRPr="009F0FE1" w:rsidRDefault="00003C64" w:rsidP="00003C64">
      <w:pPr>
        <w:ind w:left="-432" w:firstLine="72"/>
        <w:rPr>
          <w:rFonts w:ascii="Times New Roman" w:hAnsi="Times New Roman"/>
          <w:sz w:val="26"/>
          <w:szCs w:val="26"/>
        </w:rPr>
      </w:pPr>
      <w:r w:rsidRPr="009F0FE1">
        <w:rPr>
          <w:rFonts w:ascii="Times New Roman" w:hAnsi="Times New Roman"/>
          <w:b/>
          <w:sz w:val="26"/>
          <w:szCs w:val="26"/>
        </w:rPr>
        <w:t>Notă:</w:t>
      </w:r>
      <w:r w:rsidRPr="009F0FE1">
        <w:rPr>
          <w:rFonts w:ascii="Times New Roman" w:hAnsi="Times New Roman"/>
          <w:sz w:val="26"/>
          <w:szCs w:val="26"/>
        </w:rPr>
        <w:t xml:space="preserve"> Cerințele de mediu sunt considerate indicative și nelimitative. Pe toată perioada derulării contractului, executantul va respecta legislaţia de mediu în vigoare, aplicabilă activităţilor pe care le desfăşoară.</w:t>
      </w:r>
    </w:p>
    <w:p w14:paraId="178FF3B4" w14:textId="77777777" w:rsidR="00003C64" w:rsidRPr="009F0FE1" w:rsidRDefault="00003C64" w:rsidP="00003C64">
      <w:pPr>
        <w:ind w:left="-432" w:firstLine="72"/>
        <w:rPr>
          <w:rFonts w:ascii="Times New Roman" w:hAnsi="Times New Roman"/>
          <w:sz w:val="26"/>
          <w:szCs w:val="26"/>
        </w:rPr>
      </w:pPr>
      <w:r w:rsidRPr="009F0FE1">
        <w:rPr>
          <w:rFonts w:ascii="Times New Roman" w:hAnsi="Times New Roman"/>
          <w:sz w:val="26"/>
          <w:szCs w:val="26"/>
        </w:rPr>
        <w:t>Dacă apar modificări/completări în proiectul de execuţie şi/sau în cerinţele legale de mediu aplicabile activităţilor desfăşurate, executantul va lua imediat toate măsurile necesare pentru conformare.</w:t>
      </w:r>
    </w:p>
    <w:p w14:paraId="0884F465" w14:textId="77777777" w:rsidR="00003C64" w:rsidRDefault="00003C64" w:rsidP="00003C64">
      <w:pPr>
        <w:ind w:left="-432"/>
        <w:rPr>
          <w:rFonts w:ascii="Times New Roman" w:hAnsi="Times New Roman"/>
          <w:b/>
          <w:sz w:val="26"/>
          <w:szCs w:val="26"/>
        </w:rPr>
      </w:pPr>
      <w:r w:rsidRPr="009F0FE1">
        <w:rPr>
          <w:rFonts w:ascii="Times New Roman" w:hAnsi="Times New Roman"/>
          <w:sz w:val="26"/>
          <w:szCs w:val="26"/>
        </w:rPr>
        <w:t>Performanţa ecologică a serviciilor va constitui un avantaj în evaluarea ofertei, fiind preferate serviciile/produsele care utilizează tehnologii curate şi care respectă normele privind protecţia mediului.</w:t>
      </w:r>
      <w:r w:rsidRPr="009F0FE1">
        <w:rPr>
          <w:rFonts w:ascii="Times New Roman" w:hAnsi="Times New Roman"/>
          <w:b/>
          <w:sz w:val="26"/>
          <w:szCs w:val="26"/>
        </w:rPr>
        <w:tab/>
      </w:r>
    </w:p>
    <w:p w14:paraId="5F8E1D7B" w14:textId="77777777" w:rsidR="003C7A35" w:rsidRPr="00003C64" w:rsidRDefault="003C7A35" w:rsidP="001078EB">
      <w:pPr>
        <w:pStyle w:val="Heading2"/>
        <w:rPr>
          <w:rFonts w:ascii="Times New Roman" w:hAnsi="Times New Roman" w:cs="Times New Roman"/>
          <w:color w:val="auto"/>
          <w:sz w:val="24"/>
          <w:szCs w:val="24"/>
        </w:rPr>
      </w:pPr>
      <w:r w:rsidRPr="00003C64">
        <w:rPr>
          <w:rFonts w:ascii="Times New Roman" w:hAnsi="Times New Roman" w:cs="Times New Roman"/>
          <w:color w:val="auto"/>
          <w:sz w:val="24"/>
          <w:szCs w:val="24"/>
        </w:rPr>
        <w:t>Cerințe privind situațiile de urgență</w:t>
      </w:r>
      <w:bookmarkEnd w:id="3"/>
    </w:p>
    <w:p w14:paraId="6A0DEF6B" w14:textId="77777777" w:rsidR="003C7A35" w:rsidRPr="003509D8" w:rsidRDefault="003C7A35" w:rsidP="001078EB">
      <w:pPr>
        <w:rPr>
          <w:rFonts w:ascii="Times New Roman" w:hAnsi="Times New Roman" w:cs="Times New Roman"/>
          <w:sz w:val="24"/>
        </w:rPr>
      </w:pPr>
      <w:r w:rsidRPr="00CE73BE">
        <w:rPr>
          <w:rFonts w:ascii="Times New Roman" w:hAnsi="Times New Roman" w:cs="Times New Roman"/>
          <w:sz w:val="24"/>
        </w:rPr>
        <w:t xml:space="preserve">Vor fi respectate cerințele legale din domeniul Apărării împotriva incendiilor și Protecției civile (PSI/PC), prevăzute explicit ca obligații ale proiectanților la proiectarea de construcții, amenajări, </w:t>
      </w:r>
      <w:r w:rsidRPr="003509D8">
        <w:rPr>
          <w:rFonts w:ascii="Times New Roman" w:hAnsi="Times New Roman" w:cs="Times New Roman"/>
          <w:sz w:val="24"/>
        </w:rPr>
        <w:t>echipamente și instalații, precum și cele ale executanților lucrărilor de construcții și de montaj de echipamente și instalații, respectiv:</w:t>
      </w:r>
    </w:p>
    <w:p w14:paraId="68993FAC" w14:textId="77777777" w:rsidR="003509D8" w:rsidRPr="003509D8" w:rsidRDefault="003509D8" w:rsidP="00D07640">
      <w:pPr>
        <w:pStyle w:val="ListParagraph"/>
        <w:numPr>
          <w:ilvl w:val="0"/>
          <w:numId w:val="31"/>
        </w:numPr>
        <w:suppressAutoHyphens/>
        <w:spacing w:after="0" w:line="240" w:lineRule="auto"/>
        <w:ind w:left="419" w:hanging="357"/>
        <w:jc w:val="left"/>
        <w:rPr>
          <w:rFonts w:ascii="Times New Roman" w:hAnsi="Times New Roman" w:cs="Times New Roman"/>
          <w:noProof/>
          <w:sz w:val="24"/>
          <w:szCs w:val="24"/>
        </w:rPr>
      </w:pPr>
      <w:bookmarkStart w:id="4" w:name="_Toc37758617"/>
      <w:r w:rsidRPr="003509D8">
        <w:rPr>
          <w:rFonts w:ascii="Times New Roman" w:hAnsi="Times New Roman" w:cs="Times New Roman"/>
          <w:noProof/>
          <w:sz w:val="24"/>
          <w:szCs w:val="24"/>
        </w:rPr>
        <w:t>Legea nr. 307/2006 art. 23, 24, 25, 53.</w:t>
      </w:r>
    </w:p>
    <w:p w14:paraId="5A2C8798" w14:textId="77777777" w:rsidR="003509D8" w:rsidRPr="003509D8" w:rsidRDefault="003509D8" w:rsidP="00D07640">
      <w:pPr>
        <w:pStyle w:val="ListParagraph"/>
        <w:numPr>
          <w:ilvl w:val="0"/>
          <w:numId w:val="31"/>
        </w:numPr>
        <w:suppressAutoHyphens/>
        <w:spacing w:after="0" w:line="240" w:lineRule="auto"/>
        <w:ind w:left="419" w:hanging="357"/>
        <w:jc w:val="left"/>
        <w:rPr>
          <w:rFonts w:ascii="Times New Roman" w:hAnsi="Times New Roman" w:cs="Times New Roman"/>
          <w:noProof/>
          <w:sz w:val="24"/>
          <w:szCs w:val="24"/>
        </w:rPr>
      </w:pPr>
      <w:r w:rsidRPr="003509D8">
        <w:rPr>
          <w:rFonts w:ascii="Times New Roman" w:hAnsi="Times New Roman" w:cs="Times New Roman"/>
          <w:noProof/>
          <w:sz w:val="24"/>
          <w:szCs w:val="24"/>
        </w:rPr>
        <w:t>Ordin nr.163/2007 art. 3, 4;</w:t>
      </w:r>
    </w:p>
    <w:p w14:paraId="795AB173" w14:textId="77777777" w:rsidR="003509D8" w:rsidRPr="003509D8" w:rsidRDefault="003509D8" w:rsidP="00D07640">
      <w:pPr>
        <w:pStyle w:val="ListParagraph"/>
        <w:numPr>
          <w:ilvl w:val="0"/>
          <w:numId w:val="31"/>
        </w:numPr>
        <w:suppressAutoHyphens/>
        <w:spacing w:after="0" w:line="240" w:lineRule="auto"/>
        <w:ind w:left="419" w:hanging="357"/>
        <w:jc w:val="left"/>
        <w:rPr>
          <w:rFonts w:ascii="Times New Roman" w:hAnsi="Times New Roman" w:cs="Times New Roman"/>
          <w:noProof/>
          <w:sz w:val="24"/>
          <w:szCs w:val="24"/>
        </w:rPr>
      </w:pPr>
      <w:r w:rsidRPr="003509D8">
        <w:rPr>
          <w:rFonts w:ascii="Times New Roman" w:hAnsi="Times New Roman" w:cs="Times New Roman"/>
          <w:noProof/>
          <w:sz w:val="24"/>
          <w:szCs w:val="24"/>
        </w:rPr>
        <w:t>Legea nr. 481/2004;</w:t>
      </w:r>
    </w:p>
    <w:p w14:paraId="275683D0" w14:textId="77777777" w:rsidR="003509D8" w:rsidRPr="003509D8" w:rsidRDefault="003509D8" w:rsidP="00D07640">
      <w:pPr>
        <w:pStyle w:val="ListParagraph"/>
        <w:numPr>
          <w:ilvl w:val="0"/>
          <w:numId w:val="31"/>
        </w:numPr>
        <w:suppressAutoHyphens/>
        <w:spacing w:after="0" w:line="240" w:lineRule="auto"/>
        <w:ind w:left="419" w:hanging="357"/>
        <w:rPr>
          <w:rFonts w:ascii="Times New Roman" w:hAnsi="Times New Roman" w:cs="Times New Roman"/>
          <w:noProof/>
          <w:sz w:val="24"/>
          <w:szCs w:val="24"/>
        </w:rPr>
      </w:pPr>
      <w:r w:rsidRPr="003509D8">
        <w:rPr>
          <w:rFonts w:ascii="Times New Roman" w:hAnsi="Times New Roman" w:cs="Times New Roman"/>
          <w:noProof/>
          <w:sz w:val="24"/>
          <w:szCs w:val="24"/>
        </w:rPr>
        <w:t>Normativ pentru stabilirea distanţelor din punct de vedere al prevenirii incendiilor, dintre obiectivele componente ale instalatiilor tehnologice din industria extractivă de petrol şi gaze;</w:t>
      </w:r>
    </w:p>
    <w:p w14:paraId="3D0B7FEE" w14:textId="77777777" w:rsidR="003509D8" w:rsidRPr="003509D8" w:rsidRDefault="003509D8" w:rsidP="00D07640">
      <w:pPr>
        <w:numPr>
          <w:ilvl w:val="0"/>
          <w:numId w:val="31"/>
        </w:numPr>
        <w:ind w:left="419" w:hanging="357"/>
        <w:jc w:val="left"/>
        <w:rPr>
          <w:rFonts w:ascii="Times New Roman" w:hAnsi="Times New Roman" w:cs="Times New Roman"/>
          <w:sz w:val="24"/>
        </w:rPr>
      </w:pPr>
      <w:r w:rsidRPr="003509D8">
        <w:rPr>
          <w:rFonts w:ascii="Times New Roman" w:hAnsi="Times New Roman" w:cs="Times New Roman"/>
          <w:sz w:val="24"/>
        </w:rPr>
        <w:t>Regulamentul pentru prevenirea erupțiilor la forajul, punerea în producție și exploatarea sondelor de țiței și gaze, ediția 1982;</w:t>
      </w:r>
    </w:p>
    <w:p w14:paraId="7D379E3B" w14:textId="77777777" w:rsidR="003509D8" w:rsidRPr="003509D8" w:rsidRDefault="003509D8" w:rsidP="00D07640">
      <w:pPr>
        <w:numPr>
          <w:ilvl w:val="0"/>
          <w:numId w:val="31"/>
        </w:numPr>
        <w:ind w:left="419" w:hanging="357"/>
        <w:jc w:val="left"/>
        <w:rPr>
          <w:rFonts w:ascii="Times New Roman" w:hAnsi="Times New Roman" w:cs="Times New Roman"/>
          <w:sz w:val="24"/>
        </w:rPr>
      </w:pPr>
      <w:r w:rsidRPr="003509D8">
        <w:rPr>
          <w:rFonts w:ascii="Times New Roman" w:hAnsi="Times New Roman" w:cs="Times New Roman"/>
          <w:sz w:val="24"/>
        </w:rPr>
        <w:t>Normativ departamental pentru proiectarea și executarea construcțiilor și instalațiilor din punct de vedere al prevenirii și stingerii incendiilor în industria extractivă de țiței și gaze - indicativ N.P.C.I.P.G. – 1989;</w:t>
      </w:r>
    </w:p>
    <w:p w14:paraId="59BE364B" w14:textId="77777777" w:rsidR="003509D8" w:rsidRPr="003509D8" w:rsidRDefault="003509D8" w:rsidP="00D07640">
      <w:pPr>
        <w:pStyle w:val="ListParagraph"/>
        <w:numPr>
          <w:ilvl w:val="0"/>
          <w:numId w:val="31"/>
        </w:numPr>
        <w:suppressAutoHyphens/>
        <w:spacing w:after="0" w:line="240" w:lineRule="auto"/>
        <w:ind w:left="419" w:hanging="357"/>
        <w:jc w:val="left"/>
        <w:rPr>
          <w:rFonts w:ascii="Times New Roman" w:hAnsi="Times New Roman" w:cs="Times New Roman"/>
          <w:noProof/>
          <w:sz w:val="24"/>
          <w:szCs w:val="24"/>
        </w:rPr>
      </w:pPr>
      <w:r w:rsidRPr="003509D8">
        <w:rPr>
          <w:rFonts w:ascii="Times New Roman" w:hAnsi="Times New Roman" w:cs="Times New Roman"/>
          <w:noProof/>
          <w:sz w:val="24"/>
          <w:szCs w:val="24"/>
        </w:rPr>
        <w:t>Ordinul 869/1990 privind “Norme de prevenire şi stingere a incendiilor şi de dotare cu mijloace tehnice de stingere pentru utilităţile Ministerului Petrolului”;</w:t>
      </w:r>
    </w:p>
    <w:p w14:paraId="7135B4A2" w14:textId="77777777" w:rsidR="003509D8" w:rsidRPr="003509D8" w:rsidRDefault="003509D8" w:rsidP="00D07640">
      <w:pPr>
        <w:numPr>
          <w:ilvl w:val="0"/>
          <w:numId w:val="31"/>
        </w:numPr>
        <w:rPr>
          <w:rFonts w:ascii="Times New Roman" w:hAnsi="Times New Roman" w:cs="Times New Roman"/>
          <w:sz w:val="24"/>
        </w:rPr>
      </w:pPr>
      <w:r w:rsidRPr="003509D8">
        <w:rPr>
          <w:rFonts w:ascii="Times New Roman" w:hAnsi="Times New Roman" w:cs="Times New Roman"/>
          <w:sz w:val="24"/>
        </w:rPr>
        <w:t>Respectarea prevederilor PSI/PC, cuprinse in proiectul lucrării;</w:t>
      </w:r>
    </w:p>
    <w:p w14:paraId="345F9F71" w14:textId="77777777" w:rsidR="003509D8" w:rsidRPr="003509D8" w:rsidRDefault="003509D8" w:rsidP="00D07640">
      <w:pPr>
        <w:numPr>
          <w:ilvl w:val="0"/>
          <w:numId w:val="31"/>
        </w:numPr>
        <w:rPr>
          <w:rFonts w:ascii="Times New Roman" w:hAnsi="Times New Roman" w:cs="Times New Roman"/>
          <w:sz w:val="24"/>
        </w:rPr>
      </w:pPr>
      <w:r w:rsidRPr="003509D8">
        <w:rPr>
          <w:rFonts w:ascii="Times New Roman" w:hAnsi="Times New Roman" w:cs="Times New Roman"/>
          <w:sz w:val="24"/>
        </w:rPr>
        <w:t>Dovezi ale efectuării instruirilor personalului propriu (firma prestatoare) conform legislaţiei în vigoare;</w:t>
      </w:r>
    </w:p>
    <w:p w14:paraId="53747DCD" w14:textId="15985468" w:rsidR="003509D8" w:rsidRPr="003509D8" w:rsidRDefault="003509D8" w:rsidP="00D07640">
      <w:pPr>
        <w:pStyle w:val="ListParagraph"/>
        <w:numPr>
          <w:ilvl w:val="0"/>
          <w:numId w:val="31"/>
        </w:numPr>
        <w:suppressAutoHyphens/>
        <w:spacing w:after="0" w:line="240" w:lineRule="auto"/>
        <w:ind w:left="419" w:hanging="357"/>
        <w:rPr>
          <w:rFonts w:ascii="Times New Roman" w:hAnsi="Times New Roman" w:cs="Times New Roman"/>
          <w:noProof/>
          <w:sz w:val="24"/>
          <w:szCs w:val="24"/>
        </w:rPr>
      </w:pPr>
      <w:r w:rsidRPr="003509D8">
        <w:rPr>
          <w:rFonts w:ascii="Times New Roman" w:hAnsi="Times New Roman" w:cs="Times New Roman"/>
          <w:sz w:val="24"/>
          <w:szCs w:val="24"/>
          <w:lang w:val="ro-RO"/>
        </w:rPr>
        <w:t xml:space="preserve">Pe perioada derulării contractului,  Beneficiarul îşi exercită drepul de a efectua inspecţii/controale in domeniul PSI/PC prin persoane abilitate, cu scopul de a se asigura că reglementările legale/contractuale aplicabile sunt respectate de către </w:t>
      </w:r>
      <w:r w:rsidR="007940A7">
        <w:rPr>
          <w:rFonts w:ascii="Times New Roman" w:hAnsi="Times New Roman" w:cs="Times New Roman"/>
          <w:sz w:val="24"/>
          <w:szCs w:val="24"/>
          <w:lang w:val="ro-RO"/>
        </w:rPr>
        <w:t>Executant</w:t>
      </w:r>
      <w:r w:rsidRPr="003509D8">
        <w:rPr>
          <w:rFonts w:ascii="Times New Roman" w:hAnsi="Times New Roman" w:cs="Times New Roman"/>
          <w:sz w:val="24"/>
          <w:szCs w:val="24"/>
          <w:lang w:val="ro-RO"/>
        </w:rPr>
        <w:t>.</w:t>
      </w:r>
    </w:p>
    <w:p w14:paraId="370B13D0" w14:textId="77777777" w:rsidR="003509D8" w:rsidRPr="003509D8" w:rsidRDefault="003509D8" w:rsidP="003509D8">
      <w:pPr>
        <w:pStyle w:val="ListParagraph"/>
        <w:ind w:left="420"/>
        <w:rPr>
          <w:rFonts w:ascii="Times New Roman" w:hAnsi="Times New Roman" w:cs="Times New Roman"/>
          <w:noProof/>
          <w:sz w:val="24"/>
          <w:szCs w:val="24"/>
        </w:rPr>
      </w:pPr>
    </w:p>
    <w:p w14:paraId="44C8263F" w14:textId="77777777" w:rsidR="003C7A35" w:rsidRPr="00003C64" w:rsidRDefault="003C7A35" w:rsidP="001078EB">
      <w:pPr>
        <w:pStyle w:val="Heading2"/>
        <w:rPr>
          <w:rFonts w:ascii="Times New Roman" w:hAnsi="Times New Roman" w:cs="Times New Roman"/>
          <w:color w:val="auto"/>
          <w:sz w:val="24"/>
          <w:szCs w:val="24"/>
        </w:rPr>
      </w:pPr>
      <w:r w:rsidRPr="00003C64">
        <w:rPr>
          <w:rFonts w:ascii="Times New Roman" w:hAnsi="Times New Roman" w:cs="Times New Roman"/>
          <w:color w:val="auto"/>
          <w:sz w:val="24"/>
          <w:szCs w:val="24"/>
        </w:rPr>
        <w:t>Cerințe de securitate și sănătate în muncă</w:t>
      </w:r>
      <w:bookmarkEnd w:id="4"/>
    </w:p>
    <w:p w14:paraId="4D702B4F" w14:textId="77777777" w:rsidR="003C7A35" w:rsidRPr="00BA3DF7" w:rsidRDefault="003C7A35" w:rsidP="001078EB">
      <w:pPr>
        <w:rPr>
          <w:rFonts w:ascii="Times New Roman" w:hAnsi="Times New Roman" w:cs="Times New Roman"/>
          <w:sz w:val="24"/>
        </w:rPr>
      </w:pPr>
      <w:r w:rsidRPr="00BA3DF7">
        <w:rPr>
          <w:rFonts w:ascii="Times New Roman" w:hAnsi="Times New Roman" w:cs="Times New Roman"/>
          <w:sz w:val="24"/>
        </w:rPr>
        <w:t>Documente obligatorii a fi prezentate ulterior contractării:</w:t>
      </w:r>
    </w:p>
    <w:p w14:paraId="35AF0DB0" w14:textId="77777777" w:rsidR="003509D8" w:rsidRDefault="003509D8" w:rsidP="00D07640">
      <w:pPr>
        <w:pStyle w:val="ListParagraph"/>
        <w:numPr>
          <w:ilvl w:val="2"/>
          <w:numId w:val="67"/>
        </w:numPr>
        <w:rPr>
          <w:rFonts w:ascii="Times New Roman" w:hAnsi="Times New Roman"/>
          <w:noProof/>
          <w:sz w:val="24"/>
        </w:rPr>
      </w:pPr>
      <w:r w:rsidRPr="003509D8">
        <w:rPr>
          <w:rFonts w:ascii="Times New Roman" w:hAnsi="Times New Roman"/>
          <w:noProof/>
          <w:sz w:val="24"/>
        </w:rPr>
        <w:t>Expertiza tehnica a instalatiei de foraj cu care sa obtinut incadrarea lucratorilor in conditii speciale de munca;</w:t>
      </w:r>
    </w:p>
    <w:p w14:paraId="3CA0167D" w14:textId="77777777" w:rsidR="003509D8" w:rsidRDefault="003509D8" w:rsidP="00D07640">
      <w:pPr>
        <w:pStyle w:val="ListParagraph"/>
        <w:numPr>
          <w:ilvl w:val="2"/>
          <w:numId w:val="68"/>
        </w:numPr>
        <w:rPr>
          <w:rFonts w:ascii="Times New Roman" w:hAnsi="Times New Roman"/>
          <w:noProof/>
          <w:sz w:val="24"/>
          <w:szCs w:val="24"/>
          <w:lang w:val="ro-RO"/>
        </w:rPr>
      </w:pPr>
      <w:r w:rsidRPr="003509D8">
        <w:rPr>
          <w:rFonts w:ascii="Times New Roman" w:hAnsi="Times New Roman"/>
          <w:noProof/>
          <w:sz w:val="24"/>
          <w:szCs w:val="24"/>
          <w:lang w:val="ro-RO"/>
        </w:rPr>
        <w:t>Avizul de incadrare in conditii speciale de munca a lucratorilor din instalatia cu care se executa lucrarea.</w:t>
      </w:r>
    </w:p>
    <w:p w14:paraId="52134840" w14:textId="77777777" w:rsidR="003509D8" w:rsidRDefault="003509D8" w:rsidP="00D07640">
      <w:pPr>
        <w:pStyle w:val="ListParagraph"/>
        <w:numPr>
          <w:ilvl w:val="2"/>
          <w:numId w:val="68"/>
        </w:numPr>
        <w:rPr>
          <w:rFonts w:ascii="Times New Roman" w:hAnsi="Times New Roman"/>
          <w:noProof/>
          <w:sz w:val="24"/>
          <w:szCs w:val="24"/>
          <w:lang w:val="ro-RO"/>
        </w:rPr>
      </w:pPr>
      <w:r w:rsidRPr="003509D8">
        <w:rPr>
          <w:rFonts w:ascii="Times New Roman" w:hAnsi="Times New Roman"/>
          <w:noProof/>
          <w:sz w:val="24"/>
          <w:szCs w:val="24"/>
          <w:lang w:val="ro-RO"/>
        </w:rPr>
        <w:t>Lista cu dotarile si organizarea locurilor de munca privind asigurarea securitatii si sanatatii lucratorilor, care sa indeplineasca cerinţele minime din H.G. 1050/2006, anexa 1 si 2.</w:t>
      </w:r>
    </w:p>
    <w:p w14:paraId="24D39601" w14:textId="77777777" w:rsidR="0041395F" w:rsidRDefault="0041395F" w:rsidP="0041395F">
      <w:pPr>
        <w:rPr>
          <w:rFonts w:ascii="Times New Roman" w:hAnsi="Times New Roman"/>
          <w:noProof/>
          <w:sz w:val="24"/>
        </w:rPr>
      </w:pPr>
    </w:p>
    <w:p w14:paraId="1286BB88" w14:textId="77777777" w:rsidR="0041395F" w:rsidRDefault="0041395F" w:rsidP="0041395F">
      <w:pPr>
        <w:rPr>
          <w:rFonts w:ascii="Times New Roman" w:hAnsi="Times New Roman"/>
          <w:noProof/>
          <w:sz w:val="24"/>
        </w:rPr>
      </w:pPr>
    </w:p>
    <w:p w14:paraId="55D50B99" w14:textId="77777777" w:rsidR="0041395F" w:rsidRPr="0041395F" w:rsidRDefault="0041395F" w:rsidP="0041395F">
      <w:pPr>
        <w:rPr>
          <w:rFonts w:ascii="Times New Roman" w:hAnsi="Times New Roman"/>
          <w:noProof/>
          <w:sz w:val="24"/>
        </w:rPr>
      </w:pPr>
    </w:p>
    <w:p w14:paraId="7214F161" w14:textId="48C7A6F3" w:rsidR="003509D8" w:rsidRPr="003509D8" w:rsidRDefault="003509D8" w:rsidP="00D07640">
      <w:pPr>
        <w:pStyle w:val="ListParagraph"/>
        <w:numPr>
          <w:ilvl w:val="2"/>
          <w:numId w:val="68"/>
        </w:numPr>
        <w:rPr>
          <w:rFonts w:ascii="Times New Roman" w:hAnsi="Times New Roman"/>
          <w:noProof/>
          <w:sz w:val="24"/>
          <w:szCs w:val="24"/>
          <w:lang w:val="ro-RO"/>
        </w:rPr>
      </w:pPr>
      <w:r w:rsidRPr="003509D8">
        <w:rPr>
          <w:rFonts w:ascii="Times New Roman" w:eastAsia="Times New Roman" w:hAnsi="Times New Roman"/>
          <w:noProof/>
          <w:sz w:val="24"/>
          <w:szCs w:val="24"/>
          <w:lang w:val="ro-RO" w:eastAsia="ro-RO"/>
        </w:rPr>
        <w:t>Documentul de securitate şi sănătate in munca, (actualizat) specific fiecarui antreprenor/subantreprenor inaintea inceperii lucrarilor, conform</w:t>
      </w:r>
      <w:r w:rsidRPr="003509D8">
        <w:rPr>
          <w:rFonts w:ascii="Times New Roman" w:hAnsi="Times New Roman"/>
          <w:noProof/>
          <w:sz w:val="24"/>
          <w:szCs w:val="24"/>
          <w:lang w:val="ro-RO"/>
        </w:rPr>
        <w:t xml:space="preserve"> </w:t>
      </w:r>
      <w:r w:rsidRPr="003509D8">
        <w:rPr>
          <w:rFonts w:ascii="Times New Roman" w:eastAsia="Times New Roman" w:hAnsi="Times New Roman"/>
          <w:noProof/>
          <w:sz w:val="24"/>
          <w:szCs w:val="24"/>
          <w:lang w:val="ro-RO" w:eastAsia="ro-RO"/>
        </w:rPr>
        <w:t>H.G. 1050/2006, art. 5.</w:t>
      </w:r>
    </w:p>
    <w:p w14:paraId="0BC84200" w14:textId="77777777" w:rsidR="003C7A35" w:rsidRPr="00BA3DF7" w:rsidRDefault="003C7A35" w:rsidP="001078EB">
      <w:pPr>
        <w:rPr>
          <w:rFonts w:ascii="Times New Roman" w:hAnsi="Times New Roman" w:cs="Times New Roman"/>
          <w:sz w:val="24"/>
        </w:rPr>
      </w:pPr>
      <w:r w:rsidRPr="00BA3DF7">
        <w:rPr>
          <w:rStyle w:val="Strong"/>
          <w:rFonts w:ascii="Times New Roman" w:hAnsi="Times New Roman" w:cs="Times New Roman"/>
          <w:sz w:val="24"/>
        </w:rPr>
        <w:t>Notă</w:t>
      </w:r>
      <w:r w:rsidRPr="00BA3DF7">
        <w:rPr>
          <w:rFonts w:ascii="Times New Roman" w:hAnsi="Times New Roman" w:cs="Times New Roman"/>
          <w:sz w:val="24"/>
        </w:rPr>
        <w:t>: Prezentele reglementări nu sunt limitative. Pe toată perioada derulării contractului, Executantul va respecta legislația din domeniul securității și sănătății în muncă, în vigoare aplicabilă activităților pe care le desfășoară.</w:t>
      </w:r>
    </w:p>
    <w:p w14:paraId="1C98B8B8" w14:textId="1879E1D1" w:rsidR="003C7A35" w:rsidRPr="00BA3DF7" w:rsidRDefault="003C7A35" w:rsidP="00D07640">
      <w:pPr>
        <w:pStyle w:val="Heading1"/>
        <w:keepNext w:val="0"/>
        <w:keepLines w:val="0"/>
        <w:pageBreakBefore/>
        <w:numPr>
          <w:ilvl w:val="2"/>
          <w:numId w:val="6"/>
        </w:numPr>
        <w:pBdr>
          <w:bottom w:val="single" w:sz="4" w:space="1" w:color="D9D9D9" w:themeColor="background1" w:themeShade="D9"/>
        </w:pBdr>
        <w:suppressAutoHyphens/>
        <w:spacing w:before="240" w:after="240"/>
        <w:ind w:left="0" w:firstLine="0"/>
        <w:rPr>
          <w:rFonts w:cs="Times New Roman"/>
          <w:sz w:val="28"/>
        </w:rPr>
      </w:pPr>
      <w:bookmarkStart w:id="5" w:name="_Toc37758618"/>
      <w:r w:rsidRPr="00BA3DF7">
        <w:rPr>
          <w:rFonts w:cs="Times New Roman"/>
          <w:sz w:val="28"/>
        </w:rPr>
        <w:lastRenderedPageBreak/>
        <w:t>Anexa</w:t>
      </w:r>
      <w:r w:rsidR="00BB7A51">
        <w:rPr>
          <w:rFonts w:cs="Times New Roman"/>
          <w:sz w:val="28"/>
        </w:rPr>
        <w:t xml:space="preserve"> 4</w:t>
      </w:r>
      <w:r w:rsidRPr="00BA3DF7">
        <w:rPr>
          <w:rFonts w:cs="Times New Roman"/>
          <w:sz w:val="28"/>
        </w:rPr>
        <w:t>: Matrice riscuri &amp; responsabilități</w:t>
      </w:r>
      <w:bookmarkEnd w:id="5"/>
    </w:p>
    <w:p w14:paraId="29F31F98" w14:textId="77777777" w:rsidR="003C7A35" w:rsidRPr="00BA3DF7" w:rsidRDefault="003C7A35" w:rsidP="003C7A35">
      <w:pPr>
        <w:pStyle w:val="Caption"/>
        <w:keepNext/>
        <w:rPr>
          <w:rFonts w:ascii="Times New Roman" w:hAnsi="Times New Roman"/>
          <w:sz w:val="24"/>
          <w:szCs w:val="24"/>
        </w:rPr>
      </w:pPr>
      <w:r w:rsidRPr="00BA3DF7">
        <w:rPr>
          <w:rFonts w:ascii="Times New Roman" w:hAnsi="Times New Roman"/>
          <w:sz w:val="24"/>
          <w:szCs w:val="24"/>
        </w:rPr>
        <w:t xml:space="preserve">Tabel </w:t>
      </w:r>
      <w:r w:rsidRPr="00BA3DF7">
        <w:rPr>
          <w:rFonts w:ascii="Times New Roman" w:hAnsi="Times New Roman"/>
          <w:noProof/>
          <w:sz w:val="24"/>
          <w:szCs w:val="24"/>
        </w:rPr>
        <w:fldChar w:fldCharType="begin"/>
      </w:r>
      <w:r w:rsidRPr="00BA3DF7">
        <w:rPr>
          <w:rFonts w:ascii="Times New Roman" w:hAnsi="Times New Roman"/>
          <w:noProof/>
          <w:sz w:val="24"/>
          <w:szCs w:val="24"/>
        </w:rPr>
        <w:instrText xml:space="preserve"> SEQ Tabel \* ARABIC </w:instrText>
      </w:r>
      <w:r w:rsidRPr="00BA3DF7">
        <w:rPr>
          <w:rFonts w:ascii="Times New Roman" w:hAnsi="Times New Roman"/>
          <w:noProof/>
          <w:sz w:val="24"/>
          <w:szCs w:val="24"/>
        </w:rPr>
        <w:fldChar w:fldCharType="separate"/>
      </w:r>
      <w:r w:rsidR="003B3C9D">
        <w:rPr>
          <w:rFonts w:ascii="Times New Roman" w:hAnsi="Times New Roman"/>
          <w:noProof/>
          <w:sz w:val="24"/>
          <w:szCs w:val="24"/>
        </w:rPr>
        <w:t>2</w:t>
      </w:r>
      <w:r w:rsidRPr="00BA3DF7">
        <w:rPr>
          <w:rFonts w:ascii="Times New Roman" w:hAnsi="Times New Roman"/>
          <w:noProof/>
          <w:sz w:val="24"/>
          <w:szCs w:val="24"/>
        </w:rPr>
        <w:fldChar w:fldCharType="end"/>
      </w:r>
    </w:p>
    <w:tbl>
      <w:tblPr>
        <w:tblStyle w:val="TableGridLight"/>
        <w:tblpPr w:leftFromText="180" w:rightFromText="180" w:vertAnchor="text" w:tblpY="1"/>
        <w:tblOverlap w:val="never"/>
        <w:tblW w:w="5000" w:type="pct"/>
        <w:tblLayout w:type="fixed"/>
        <w:tblLook w:val="04A0" w:firstRow="1" w:lastRow="0" w:firstColumn="1" w:lastColumn="0" w:noHBand="0" w:noVBand="1"/>
      </w:tblPr>
      <w:tblGrid>
        <w:gridCol w:w="1232"/>
        <w:gridCol w:w="3163"/>
        <w:gridCol w:w="2202"/>
        <w:gridCol w:w="1786"/>
        <w:gridCol w:w="1507"/>
      </w:tblGrid>
      <w:tr w:rsidR="003C7A35" w:rsidRPr="00BA3DF7" w14:paraId="18C7014A" w14:textId="77777777" w:rsidTr="001078EB">
        <w:tc>
          <w:tcPr>
            <w:tcW w:w="623" w:type="pct"/>
            <w:vAlign w:val="center"/>
          </w:tcPr>
          <w:p w14:paraId="6F0FDF43" w14:textId="77777777" w:rsidR="003C7A35" w:rsidRPr="00BA3DF7" w:rsidRDefault="003C7A35" w:rsidP="001078EB">
            <w:pPr>
              <w:pStyle w:val="Tabel"/>
              <w:jc w:val="center"/>
              <w:rPr>
                <w:rFonts w:ascii="Times New Roman" w:hAnsi="Times New Roman"/>
                <w:sz w:val="24"/>
                <w:szCs w:val="24"/>
              </w:rPr>
            </w:pPr>
            <w:r w:rsidRPr="00BA3DF7">
              <w:rPr>
                <w:rFonts w:ascii="Times New Roman" w:hAnsi="Times New Roman"/>
                <w:sz w:val="24"/>
                <w:szCs w:val="24"/>
              </w:rPr>
              <w:t>Dificultate</w:t>
            </w:r>
          </w:p>
        </w:tc>
        <w:tc>
          <w:tcPr>
            <w:tcW w:w="1599" w:type="pct"/>
            <w:vAlign w:val="center"/>
          </w:tcPr>
          <w:p w14:paraId="4EF4ED66" w14:textId="77777777" w:rsidR="003C7A35" w:rsidRPr="00BA3DF7" w:rsidRDefault="003C7A35" w:rsidP="001078EB">
            <w:pPr>
              <w:pStyle w:val="Tabel"/>
              <w:jc w:val="center"/>
              <w:rPr>
                <w:rFonts w:ascii="Times New Roman" w:hAnsi="Times New Roman"/>
                <w:sz w:val="24"/>
                <w:szCs w:val="24"/>
              </w:rPr>
            </w:pPr>
            <w:r w:rsidRPr="00BA3DF7">
              <w:rPr>
                <w:rFonts w:ascii="Times New Roman" w:hAnsi="Times New Roman"/>
                <w:sz w:val="24"/>
                <w:szCs w:val="24"/>
              </w:rPr>
              <w:t>Explicație</w:t>
            </w:r>
          </w:p>
        </w:tc>
        <w:tc>
          <w:tcPr>
            <w:tcW w:w="1113" w:type="pct"/>
            <w:vAlign w:val="center"/>
          </w:tcPr>
          <w:p w14:paraId="254436CD" w14:textId="77777777" w:rsidR="003C7A35" w:rsidRPr="00BA3DF7" w:rsidRDefault="003C7A35" w:rsidP="001078EB">
            <w:pPr>
              <w:pStyle w:val="Tabel"/>
              <w:jc w:val="center"/>
              <w:rPr>
                <w:rFonts w:ascii="Times New Roman" w:hAnsi="Times New Roman"/>
                <w:sz w:val="24"/>
                <w:szCs w:val="24"/>
              </w:rPr>
            </w:pPr>
            <w:r w:rsidRPr="00BA3DF7">
              <w:rPr>
                <w:rFonts w:ascii="Times New Roman" w:hAnsi="Times New Roman"/>
                <w:sz w:val="24"/>
                <w:szCs w:val="24"/>
              </w:rPr>
              <w:t>Risc operațional</w:t>
            </w:r>
          </w:p>
        </w:tc>
        <w:tc>
          <w:tcPr>
            <w:tcW w:w="903" w:type="pct"/>
            <w:vAlign w:val="center"/>
          </w:tcPr>
          <w:p w14:paraId="44F71AA8" w14:textId="77777777" w:rsidR="003C7A35" w:rsidRPr="00BA3DF7" w:rsidRDefault="003C7A35" w:rsidP="001078EB">
            <w:pPr>
              <w:pStyle w:val="Tabel"/>
              <w:jc w:val="center"/>
              <w:rPr>
                <w:rFonts w:ascii="Times New Roman" w:hAnsi="Times New Roman"/>
                <w:sz w:val="24"/>
                <w:szCs w:val="24"/>
              </w:rPr>
            </w:pPr>
            <w:r w:rsidRPr="00BA3DF7">
              <w:rPr>
                <w:rFonts w:ascii="Times New Roman" w:hAnsi="Times New Roman"/>
                <w:sz w:val="24"/>
                <w:szCs w:val="24"/>
              </w:rPr>
              <w:t>Responsabilitate</w:t>
            </w:r>
          </w:p>
        </w:tc>
        <w:tc>
          <w:tcPr>
            <w:tcW w:w="762" w:type="pct"/>
            <w:vAlign w:val="center"/>
          </w:tcPr>
          <w:p w14:paraId="56C6841C" w14:textId="77777777" w:rsidR="003C7A35" w:rsidRPr="00BA3DF7" w:rsidRDefault="003C7A35" w:rsidP="001078EB">
            <w:pPr>
              <w:pStyle w:val="Tabel"/>
              <w:jc w:val="center"/>
              <w:rPr>
                <w:rFonts w:ascii="Times New Roman" w:hAnsi="Times New Roman"/>
                <w:sz w:val="24"/>
                <w:szCs w:val="24"/>
              </w:rPr>
            </w:pPr>
            <w:r w:rsidRPr="00BA3DF7">
              <w:rPr>
                <w:rFonts w:ascii="Times New Roman" w:hAnsi="Times New Roman"/>
                <w:sz w:val="24"/>
                <w:szCs w:val="24"/>
              </w:rPr>
              <w:t>Cost asociat ROMGAZ</w:t>
            </w:r>
          </w:p>
        </w:tc>
      </w:tr>
      <w:tr w:rsidR="003C7A35" w:rsidRPr="00BA3DF7" w14:paraId="676A90DF" w14:textId="77777777" w:rsidTr="001078EB">
        <w:tc>
          <w:tcPr>
            <w:tcW w:w="623" w:type="pct"/>
          </w:tcPr>
          <w:p w14:paraId="25892291"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Gaz de conexiune/ foraj</w:t>
            </w:r>
          </w:p>
        </w:tc>
        <w:tc>
          <w:tcPr>
            <w:tcW w:w="1599" w:type="pct"/>
          </w:tcPr>
          <w:p w14:paraId="18FFCE60"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Conformitate cu cele mai bune practici de foraj, la peste 5% fond de gaze, vor fi luate măsuri suplimentare</w:t>
            </w:r>
          </w:p>
        </w:tc>
        <w:tc>
          <w:tcPr>
            <w:tcW w:w="1113" w:type="pct"/>
          </w:tcPr>
          <w:p w14:paraId="289CE71C"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Contaminarea fluidului de foraj</w:t>
            </w:r>
          </w:p>
          <w:p w14:paraId="265AD36C"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Prinderea mecanică a garniturii</w:t>
            </w:r>
          </w:p>
          <w:p w14:paraId="056D9D32"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Pack-off/ Dărâmare a pereților găurii</w:t>
            </w:r>
          </w:p>
        </w:tc>
        <w:tc>
          <w:tcPr>
            <w:tcW w:w="903" w:type="pct"/>
          </w:tcPr>
          <w:p w14:paraId="59343B2A"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 xml:space="preserve">Executant de foraj </w:t>
            </w:r>
          </w:p>
        </w:tc>
        <w:tc>
          <w:tcPr>
            <w:tcW w:w="762" w:type="pct"/>
          </w:tcPr>
          <w:p w14:paraId="43CE9658"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Nu</w:t>
            </w:r>
          </w:p>
        </w:tc>
      </w:tr>
      <w:tr w:rsidR="003C7A35" w:rsidRPr="00BA3DF7" w14:paraId="2ED95C41" w14:textId="77777777" w:rsidTr="001078EB">
        <w:tc>
          <w:tcPr>
            <w:tcW w:w="623" w:type="pct"/>
          </w:tcPr>
          <w:p w14:paraId="7E44B238"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 xml:space="preserve">Manifestări eruptive </w:t>
            </w:r>
          </w:p>
        </w:tc>
        <w:tc>
          <w:tcPr>
            <w:tcW w:w="1599" w:type="pct"/>
          </w:tcPr>
          <w:p w14:paraId="2C760E2C"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Traversarea formațiunilor poros permeabile cu un fluid de foraj cu greutate specifica neadecvata, diferita de cea proiectata, fără acordul beneficiarului.</w:t>
            </w:r>
          </w:p>
          <w:p w14:paraId="480A8354"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în timpul marșurilor Executantul nu  controlează viteza de extragere si umplerea puțului.</w:t>
            </w:r>
          </w:p>
          <w:p w14:paraId="565D0315"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Pierdere parțială sau totală a circulației datorita folosirii unui fluid cu o densitate neadecvată condițiilor reale, (eventual) diferită de cea proiectată, fără acordul beneficiarului, ceea ce duce la reducerea presiunii hidrostatice.</w:t>
            </w:r>
          </w:p>
        </w:tc>
        <w:tc>
          <w:tcPr>
            <w:tcW w:w="1113" w:type="pct"/>
          </w:tcPr>
          <w:p w14:paraId="494C271A"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Prindere diferențială</w:t>
            </w:r>
          </w:p>
          <w:p w14:paraId="0984EE8F"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Prindere mecanică</w:t>
            </w:r>
          </w:p>
          <w:p w14:paraId="4BC09CD2"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Instabilitatea/Dărâmarea găurii de sondă</w:t>
            </w:r>
          </w:p>
          <w:p w14:paraId="374CF8F5"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Manifestare eruptive subterană</w:t>
            </w:r>
          </w:p>
        </w:tc>
        <w:tc>
          <w:tcPr>
            <w:tcW w:w="903" w:type="pct"/>
          </w:tcPr>
          <w:p w14:paraId="1EF7B296"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Executant foraj</w:t>
            </w:r>
          </w:p>
        </w:tc>
        <w:tc>
          <w:tcPr>
            <w:tcW w:w="762" w:type="pct"/>
          </w:tcPr>
          <w:p w14:paraId="1F8AE755"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Nu</w:t>
            </w:r>
          </w:p>
        </w:tc>
      </w:tr>
      <w:tr w:rsidR="003C7A35" w:rsidRPr="00BA3DF7" w14:paraId="0A3DA071" w14:textId="77777777" w:rsidTr="001078EB">
        <w:tc>
          <w:tcPr>
            <w:tcW w:w="623" w:type="pct"/>
          </w:tcPr>
          <w:p w14:paraId="63B5022D"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Manifestări eruptive</w:t>
            </w:r>
          </w:p>
        </w:tc>
        <w:tc>
          <w:tcPr>
            <w:tcW w:w="1599" w:type="pct"/>
          </w:tcPr>
          <w:p w14:paraId="32216D03"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 xml:space="preserve"> Respectarea condițiilor de mai sus /Efectuare program reprezentant ROMGAZ </w:t>
            </w:r>
          </w:p>
        </w:tc>
        <w:tc>
          <w:tcPr>
            <w:tcW w:w="1113" w:type="pct"/>
          </w:tcPr>
          <w:p w14:paraId="475FDED0"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Prindere diferențială a materialului tubular din sondă</w:t>
            </w:r>
          </w:p>
          <w:p w14:paraId="43F3996B"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Prindere mecanică a materialului tubular din sondă</w:t>
            </w:r>
          </w:p>
          <w:p w14:paraId="73517F20"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Instabilitatea/ Dărâmarea găurii de sonda</w:t>
            </w:r>
          </w:p>
          <w:p w14:paraId="1886E5FD"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Manifestare eruptivă subterană</w:t>
            </w:r>
          </w:p>
        </w:tc>
        <w:tc>
          <w:tcPr>
            <w:tcW w:w="903" w:type="pct"/>
          </w:tcPr>
          <w:p w14:paraId="0A31DC07"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Executant foraj/ROMGAZ</w:t>
            </w:r>
          </w:p>
        </w:tc>
        <w:tc>
          <w:tcPr>
            <w:tcW w:w="762" w:type="pct"/>
          </w:tcPr>
          <w:p w14:paraId="35D2A61A"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 xml:space="preserve">Romgaz 100 % -Chimicalele necesare pentru a omorâ sonda </w:t>
            </w:r>
          </w:p>
          <w:p w14:paraId="6D3AF7B4"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 xml:space="preserve">Romgaz - După 24 ore de la evenimentul tratat ca și complicație tehnică, se va deconta pe baza unui tarif standby (55% din T1), până când sonda </w:t>
            </w:r>
            <w:r w:rsidRPr="00BA3DF7">
              <w:rPr>
                <w:rFonts w:ascii="Times New Roman" w:hAnsi="Times New Roman"/>
                <w:sz w:val="24"/>
                <w:szCs w:val="24"/>
              </w:rPr>
              <w:lastRenderedPageBreak/>
              <w:t>revine sub control.</w:t>
            </w:r>
          </w:p>
        </w:tc>
      </w:tr>
      <w:tr w:rsidR="003C7A35" w:rsidRPr="00BA3DF7" w14:paraId="3821E8B2" w14:textId="77777777" w:rsidTr="001078EB">
        <w:tc>
          <w:tcPr>
            <w:tcW w:w="623" w:type="pct"/>
          </w:tcPr>
          <w:p w14:paraId="7940BFD3"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lastRenderedPageBreak/>
              <w:t>Pierderea totală sau parțială a circulației</w:t>
            </w:r>
          </w:p>
        </w:tc>
        <w:tc>
          <w:tcPr>
            <w:tcW w:w="1599" w:type="pct"/>
          </w:tcPr>
          <w:p w14:paraId="440C0B5F"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Pierderi parțiale sau severe datorită folosiri unui fluid de foraj cu greutate specifica neadecvată realității geologice, (eventual) diferită de cea proiectată și a unei îngreunări a fluidului de foraj nejustificate tehnic, până la (sau peste) densitatea maximă proiectată (fără acordul scris al beneficiarului)</w:t>
            </w:r>
          </w:p>
        </w:tc>
        <w:tc>
          <w:tcPr>
            <w:tcW w:w="1113" w:type="pct"/>
          </w:tcPr>
          <w:p w14:paraId="1D1D0FF5"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Pierderi de fluid de foraj</w:t>
            </w:r>
          </w:p>
          <w:p w14:paraId="7EF9F8AD"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Prindere diferențială</w:t>
            </w:r>
          </w:p>
          <w:p w14:paraId="56C5FA69"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Influx de fluide din formațiune</w:t>
            </w:r>
          </w:p>
          <w:p w14:paraId="042467D6"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Pierderea întregii găuri de sonda</w:t>
            </w:r>
          </w:p>
        </w:tc>
        <w:tc>
          <w:tcPr>
            <w:tcW w:w="903" w:type="pct"/>
          </w:tcPr>
          <w:p w14:paraId="03B0407B"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Executant de foraj</w:t>
            </w:r>
          </w:p>
          <w:p w14:paraId="1BA669F4"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Conform contractului/caietului de sarcini, Executantul trebuie sa dispună de suficiente chimicale pe locație, astfel încât să rezolve pierderile parțiale sau severe de circulație. Executantul va dispune de dopuri de podire pentru prevenirea pierderilor si dopuri LCM pentru combaterea pierderilor</w:t>
            </w:r>
          </w:p>
        </w:tc>
        <w:tc>
          <w:tcPr>
            <w:tcW w:w="762" w:type="pct"/>
          </w:tcPr>
          <w:p w14:paraId="5A3B831D"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Nu</w:t>
            </w:r>
          </w:p>
        </w:tc>
      </w:tr>
      <w:tr w:rsidR="003C7A35" w:rsidRPr="00BA3DF7" w14:paraId="263DAB83" w14:textId="77777777" w:rsidTr="001078EB">
        <w:tc>
          <w:tcPr>
            <w:tcW w:w="623" w:type="pct"/>
          </w:tcPr>
          <w:p w14:paraId="07E8C37E"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Pierdere severă sau parțială a circulației</w:t>
            </w:r>
          </w:p>
        </w:tc>
        <w:tc>
          <w:tcPr>
            <w:tcW w:w="1599" w:type="pct"/>
          </w:tcPr>
          <w:p w14:paraId="07A06F8D"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Pierderi parțiale (formațiuni neconsolidate) sau severe ale fluidului de foraj datorita unor incertitudini geologice sau formațiuni geologice traversate, altele față de cele estimate în documentație, fluidul de foraj respectând specificațiile tehnice ale caietului de sarcini</w:t>
            </w:r>
          </w:p>
        </w:tc>
        <w:tc>
          <w:tcPr>
            <w:tcW w:w="1113" w:type="pct"/>
          </w:tcPr>
          <w:p w14:paraId="30E41F3C"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Pierderi de fluid de foraj</w:t>
            </w:r>
          </w:p>
          <w:p w14:paraId="3A8EFE50"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Prindere diferențială</w:t>
            </w:r>
          </w:p>
          <w:p w14:paraId="1ABF21C6"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Influx de fluide din formațiune</w:t>
            </w:r>
          </w:p>
          <w:p w14:paraId="317F732F"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Pierderea întregii găuri de sonda</w:t>
            </w:r>
          </w:p>
        </w:tc>
        <w:tc>
          <w:tcPr>
            <w:tcW w:w="903" w:type="pct"/>
          </w:tcPr>
          <w:p w14:paraId="0172AC24"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 xml:space="preserve">Executant de foraj /ROMGAZ </w:t>
            </w:r>
          </w:p>
          <w:p w14:paraId="2742A14B"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Executantul de foraj va suporta un cost suplimentar față de ofertă, asociat unui volum de 50 mc fluid de foraj pierdut în formațiune. Volumul de 50 mc fluid foraj va respecta rețeta ofertată.</w:t>
            </w:r>
          </w:p>
          <w:p w14:paraId="42328746"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 xml:space="preserve">Executantul va suporta și costul asociat a cel puțin două dopuri de </w:t>
            </w:r>
            <w:r w:rsidRPr="00BA3DF7">
              <w:rPr>
                <w:rFonts w:ascii="Times New Roman" w:hAnsi="Times New Roman"/>
                <w:sz w:val="24"/>
                <w:szCs w:val="24"/>
              </w:rPr>
              <w:lastRenderedPageBreak/>
              <w:t>prevenire a pierderilor și a doua dopuri de combaterea a pierderilor (cu o concentrație maximă admisă de duzele sapei)</w:t>
            </w:r>
          </w:p>
        </w:tc>
        <w:tc>
          <w:tcPr>
            <w:tcW w:w="762" w:type="pct"/>
          </w:tcPr>
          <w:p w14:paraId="277C6348" w14:textId="77777777" w:rsidR="003C7A35" w:rsidRPr="00BA3DF7" w:rsidRDefault="003C7A35" w:rsidP="001078EB">
            <w:pPr>
              <w:pStyle w:val="Tabel"/>
              <w:ind w:left="-98"/>
              <w:rPr>
                <w:rFonts w:ascii="Times New Roman" w:hAnsi="Times New Roman"/>
                <w:sz w:val="24"/>
                <w:szCs w:val="24"/>
              </w:rPr>
            </w:pPr>
            <w:r w:rsidRPr="00BA3DF7">
              <w:rPr>
                <w:rFonts w:ascii="Times New Roman" w:hAnsi="Times New Roman"/>
                <w:sz w:val="24"/>
                <w:szCs w:val="24"/>
              </w:rPr>
              <w:lastRenderedPageBreak/>
              <w:t xml:space="preserve">După depășirea celor 50 mc de fluid de foraj suplimentar pierduți în gaura de sondă și a dopurilor de prevenire/ combatere, chimicalele necesare preparării fluidului de foraj pentru continuarea forajului, până la finalizarea fazei de foraj revine în </w:t>
            </w:r>
            <w:r w:rsidRPr="00BA3DF7">
              <w:rPr>
                <w:rFonts w:ascii="Times New Roman" w:hAnsi="Times New Roman"/>
                <w:sz w:val="24"/>
                <w:szCs w:val="24"/>
              </w:rPr>
              <w:lastRenderedPageBreak/>
              <w:t>responsabilitatea beneficiarului.</w:t>
            </w:r>
          </w:p>
          <w:p w14:paraId="69F99107" w14:textId="77777777" w:rsidR="003C7A35" w:rsidRPr="00BA3DF7" w:rsidRDefault="003C7A35" w:rsidP="001078EB">
            <w:pPr>
              <w:pStyle w:val="Tabel"/>
              <w:ind w:left="-98"/>
              <w:rPr>
                <w:rFonts w:ascii="Times New Roman" w:hAnsi="Times New Roman"/>
                <w:sz w:val="24"/>
                <w:szCs w:val="24"/>
              </w:rPr>
            </w:pPr>
            <w:r w:rsidRPr="00BA3DF7">
              <w:rPr>
                <w:rFonts w:ascii="Times New Roman" w:hAnsi="Times New Roman"/>
                <w:sz w:val="24"/>
                <w:szCs w:val="24"/>
              </w:rPr>
              <w:t>Tarif operare  zilnic: 55% din tariful T1 pe durata plasării/ remedierii pierderilor, iar durata contractului se va prelungi corespunzător</w:t>
            </w:r>
          </w:p>
        </w:tc>
      </w:tr>
      <w:tr w:rsidR="003C7A35" w:rsidRPr="00BA3DF7" w14:paraId="34DEAC9C" w14:textId="77777777" w:rsidTr="001078EB">
        <w:tc>
          <w:tcPr>
            <w:tcW w:w="623" w:type="pct"/>
          </w:tcPr>
          <w:p w14:paraId="26E97EA2"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lastRenderedPageBreak/>
              <w:t>Lipiri diferențiale ale garniturii de foraj</w:t>
            </w:r>
          </w:p>
        </w:tc>
        <w:tc>
          <w:tcPr>
            <w:tcW w:w="1599" w:type="pct"/>
          </w:tcPr>
          <w:p w14:paraId="66ABCF9C"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Datorate utilizării unor fluide de foraj cu proprietăți diferite de cele proiectate: reologie inadecvată, lubrifiere insuficientă, concentrație necorespunzătoare a materialelor de stabilizare, turta de colmatare prea groasă.</w:t>
            </w:r>
          </w:p>
          <w:p w14:paraId="68488DCE"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Nerespectarea traiectului proiectat al sondei care duce la schimbarea geometria găurii (sonde deviate).</w:t>
            </w:r>
          </w:p>
        </w:tc>
        <w:tc>
          <w:tcPr>
            <w:tcW w:w="1113" w:type="pct"/>
          </w:tcPr>
          <w:p w14:paraId="4274F486"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Pierderi de echipamente în gaura de sondă</w:t>
            </w:r>
          </w:p>
          <w:p w14:paraId="1BD5869C"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Pierderi de fluide foraj</w:t>
            </w:r>
          </w:p>
          <w:p w14:paraId="6999BE8D"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Prinderea garniturii de foraj</w:t>
            </w:r>
          </w:p>
        </w:tc>
        <w:tc>
          <w:tcPr>
            <w:tcW w:w="903" w:type="pct"/>
          </w:tcPr>
          <w:p w14:paraId="4A3003AF"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Executant foraj</w:t>
            </w:r>
          </w:p>
        </w:tc>
        <w:tc>
          <w:tcPr>
            <w:tcW w:w="762" w:type="pct"/>
          </w:tcPr>
          <w:p w14:paraId="2F0A2FF6"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Nu</w:t>
            </w:r>
          </w:p>
        </w:tc>
      </w:tr>
      <w:tr w:rsidR="003C7A35" w:rsidRPr="00BA3DF7" w14:paraId="2D0773B1" w14:textId="77777777" w:rsidTr="001078EB">
        <w:tc>
          <w:tcPr>
            <w:tcW w:w="623" w:type="pct"/>
          </w:tcPr>
          <w:p w14:paraId="5D90B802"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 xml:space="preserve">Pregătirea necorespun-zătoare a sondei pentru operații geofizice/ tubaj </w:t>
            </w:r>
          </w:p>
          <w:p w14:paraId="13F00EAE" w14:textId="77777777" w:rsidR="003C7A35" w:rsidRPr="00BA3DF7" w:rsidRDefault="003C7A35" w:rsidP="001078EB">
            <w:pPr>
              <w:pStyle w:val="Tabel"/>
              <w:rPr>
                <w:rFonts w:ascii="Times New Roman" w:hAnsi="Times New Roman"/>
                <w:sz w:val="24"/>
                <w:szCs w:val="24"/>
              </w:rPr>
            </w:pPr>
          </w:p>
        </w:tc>
        <w:tc>
          <w:tcPr>
            <w:tcW w:w="1599" w:type="pct"/>
          </w:tcPr>
          <w:p w14:paraId="7B6FD68A"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Neexecutarea marșurilor de control, respectiv tratarea necorespunzătoare a fluidului de foraj având ca rezultat caracteristici diferite de cele din caietul de sarcini</w:t>
            </w:r>
          </w:p>
        </w:tc>
        <w:tc>
          <w:tcPr>
            <w:tcW w:w="1113" w:type="pct"/>
          </w:tcPr>
          <w:p w14:paraId="0C866838"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Instabilitate mecanică a pereților găurii sondei</w:t>
            </w:r>
          </w:p>
          <w:p w14:paraId="1B58D808"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Prinderea sculelor de carotaj</w:t>
            </w:r>
          </w:p>
          <w:p w14:paraId="3A645A69"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Tubaj nerealizat la adâncimea planificată</w:t>
            </w:r>
          </w:p>
          <w:p w14:paraId="36ED4E21"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Cimentarea deficitară /Lipsa cimentare</w:t>
            </w:r>
          </w:p>
          <w:p w14:paraId="48DB159D" w14:textId="77777777" w:rsidR="003C7A35" w:rsidRPr="00BA3DF7" w:rsidRDefault="003C7A35" w:rsidP="001078EB">
            <w:pPr>
              <w:pStyle w:val="Tabel"/>
              <w:rPr>
                <w:rFonts w:ascii="Times New Roman" w:hAnsi="Times New Roman"/>
                <w:sz w:val="24"/>
                <w:szCs w:val="24"/>
              </w:rPr>
            </w:pPr>
          </w:p>
        </w:tc>
        <w:tc>
          <w:tcPr>
            <w:tcW w:w="903" w:type="pct"/>
          </w:tcPr>
          <w:p w14:paraId="17D908C5"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Executant foraj</w:t>
            </w:r>
          </w:p>
        </w:tc>
        <w:tc>
          <w:tcPr>
            <w:tcW w:w="762" w:type="pct"/>
          </w:tcPr>
          <w:p w14:paraId="7C323425"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 xml:space="preserve">Nu </w:t>
            </w:r>
          </w:p>
        </w:tc>
      </w:tr>
      <w:tr w:rsidR="003C7A35" w:rsidRPr="00BA3DF7" w14:paraId="6A2FCB25" w14:textId="77777777" w:rsidTr="001078EB">
        <w:tc>
          <w:tcPr>
            <w:tcW w:w="623" w:type="pct"/>
          </w:tcPr>
          <w:p w14:paraId="11EE17B5"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Realizarea traiectului proiectat</w:t>
            </w:r>
          </w:p>
        </w:tc>
        <w:tc>
          <w:tcPr>
            <w:tcW w:w="1599" w:type="pct"/>
          </w:tcPr>
          <w:p w14:paraId="76103C63"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Conform contract, realizarea traiectului sondei necesită un anumit BHA și măsurători ale deviației</w:t>
            </w:r>
          </w:p>
        </w:tc>
        <w:tc>
          <w:tcPr>
            <w:tcW w:w="1113" w:type="pct"/>
          </w:tcPr>
          <w:p w14:paraId="67E9A6A9"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 xml:space="preserve">Traiect diferit </w:t>
            </w:r>
          </w:p>
          <w:p w14:paraId="09AB959D"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Ținta nu se va atinge</w:t>
            </w:r>
          </w:p>
        </w:tc>
        <w:tc>
          <w:tcPr>
            <w:tcW w:w="903" w:type="pct"/>
          </w:tcPr>
          <w:p w14:paraId="169750F3"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Executant foraj</w:t>
            </w:r>
          </w:p>
        </w:tc>
        <w:tc>
          <w:tcPr>
            <w:tcW w:w="762" w:type="pct"/>
          </w:tcPr>
          <w:p w14:paraId="4609347F"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Nu</w:t>
            </w:r>
          </w:p>
        </w:tc>
      </w:tr>
    </w:tbl>
    <w:p w14:paraId="2897C6A2" w14:textId="75978D94" w:rsidR="0013345F" w:rsidRDefault="001078EB" w:rsidP="002272FC">
      <w:pPr>
        <w:ind w:left="270" w:firstLine="90"/>
        <w:rPr>
          <w:rFonts w:ascii="Times New Roman" w:hAnsi="Times New Roman" w:cs="Times New Roman"/>
          <w:sz w:val="24"/>
          <w:lang w:val="en-US"/>
        </w:rPr>
      </w:pPr>
      <w:r>
        <w:rPr>
          <w:rFonts w:ascii="Times New Roman" w:hAnsi="Times New Roman" w:cs="Times New Roman"/>
          <w:sz w:val="24"/>
          <w:lang w:val="en-US"/>
        </w:rPr>
        <w:br w:type="textWrapping" w:clear="all"/>
      </w:r>
    </w:p>
    <w:p w14:paraId="6A3CAFAF" w14:textId="77777777" w:rsidR="00CE0B40" w:rsidRDefault="00CE0B40" w:rsidP="002272FC">
      <w:pPr>
        <w:ind w:left="270" w:firstLine="90"/>
        <w:rPr>
          <w:rFonts w:ascii="Times New Roman" w:hAnsi="Times New Roman" w:cs="Times New Roman"/>
          <w:sz w:val="24"/>
          <w:lang w:val="en-US"/>
        </w:rPr>
      </w:pPr>
    </w:p>
    <w:p w14:paraId="352CC92E" w14:textId="77777777" w:rsidR="00CE0B40" w:rsidRDefault="00CE0B40" w:rsidP="002272FC">
      <w:pPr>
        <w:ind w:left="270" w:firstLine="90"/>
        <w:rPr>
          <w:rFonts w:ascii="Times New Roman" w:hAnsi="Times New Roman" w:cs="Times New Roman"/>
          <w:sz w:val="24"/>
          <w:lang w:val="en-US"/>
        </w:rPr>
      </w:pPr>
    </w:p>
    <w:p w14:paraId="122EC62D" w14:textId="77777777" w:rsidR="00CE0B40" w:rsidRDefault="00CE0B40" w:rsidP="002272FC">
      <w:pPr>
        <w:ind w:left="270" w:firstLine="90"/>
        <w:rPr>
          <w:rFonts w:ascii="Times New Roman" w:hAnsi="Times New Roman" w:cs="Times New Roman"/>
          <w:sz w:val="24"/>
          <w:lang w:val="en-US"/>
        </w:rPr>
      </w:pPr>
    </w:p>
    <w:p w14:paraId="5DBEA9C1" w14:textId="77777777" w:rsidR="00CE0B40" w:rsidRPr="00CE0B40" w:rsidRDefault="00CE0B40" w:rsidP="00CE0B40">
      <w:pPr>
        <w:spacing w:before="120" w:after="120" w:line="276" w:lineRule="auto"/>
        <w:ind w:firstLine="0"/>
        <w:jc w:val="right"/>
        <w:rPr>
          <w:rFonts w:ascii="Times New Roman" w:eastAsia="Calibri" w:hAnsi="Times New Roman" w:cs="Times New Roman"/>
          <w:b/>
          <w:bCs/>
          <w:sz w:val="24"/>
          <w:u w:color="000000"/>
        </w:rPr>
      </w:pPr>
      <w:r w:rsidRPr="00CE0B40">
        <w:rPr>
          <w:rFonts w:ascii="Times New Roman" w:eastAsia="Calibri" w:hAnsi="Times New Roman" w:cs="Times New Roman"/>
          <w:b/>
          <w:bCs/>
          <w:sz w:val="24"/>
          <w:u w:color="000000"/>
        </w:rPr>
        <w:lastRenderedPageBreak/>
        <w:t>Anexa nr. 5</w:t>
      </w:r>
    </w:p>
    <w:p w14:paraId="76832C73" w14:textId="77777777" w:rsidR="00CE0B40" w:rsidRPr="00CE0B40" w:rsidRDefault="00CE0B40" w:rsidP="00CE0B40">
      <w:pPr>
        <w:spacing w:before="120" w:after="120" w:line="276" w:lineRule="auto"/>
        <w:ind w:firstLine="0"/>
        <w:jc w:val="center"/>
        <w:rPr>
          <w:rFonts w:ascii="Times New Roman" w:eastAsia="Calibri" w:hAnsi="Times New Roman" w:cs="Times New Roman"/>
          <w:b/>
          <w:bCs/>
          <w:sz w:val="24"/>
          <w:u w:color="000000"/>
        </w:rPr>
      </w:pPr>
      <w:r w:rsidRPr="00CE0B40">
        <w:rPr>
          <w:rFonts w:ascii="Times New Roman" w:eastAsia="Calibri" w:hAnsi="Times New Roman" w:cs="Times New Roman"/>
          <w:b/>
          <w:bCs/>
          <w:sz w:val="24"/>
          <w:u w:color="000000"/>
        </w:rPr>
        <w:t>CONVENȚIE</w:t>
      </w:r>
    </w:p>
    <w:p w14:paraId="214D21BA" w14:textId="77777777" w:rsidR="00CE0B40" w:rsidRPr="00CE0B40" w:rsidRDefault="00CE0B40" w:rsidP="00CE0B40">
      <w:pPr>
        <w:spacing w:before="120" w:after="120" w:line="276" w:lineRule="auto"/>
        <w:ind w:firstLine="0"/>
        <w:jc w:val="center"/>
        <w:rPr>
          <w:rFonts w:ascii="Times New Roman" w:eastAsia="Calibri" w:hAnsi="Times New Roman" w:cs="Times New Roman"/>
          <w:b/>
          <w:bCs/>
          <w:sz w:val="24"/>
          <w:u w:color="000000"/>
        </w:rPr>
      </w:pPr>
      <w:r w:rsidRPr="00CE0B40">
        <w:rPr>
          <w:rFonts w:ascii="Times New Roman" w:eastAsia="Calibri" w:hAnsi="Times New Roman" w:cs="Times New Roman"/>
          <w:b/>
          <w:bCs/>
          <w:sz w:val="24"/>
          <w:u w:color="000000"/>
        </w:rPr>
        <w:t>privind prelucrarea datelor cu caracter personal</w:t>
      </w:r>
    </w:p>
    <w:p w14:paraId="2713B06B" w14:textId="77777777" w:rsidR="00CE0B40" w:rsidRPr="00CE0B40" w:rsidRDefault="00CE0B40" w:rsidP="00CE0B40">
      <w:pPr>
        <w:spacing w:before="120" w:after="120" w:line="276" w:lineRule="auto"/>
        <w:ind w:firstLine="0"/>
        <w:jc w:val="left"/>
        <w:rPr>
          <w:rFonts w:ascii="Times New Roman" w:hAnsi="Times New Roman" w:cs="Times New Roman"/>
          <w:sz w:val="24"/>
        </w:rPr>
      </w:pPr>
      <w:r w:rsidRPr="00CE0B40">
        <w:rPr>
          <w:rFonts w:ascii="Times New Roman" w:eastAsia="Calibri" w:hAnsi="Times New Roman" w:cs="Times New Roman"/>
          <w:b/>
          <w:bCs/>
          <w:sz w:val="24"/>
          <w:u w:color="000000"/>
        </w:rPr>
        <w:t>între</w:t>
      </w:r>
    </w:p>
    <w:p w14:paraId="3963B62A" w14:textId="77777777" w:rsidR="00CE0B40" w:rsidRPr="00CE0B40" w:rsidRDefault="00CE0B40" w:rsidP="00CE0B40">
      <w:pPr>
        <w:spacing w:line="276" w:lineRule="auto"/>
        <w:ind w:firstLine="0"/>
        <w:rPr>
          <w:rFonts w:ascii="Times New Roman" w:eastAsia="SimSun" w:hAnsi="Times New Roman" w:cs="Times New Roman"/>
          <w:sz w:val="24"/>
          <w:lang w:eastAsia="zh-CN"/>
        </w:rPr>
      </w:pPr>
      <w:r w:rsidRPr="00CE0B40">
        <w:rPr>
          <w:rFonts w:ascii="Times New Roman" w:eastAsia="SimSun" w:hAnsi="Times New Roman" w:cs="Times New Roman"/>
          <w:b/>
          <w:sz w:val="24"/>
          <w:lang w:eastAsia="zh-CN"/>
        </w:rPr>
        <w:t>S.N.G.N. ROMGAZ S.A.</w:t>
      </w:r>
      <w:r w:rsidRPr="00CE0B40">
        <w:rPr>
          <w:rFonts w:ascii="Times New Roman" w:eastAsia="SimSun" w:hAnsi="Times New Roman" w:cs="Times New Roman"/>
          <w:sz w:val="24"/>
          <w:lang w:eastAsia="zh-CN"/>
        </w:rPr>
        <w:t xml:space="preserve">, adresa sediului: Medias, P-ta C.I. Motas, nr. 4, jud. </w:t>
      </w:r>
      <w:r w:rsidRPr="00CE0B40">
        <w:rPr>
          <w:rFonts w:ascii="Times New Roman" w:eastAsia="SimSun" w:hAnsi="Times New Roman" w:cs="Times New Roman"/>
          <w:sz w:val="24"/>
          <w:lang w:val="en-US" w:eastAsia="zh-CN"/>
        </w:rPr>
        <w:t>Sibiu, telefon: 0374/401020, fax: 0269/846901, numar de inmatriculare J32/392/2001, cod fiscal RO 14056826,  IBAN Cont Curent RO08 RNCB 0231019525330001 - BCR Medias reprezentată prin dl. Aristotel Marius JUDE – Director General</w:t>
      </w:r>
      <w:r w:rsidRPr="00CE0B40">
        <w:rPr>
          <w:rFonts w:ascii="Times New Roman" w:eastAsia="SimSun" w:hAnsi="Times New Roman" w:cs="Times New Roman"/>
          <w:sz w:val="24"/>
          <w:lang w:eastAsia="zh-CN"/>
        </w:rPr>
        <w:t xml:space="preserve">, în calitate de </w:t>
      </w:r>
      <w:r w:rsidRPr="00CE0B40">
        <w:rPr>
          <w:rFonts w:ascii="Times New Roman" w:eastAsia="SimSun" w:hAnsi="Times New Roman" w:cs="Times New Roman"/>
          <w:b/>
          <w:sz w:val="24"/>
          <w:lang w:eastAsia="zh-CN"/>
        </w:rPr>
        <w:t>Achizitor</w:t>
      </w:r>
      <w:r w:rsidRPr="00CE0B40">
        <w:rPr>
          <w:rFonts w:ascii="Times New Roman" w:eastAsia="SimSun" w:hAnsi="Times New Roman" w:cs="Times New Roman"/>
          <w:sz w:val="24"/>
          <w:lang w:eastAsia="zh-CN"/>
        </w:rPr>
        <w:t xml:space="preserve"> pe de o parte,</w:t>
      </w:r>
      <w:r w:rsidRPr="00CE0B40">
        <w:rPr>
          <w:rFonts w:ascii="Times New Roman" w:eastAsia="Palatino Linotype" w:hAnsi="Times New Roman" w:cs="Times New Roman"/>
          <w:sz w:val="24"/>
          <w:u w:color="000000"/>
          <w:lang w:val="en-US" w:eastAsia="zh-CN"/>
        </w:rPr>
        <w:t xml:space="preserve"> denumită în continuare („</w:t>
      </w:r>
      <w:r w:rsidRPr="00CE0B40">
        <w:rPr>
          <w:rFonts w:ascii="Times New Roman" w:eastAsia="Palatino Linotype" w:hAnsi="Times New Roman" w:cs="Times New Roman"/>
          <w:b/>
          <w:bCs/>
          <w:sz w:val="24"/>
          <w:u w:color="000000"/>
          <w:lang w:val="en-US" w:eastAsia="zh-CN"/>
        </w:rPr>
        <w:t>ROMGAZ</w:t>
      </w:r>
      <w:r w:rsidRPr="00CE0B40">
        <w:rPr>
          <w:rFonts w:ascii="Times New Roman" w:eastAsia="Palatino Linotype" w:hAnsi="Times New Roman" w:cs="Times New Roman"/>
          <w:sz w:val="24"/>
          <w:u w:color="000000"/>
          <w:lang w:val="en-US" w:eastAsia="zh-CN"/>
        </w:rPr>
        <w:t>”).</w:t>
      </w:r>
    </w:p>
    <w:p w14:paraId="41503310" w14:textId="77777777" w:rsidR="00CE0B40" w:rsidRPr="00CE0B40" w:rsidRDefault="00CE0B40" w:rsidP="00CE0B40">
      <w:pPr>
        <w:spacing w:after="240"/>
        <w:rPr>
          <w:rFonts w:ascii="Times New Roman" w:hAnsi="Times New Roman" w:cs="Times New Roman"/>
          <w:sz w:val="24"/>
        </w:rPr>
      </w:pPr>
      <w:r w:rsidRPr="00CE0B40">
        <w:rPr>
          <w:rFonts w:ascii="Times New Roman" w:hAnsi="Times New Roman" w:cs="Times New Roman"/>
          <w:sz w:val="24"/>
        </w:rPr>
        <w:t xml:space="preserve">şi </w:t>
      </w:r>
    </w:p>
    <w:p w14:paraId="3CC3C36E" w14:textId="77777777" w:rsidR="00CE0B40" w:rsidRPr="00CE0B40" w:rsidRDefault="00CE0B40" w:rsidP="00CE0B40">
      <w:pPr>
        <w:spacing w:line="276" w:lineRule="auto"/>
        <w:ind w:firstLine="0"/>
        <w:rPr>
          <w:rFonts w:ascii="Times New Roman" w:eastAsia="Palatino Linotype" w:hAnsi="Times New Roman" w:cs="Times New Roman"/>
          <w:color w:val="000000"/>
          <w:sz w:val="24"/>
          <w:u w:color="000000"/>
          <w:bdr w:val="nil"/>
          <w:lang w:val="en-US" w:eastAsia="ro-RO"/>
        </w:rPr>
      </w:pPr>
      <w:r w:rsidRPr="00CE0B40">
        <w:rPr>
          <w:rFonts w:ascii="Times New Roman" w:hAnsi="Times New Roman" w:cs="Times New Roman"/>
          <w:b/>
          <w:sz w:val="24"/>
        </w:rPr>
        <w:t>_______________________</w:t>
      </w:r>
      <w:r w:rsidRPr="00CE0B40">
        <w:rPr>
          <w:rFonts w:ascii="Times New Roman" w:hAnsi="Times New Roman" w:cs="Times New Roman"/>
          <w:sz w:val="24"/>
        </w:rPr>
        <w:t xml:space="preserve">  adresă _______________ telefon: _________________________, număr de înmatriculare ________________, cod fiscal _______________, cont _________________, reprezentată prin __________________, în calitate de </w:t>
      </w:r>
      <w:r w:rsidRPr="00CE0B40">
        <w:rPr>
          <w:rFonts w:ascii="Times New Roman" w:hAnsi="Times New Roman" w:cs="Times New Roman"/>
          <w:b/>
          <w:sz w:val="24"/>
        </w:rPr>
        <w:t>Prestator,</w:t>
      </w:r>
      <w:r w:rsidRPr="00CE0B40">
        <w:rPr>
          <w:rFonts w:ascii="Times New Roman" w:hAnsi="Times New Roman" w:cs="Times New Roman"/>
          <w:sz w:val="24"/>
        </w:rPr>
        <w:t xml:space="preserve"> pe de altă parte, </w:t>
      </w:r>
      <w:r w:rsidRPr="00CE0B40">
        <w:rPr>
          <w:rFonts w:ascii="Times New Roman" w:eastAsia="Palatino Linotype" w:hAnsi="Times New Roman" w:cs="Times New Roman"/>
          <w:sz w:val="24"/>
          <w:u w:color="000000"/>
          <w:lang w:val="en-US" w:eastAsia="zh-CN"/>
        </w:rPr>
        <w:t>denumită în continuare „</w:t>
      </w:r>
      <w:r w:rsidRPr="00CE0B40">
        <w:rPr>
          <w:rFonts w:ascii="Times New Roman" w:eastAsia="Palatino Linotype" w:hAnsi="Times New Roman" w:cs="Times New Roman"/>
          <w:b/>
          <w:bCs/>
          <w:sz w:val="24"/>
          <w:u w:color="000000"/>
          <w:lang w:val="en-US" w:eastAsia="zh-CN"/>
        </w:rPr>
        <w:t>[denumirea prescurtată a companiei / Operatorul 2]</w:t>
      </w:r>
      <w:r w:rsidRPr="00CE0B40">
        <w:rPr>
          <w:rFonts w:ascii="Times New Roman" w:eastAsia="Palatino Linotype" w:hAnsi="Times New Roman" w:cs="Times New Roman"/>
          <w:sz w:val="24"/>
          <w:u w:color="000000"/>
          <w:lang w:val="en-US" w:eastAsia="zh-CN"/>
        </w:rPr>
        <w:t>”)</w:t>
      </w:r>
    </w:p>
    <w:p w14:paraId="3D2D2BE7" w14:textId="77777777" w:rsidR="00CE0B40" w:rsidRPr="00CE0B40" w:rsidRDefault="00CE0B40" w:rsidP="00CE0B40">
      <w:pPr>
        <w:pBdr>
          <w:top w:val="nil"/>
          <w:left w:val="nil"/>
          <w:bottom w:val="nil"/>
          <w:right w:val="nil"/>
          <w:between w:val="nil"/>
          <w:bar w:val="nil"/>
        </w:pBdr>
        <w:spacing w:line="276" w:lineRule="auto"/>
        <w:ind w:firstLine="0"/>
        <w:rPr>
          <w:rFonts w:ascii="Times New Roman" w:eastAsia="Helvetica Neue" w:hAnsi="Times New Roman" w:cs="Times New Roman"/>
          <w:color w:val="000000"/>
          <w:sz w:val="24"/>
          <w:bdr w:val="nil"/>
          <w:lang w:eastAsia="ro-RO"/>
        </w:rPr>
      </w:pPr>
    </w:p>
    <w:p w14:paraId="08FA07B3" w14:textId="77777777" w:rsidR="00CE0B40" w:rsidRPr="00CE0B40" w:rsidRDefault="00CE0B40" w:rsidP="00CE0B40">
      <w:pPr>
        <w:pBdr>
          <w:top w:val="nil"/>
          <w:left w:val="nil"/>
          <w:bottom w:val="nil"/>
          <w:right w:val="nil"/>
          <w:between w:val="nil"/>
          <w:bar w:val="nil"/>
        </w:pBdr>
        <w:spacing w:line="276" w:lineRule="auto"/>
        <w:ind w:firstLine="0"/>
        <w:rPr>
          <w:rFonts w:ascii="Times New Roman" w:eastAsia="Palatino Linotype" w:hAnsi="Times New Roman" w:cs="Times New Roman"/>
          <w:color w:val="000000"/>
          <w:sz w:val="24"/>
          <w:u w:color="000000"/>
          <w:bdr w:val="nil"/>
          <w:lang w:eastAsia="ro-RO"/>
        </w:rPr>
      </w:pPr>
      <w:r w:rsidRPr="00CE0B40">
        <w:rPr>
          <w:rFonts w:ascii="Times New Roman" w:eastAsia="Helvetica Neue" w:hAnsi="Times New Roman" w:cs="Times New Roman"/>
          <w:color w:val="000000"/>
          <w:sz w:val="24"/>
          <w:bdr w:val="nil"/>
          <w:lang w:eastAsia="ro-RO"/>
        </w:rPr>
        <w:t xml:space="preserve">fiecare, denumită individual „Partea” și/sau </w:t>
      </w:r>
      <w:r w:rsidRPr="00CE0B40">
        <w:rPr>
          <w:rFonts w:ascii="Times New Roman" w:eastAsia="Palatino Linotype" w:hAnsi="Times New Roman" w:cs="Times New Roman"/>
          <w:color w:val="000000"/>
          <w:sz w:val="24"/>
          <w:u w:color="000000"/>
          <w:bdr w:val="nil"/>
          <w:lang w:eastAsia="ro-RO"/>
        </w:rPr>
        <w:t>împreună „</w:t>
      </w:r>
      <w:r w:rsidRPr="00CE0B40">
        <w:rPr>
          <w:rFonts w:ascii="Times New Roman" w:eastAsia="Palatino Linotype" w:hAnsi="Times New Roman" w:cs="Times New Roman"/>
          <w:b/>
          <w:bCs/>
          <w:color w:val="000000"/>
          <w:sz w:val="24"/>
          <w:u w:color="000000"/>
          <w:bdr w:val="nil"/>
          <w:lang w:eastAsia="ro-RO"/>
        </w:rPr>
        <w:t>Părțile</w:t>
      </w:r>
      <w:r w:rsidRPr="00CE0B40">
        <w:rPr>
          <w:rFonts w:ascii="Times New Roman" w:eastAsia="Palatino Linotype" w:hAnsi="Times New Roman" w:cs="Times New Roman"/>
          <w:color w:val="000000"/>
          <w:sz w:val="24"/>
          <w:u w:color="000000"/>
          <w:bdr w:val="nil"/>
          <w:lang w:eastAsia="ro-RO"/>
        </w:rPr>
        <w:t>”</w:t>
      </w:r>
    </w:p>
    <w:p w14:paraId="7B061C24" w14:textId="77777777" w:rsidR="00CE0B40" w:rsidRPr="00CE0B40" w:rsidRDefault="00CE0B40" w:rsidP="00CE0B40">
      <w:pPr>
        <w:pBdr>
          <w:top w:val="nil"/>
          <w:left w:val="nil"/>
          <w:bottom w:val="nil"/>
          <w:right w:val="nil"/>
          <w:between w:val="nil"/>
          <w:bar w:val="nil"/>
        </w:pBdr>
        <w:spacing w:line="276" w:lineRule="auto"/>
        <w:ind w:firstLine="0"/>
        <w:rPr>
          <w:rFonts w:ascii="Times New Roman" w:eastAsia="Helvetica Neue" w:hAnsi="Times New Roman" w:cs="Times New Roman"/>
          <w:color w:val="000000"/>
          <w:sz w:val="24"/>
          <w:bdr w:val="nil"/>
          <w:lang w:eastAsia="ro-RO"/>
        </w:rPr>
      </w:pPr>
    </w:p>
    <w:p w14:paraId="3472812C" w14:textId="77777777" w:rsidR="00CE0B40" w:rsidRPr="00CE0B40" w:rsidRDefault="00CE0B40" w:rsidP="00CE0B40">
      <w:pPr>
        <w:spacing w:before="120" w:after="120" w:line="276" w:lineRule="auto"/>
        <w:ind w:firstLine="0"/>
        <w:rPr>
          <w:rFonts w:ascii="Times New Roman" w:eastAsia="Calibri" w:hAnsi="Times New Roman" w:cs="Times New Roman"/>
          <w:b/>
          <w:sz w:val="24"/>
        </w:rPr>
      </w:pPr>
      <w:r w:rsidRPr="00CE0B40">
        <w:rPr>
          <w:rFonts w:ascii="Times New Roman" w:eastAsia="Calibri" w:hAnsi="Times New Roman" w:cs="Times New Roman"/>
          <w:b/>
          <w:i/>
          <w:sz w:val="24"/>
        </w:rPr>
        <w:t>Av</w:t>
      </w:r>
      <w:r w:rsidRPr="00CE0B40">
        <w:rPr>
          <w:rFonts w:ascii="Times New Roman" w:eastAsia="Calibri" w:hAnsi="Times New Roman" w:cs="Times New Roman"/>
          <w:b/>
          <w:i/>
          <w:spacing w:val="-1"/>
          <w:sz w:val="24"/>
        </w:rPr>
        <w:t>â</w:t>
      </w:r>
      <w:r w:rsidRPr="00CE0B40">
        <w:rPr>
          <w:rFonts w:ascii="Times New Roman" w:eastAsia="Calibri" w:hAnsi="Times New Roman" w:cs="Times New Roman"/>
          <w:b/>
          <w:i/>
          <w:sz w:val="24"/>
        </w:rPr>
        <w:t>nd</w:t>
      </w:r>
      <w:r w:rsidRPr="00CE0B40">
        <w:rPr>
          <w:rFonts w:ascii="Times New Roman" w:hAnsi="Times New Roman" w:cs="Times New Roman"/>
          <w:b/>
          <w:i/>
          <w:spacing w:val="-6"/>
          <w:sz w:val="24"/>
        </w:rPr>
        <w:t xml:space="preserve"> </w:t>
      </w:r>
      <w:r w:rsidRPr="00CE0B40">
        <w:rPr>
          <w:rFonts w:ascii="Times New Roman" w:eastAsia="Calibri" w:hAnsi="Times New Roman" w:cs="Times New Roman"/>
          <w:b/>
          <w:i/>
          <w:spacing w:val="-1"/>
          <w:sz w:val="24"/>
        </w:rPr>
        <w:t>î</w:t>
      </w:r>
      <w:r w:rsidRPr="00CE0B40">
        <w:rPr>
          <w:rFonts w:ascii="Times New Roman" w:eastAsia="Calibri" w:hAnsi="Times New Roman" w:cs="Times New Roman"/>
          <w:b/>
          <w:i/>
          <w:sz w:val="24"/>
        </w:rPr>
        <w:t>n</w:t>
      </w:r>
      <w:r w:rsidRPr="00CE0B40">
        <w:rPr>
          <w:rFonts w:ascii="Times New Roman" w:hAnsi="Times New Roman" w:cs="Times New Roman"/>
          <w:b/>
          <w:i/>
          <w:spacing w:val="-3"/>
          <w:sz w:val="24"/>
        </w:rPr>
        <w:t xml:space="preserve"> </w:t>
      </w:r>
      <w:r w:rsidRPr="00CE0B40">
        <w:rPr>
          <w:rFonts w:ascii="Times New Roman" w:eastAsia="Calibri" w:hAnsi="Times New Roman" w:cs="Times New Roman"/>
          <w:b/>
          <w:i/>
          <w:sz w:val="24"/>
        </w:rPr>
        <w:t>v</w:t>
      </w:r>
      <w:r w:rsidRPr="00CE0B40">
        <w:rPr>
          <w:rFonts w:ascii="Times New Roman" w:eastAsia="Calibri" w:hAnsi="Times New Roman" w:cs="Times New Roman"/>
          <w:b/>
          <w:i/>
          <w:spacing w:val="-3"/>
          <w:sz w:val="24"/>
        </w:rPr>
        <w:t>e</w:t>
      </w:r>
      <w:r w:rsidRPr="00CE0B40">
        <w:rPr>
          <w:rFonts w:ascii="Times New Roman" w:eastAsia="Calibri" w:hAnsi="Times New Roman" w:cs="Times New Roman"/>
          <w:b/>
          <w:i/>
          <w:sz w:val="24"/>
        </w:rPr>
        <w:t>de</w:t>
      </w:r>
      <w:r w:rsidRPr="00CE0B40">
        <w:rPr>
          <w:rFonts w:ascii="Times New Roman" w:eastAsia="Calibri" w:hAnsi="Times New Roman" w:cs="Times New Roman"/>
          <w:b/>
          <w:i/>
          <w:spacing w:val="-1"/>
          <w:sz w:val="24"/>
        </w:rPr>
        <w:t>r</w:t>
      </w:r>
      <w:r w:rsidRPr="00CE0B40">
        <w:rPr>
          <w:rFonts w:ascii="Times New Roman" w:eastAsia="Calibri" w:hAnsi="Times New Roman" w:cs="Times New Roman"/>
          <w:b/>
          <w:i/>
          <w:sz w:val="24"/>
        </w:rPr>
        <w:t>e:</w:t>
      </w:r>
    </w:p>
    <w:p w14:paraId="27D244A3" w14:textId="77777777" w:rsidR="00CE0B40" w:rsidRPr="00CE0B40" w:rsidRDefault="00CE0B40" w:rsidP="00CE0B40">
      <w:pPr>
        <w:spacing w:before="120" w:after="120" w:line="276" w:lineRule="auto"/>
        <w:ind w:firstLine="0"/>
        <w:rPr>
          <w:rFonts w:ascii="Times New Roman" w:eastAsia="Calibri" w:hAnsi="Times New Roman" w:cs="Times New Roman"/>
          <w:sz w:val="24"/>
        </w:rPr>
      </w:pPr>
      <w:r w:rsidRPr="00CE0B40">
        <w:rPr>
          <w:rFonts w:ascii="Times New Roman" w:eastAsia="Calibri" w:hAnsi="Times New Roman" w:cs="Times New Roman"/>
          <w:spacing w:val="-1"/>
          <w:sz w:val="24"/>
        </w:rPr>
        <w:t>a</w:t>
      </w:r>
      <w:r w:rsidRPr="00CE0B40">
        <w:rPr>
          <w:rFonts w:ascii="Times New Roman" w:eastAsia="Calibri" w:hAnsi="Times New Roman" w:cs="Times New Roman"/>
          <w:sz w:val="24"/>
        </w:rPr>
        <w:t>) Re</w:t>
      </w:r>
      <w:r w:rsidRPr="00CE0B40">
        <w:rPr>
          <w:rFonts w:ascii="Times New Roman" w:eastAsia="Calibri" w:hAnsi="Times New Roman" w:cs="Times New Roman"/>
          <w:spacing w:val="-1"/>
          <w:sz w:val="24"/>
        </w:rPr>
        <w:t>gu</w:t>
      </w:r>
      <w:r w:rsidRPr="00CE0B40">
        <w:rPr>
          <w:rFonts w:ascii="Times New Roman" w:eastAsia="Calibri" w:hAnsi="Times New Roman" w:cs="Times New Roman"/>
          <w:sz w:val="24"/>
        </w:rPr>
        <w:t>l</w:t>
      </w:r>
      <w:r w:rsidRPr="00CE0B40">
        <w:rPr>
          <w:rFonts w:ascii="Times New Roman" w:eastAsia="Calibri" w:hAnsi="Times New Roman" w:cs="Times New Roman"/>
          <w:spacing w:val="-1"/>
          <w:sz w:val="24"/>
        </w:rPr>
        <w:t>a</w:t>
      </w:r>
      <w:r w:rsidRPr="00CE0B40">
        <w:rPr>
          <w:rFonts w:ascii="Times New Roman" w:eastAsia="Calibri" w:hAnsi="Times New Roman" w:cs="Times New Roman"/>
          <w:sz w:val="24"/>
        </w:rPr>
        <w:t>me</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t</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l</w:t>
      </w:r>
      <w:r w:rsidRPr="00CE0B40">
        <w:rPr>
          <w:rFonts w:ascii="Times New Roman" w:eastAsia="Calibri" w:hAnsi="Times New Roman" w:cs="Times New Roman"/>
          <w:spacing w:val="-35"/>
          <w:sz w:val="24"/>
        </w:rPr>
        <w:t xml:space="preserve">  </w:t>
      </w:r>
      <w:r w:rsidRPr="00CE0B40">
        <w:rPr>
          <w:rFonts w:ascii="Times New Roman" w:eastAsia="Calibri" w:hAnsi="Times New Roman" w:cs="Times New Roman"/>
          <w:spacing w:val="-1"/>
          <w:sz w:val="24"/>
        </w:rPr>
        <w:t xml:space="preserve">UE 2016/679 („GDPR”) </w:t>
      </w:r>
      <w:r w:rsidRPr="00CE0B40">
        <w:rPr>
          <w:rFonts w:ascii="Times New Roman" w:eastAsia="Calibri" w:hAnsi="Times New Roman" w:cs="Times New Roman"/>
          <w:sz w:val="24"/>
        </w:rPr>
        <w:t>privi</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d</w:t>
      </w:r>
      <w:r w:rsidRPr="00CE0B40">
        <w:rPr>
          <w:rFonts w:ascii="Times New Roman" w:eastAsia="Calibri" w:hAnsi="Times New Roman" w:cs="Times New Roman"/>
          <w:spacing w:val="-35"/>
          <w:sz w:val="24"/>
        </w:rPr>
        <w:t xml:space="preserve">   </w:t>
      </w:r>
      <w:r w:rsidRPr="00CE0B40">
        <w:rPr>
          <w:rFonts w:ascii="Times New Roman" w:eastAsia="Calibri" w:hAnsi="Times New Roman" w:cs="Times New Roman"/>
          <w:sz w:val="24"/>
        </w:rPr>
        <w:t>pr</w:t>
      </w:r>
      <w:r w:rsidRPr="00CE0B40">
        <w:rPr>
          <w:rFonts w:ascii="Times New Roman" w:eastAsia="Calibri" w:hAnsi="Times New Roman" w:cs="Times New Roman"/>
          <w:spacing w:val="-3"/>
          <w:sz w:val="24"/>
        </w:rPr>
        <w:t>o</w:t>
      </w:r>
      <w:r w:rsidRPr="00CE0B40">
        <w:rPr>
          <w:rFonts w:ascii="Times New Roman" w:eastAsia="Calibri" w:hAnsi="Times New Roman" w:cs="Times New Roman"/>
          <w:sz w:val="24"/>
        </w:rPr>
        <w:t>tecția</w:t>
      </w:r>
      <w:r w:rsidRPr="00CE0B40">
        <w:rPr>
          <w:rFonts w:ascii="Times New Roman" w:eastAsia="Calibri" w:hAnsi="Times New Roman" w:cs="Times New Roman"/>
          <w:spacing w:val="-36"/>
          <w:sz w:val="24"/>
        </w:rPr>
        <w:t xml:space="preserve"> </w:t>
      </w:r>
      <w:r w:rsidRPr="00CE0B40">
        <w:rPr>
          <w:rFonts w:ascii="Times New Roman" w:eastAsia="Calibri" w:hAnsi="Times New Roman" w:cs="Times New Roman"/>
          <w:sz w:val="24"/>
        </w:rPr>
        <w:t>perso</w:t>
      </w:r>
      <w:r w:rsidRPr="00CE0B40">
        <w:rPr>
          <w:rFonts w:ascii="Times New Roman" w:eastAsia="Calibri" w:hAnsi="Times New Roman" w:cs="Times New Roman"/>
          <w:spacing w:val="-1"/>
          <w:sz w:val="24"/>
        </w:rPr>
        <w:t>an</w:t>
      </w:r>
      <w:r w:rsidRPr="00CE0B40">
        <w:rPr>
          <w:rFonts w:ascii="Times New Roman" w:eastAsia="Calibri" w:hAnsi="Times New Roman" w:cs="Times New Roman"/>
          <w:sz w:val="24"/>
        </w:rPr>
        <w:t>el</w:t>
      </w:r>
      <w:r w:rsidRPr="00CE0B40">
        <w:rPr>
          <w:rFonts w:ascii="Times New Roman" w:eastAsia="Calibri" w:hAnsi="Times New Roman" w:cs="Times New Roman"/>
          <w:spacing w:val="-3"/>
          <w:sz w:val="24"/>
        </w:rPr>
        <w:t>o</w:t>
      </w:r>
      <w:r w:rsidRPr="00CE0B40">
        <w:rPr>
          <w:rFonts w:ascii="Times New Roman" w:eastAsia="Calibri" w:hAnsi="Times New Roman" w:cs="Times New Roman"/>
          <w:sz w:val="24"/>
        </w:rPr>
        <w:t>r</w:t>
      </w:r>
      <w:r w:rsidRPr="00CE0B40">
        <w:rPr>
          <w:rFonts w:ascii="Times New Roman" w:eastAsia="Calibri" w:hAnsi="Times New Roman" w:cs="Times New Roman"/>
          <w:spacing w:val="-34"/>
          <w:sz w:val="24"/>
        </w:rPr>
        <w:t xml:space="preserve">  </w:t>
      </w:r>
      <w:r w:rsidRPr="00CE0B40">
        <w:rPr>
          <w:rFonts w:ascii="Times New Roman" w:eastAsia="Calibri" w:hAnsi="Times New Roman" w:cs="Times New Roman"/>
          <w:sz w:val="24"/>
        </w:rPr>
        <w:t>fi</w:t>
      </w:r>
      <w:r w:rsidRPr="00CE0B40">
        <w:rPr>
          <w:rFonts w:ascii="Times New Roman" w:eastAsia="Calibri" w:hAnsi="Times New Roman" w:cs="Times New Roman"/>
          <w:spacing w:val="-1"/>
          <w:sz w:val="24"/>
        </w:rPr>
        <w:t>z</w:t>
      </w:r>
      <w:r w:rsidRPr="00CE0B40">
        <w:rPr>
          <w:rFonts w:ascii="Times New Roman" w:eastAsia="Calibri" w:hAnsi="Times New Roman" w:cs="Times New Roman"/>
          <w:sz w:val="24"/>
        </w:rPr>
        <w:t>ice</w:t>
      </w:r>
      <w:r w:rsidRPr="00CE0B40">
        <w:rPr>
          <w:rFonts w:ascii="Times New Roman" w:eastAsia="Calibri" w:hAnsi="Times New Roman" w:cs="Times New Roman"/>
          <w:spacing w:val="-35"/>
          <w:sz w:val="24"/>
        </w:rPr>
        <w:t xml:space="preserve">  </w:t>
      </w:r>
      <w:r w:rsidRPr="00CE0B40">
        <w:rPr>
          <w:rFonts w:ascii="Times New Roman" w:eastAsia="Calibri" w:hAnsi="Times New Roman" w:cs="Times New Roman"/>
          <w:sz w:val="24"/>
        </w:rPr>
        <w:t>în</w:t>
      </w:r>
      <w:r w:rsidRPr="00CE0B40">
        <w:rPr>
          <w:rFonts w:ascii="Times New Roman" w:eastAsia="Calibri" w:hAnsi="Times New Roman" w:cs="Times New Roman"/>
          <w:spacing w:val="-33"/>
          <w:sz w:val="24"/>
        </w:rPr>
        <w:t xml:space="preserve">  </w:t>
      </w:r>
      <w:r w:rsidRPr="00CE0B40">
        <w:rPr>
          <w:rFonts w:ascii="Times New Roman" w:eastAsia="Calibri" w:hAnsi="Times New Roman" w:cs="Times New Roman"/>
          <w:sz w:val="24"/>
        </w:rPr>
        <w:t xml:space="preserve">ceea </w:t>
      </w:r>
      <w:r w:rsidRPr="00CE0B40">
        <w:rPr>
          <w:rFonts w:ascii="Times New Roman" w:eastAsia="Calibri" w:hAnsi="Times New Roman" w:cs="Times New Roman"/>
          <w:spacing w:val="-36"/>
          <w:sz w:val="24"/>
        </w:rPr>
        <w:t xml:space="preserve"> </w:t>
      </w:r>
      <w:r w:rsidRPr="00CE0B40">
        <w:rPr>
          <w:rFonts w:ascii="Times New Roman" w:eastAsia="Calibri" w:hAnsi="Times New Roman" w:cs="Times New Roman"/>
          <w:sz w:val="24"/>
        </w:rPr>
        <w:t>ce</w:t>
      </w:r>
      <w:r w:rsidRPr="00CE0B40">
        <w:rPr>
          <w:rFonts w:ascii="Times New Roman" w:eastAsia="Calibri" w:hAnsi="Times New Roman" w:cs="Times New Roman"/>
          <w:spacing w:val="-35"/>
          <w:sz w:val="24"/>
        </w:rPr>
        <w:t xml:space="preserve">  </w:t>
      </w:r>
      <w:r w:rsidRPr="00CE0B40">
        <w:rPr>
          <w:rFonts w:ascii="Times New Roman" w:eastAsia="Calibri" w:hAnsi="Times New Roman" w:cs="Times New Roman"/>
          <w:sz w:val="24"/>
        </w:rPr>
        <w:t>priveș</w:t>
      </w:r>
      <w:r w:rsidRPr="00CE0B40">
        <w:rPr>
          <w:rFonts w:ascii="Times New Roman" w:eastAsia="Calibri" w:hAnsi="Times New Roman" w:cs="Times New Roman"/>
          <w:spacing w:val="-2"/>
          <w:sz w:val="24"/>
        </w:rPr>
        <w:t>t</w:t>
      </w:r>
      <w:r w:rsidRPr="00CE0B40">
        <w:rPr>
          <w:rFonts w:ascii="Times New Roman" w:eastAsia="Calibri" w:hAnsi="Times New Roman" w:cs="Times New Roman"/>
          <w:sz w:val="24"/>
        </w:rPr>
        <w:t>e</w:t>
      </w:r>
      <w:r w:rsidRPr="00CE0B40">
        <w:rPr>
          <w:rFonts w:ascii="Times New Roman" w:hAnsi="Times New Roman" w:cs="Times New Roman"/>
          <w:sz w:val="24"/>
        </w:rPr>
        <w:t xml:space="preserve"> </w:t>
      </w:r>
      <w:r w:rsidRPr="00CE0B40">
        <w:rPr>
          <w:rFonts w:ascii="Times New Roman" w:eastAsia="Calibri" w:hAnsi="Times New Roman" w:cs="Times New Roman"/>
          <w:sz w:val="24"/>
        </w:rPr>
        <w:t>prel</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cr</w:t>
      </w:r>
      <w:r w:rsidRPr="00CE0B40">
        <w:rPr>
          <w:rFonts w:ascii="Times New Roman" w:eastAsia="Calibri" w:hAnsi="Times New Roman" w:cs="Times New Roman"/>
          <w:spacing w:val="-1"/>
          <w:sz w:val="24"/>
        </w:rPr>
        <w:t>ar</w:t>
      </w:r>
      <w:r w:rsidRPr="00CE0B40">
        <w:rPr>
          <w:rFonts w:ascii="Times New Roman" w:eastAsia="Calibri" w:hAnsi="Times New Roman" w:cs="Times New Roman"/>
          <w:sz w:val="24"/>
        </w:rPr>
        <w:t>ea</w:t>
      </w:r>
      <w:r w:rsidRPr="00CE0B40">
        <w:rPr>
          <w:rFonts w:ascii="Times New Roman" w:eastAsia="Calibri" w:hAnsi="Times New Roman" w:cs="Times New Roman"/>
          <w:spacing w:val="-26"/>
          <w:sz w:val="24"/>
        </w:rPr>
        <w:t xml:space="preserve"> </w:t>
      </w:r>
      <w:r w:rsidRPr="00CE0B40">
        <w:rPr>
          <w:rFonts w:ascii="Times New Roman" w:eastAsia="Calibri" w:hAnsi="Times New Roman" w:cs="Times New Roman"/>
          <w:spacing w:val="-1"/>
          <w:sz w:val="24"/>
        </w:rPr>
        <w:t>da</w:t>
      </w:r>
      <w:r w:rsidRPr="00CE0B40">
        <w:rPr>
          <w:rFonts w:ascii="Times New Roman" w:eastAsia="Calibri" w:hAnsi="Times New Roman" w:cs="Times New Roman"/>
          <w:sz w:val="24"/>
        </w:rPr>
        <w:t>tel</w:t>
      </w:r>
      <w:r w:rsidRPr="00CE0B40">
        <w:rPr>
          <w:rFonts w:ascii="Times New Roman" w:eastAsia="Calibri" w:hAnsi="Times New Roman" w:cs="Times New Roman"/>
          <w:spacing w:val="-3"/>
          <w:sz w:val="24"/>
        </w:rPr>
        <w:t>o</w:t>
      </w:r>
      <w:r w:rsidRPr="00CE0B40">
        <w:rPr>
          <w:rFonts w:ascii="Times New Roman" w:eastAsia="Calibri" w:hAnsi="Times New Roman" w:cs="Times New Roman"/>
          <w:sz w:val="24"/>
        </w:rPr>
        <w:t>r</w:t>
      </w:r>
      <w:r w:rsidRPr="00CE0B40">
        <w:rPr>
          <w:rFonts w:ascii="Times New Roman" w:eastAsia="Calibri" w:hAnsi="Times New Roman" w:cs="Times New Roman"/>
          <w:spacing w:val="-24"/>
          <w:sz w:val="24"/>
        </w:rPr>
        <w:t xml:space="preserve"> </w:t>
      </w:r>
      <w:r w:rsidRPr="00CE0B40">
        <w:rPr>
          <w:rFonts w:ascii="Times New Roman" w:eastAsia="Calibri" w:hAnsi="Times New Roman" w:cs="Times New Roman"/>
          <w:sz w:val="24"/>
        </w:rPr>
        <w:t>cu</w:t>
      </w:r>
      <w:r w:rsidRPr="00CE0B40">
        <w:rPr>
          <w:rFonts w:ascii="Times New Roman" w:eastAsia="Calibri" w:hAnsi="Times New Roman" w:cs="Times New Roman"/>
          <w:spacing w:val="-26"/>
          <w:sz w:val="24"/>
        </w:rPr>
        <w:t xml:space="preserve"> </w:t>
      </w:r>
      <w:r w:rsidRPr="00CE0B40">
        <w:rPr>
          <w:rFonts w:ascii="Times New Roman" w:eastAsia="Calibri" w:hAnsi="Times New Roman" w:cs="Times New Roman"/>
          <w:sz w:val="24"/>
        </w:rPr>
        <w:t>c</w:t>
      </w:r>
      <w:r w:rsidRPr="00CE0B40">
        <w:rPr>
          <w:rFonts w:ascii="Times New Roman" w:eastAsia="Calibri" w:hAnsi="Times New Roman" w:cs="Times New Roman"/>
          <w:spacing w:val="-1"/>
          <w:sz w:val="24"/>
        </w:rPr>
        <w:t>a</w:t>
      </w:r>
      <w:r w:rsidRPr="00CE0B40">
        <w:rPr>
          <w:rFonts w:ascii="Times New Roman" w:eastAsia="Calibri" w:hAnsi="Times New Roman" w:cs="Times New Roman"/>
          <w:sz w:val="24"/>
        </w:rPr>
        <w:t>r</w:t>
      </w:r>
      <w:r w:rsidRPr="00CE0B40">
        <w:rPr>
          <w:rFonts w:ascii="Times New Roman" w:eastAsia="Calibri" w:hAnsi="Times New Roman" w:cs="Times New Roman"/>
          <w:spacing w:val="-3"/>
          <w:sz w:val="24"/>
        </w:rPr>
        <w:t>a</w:t>
      </w:r>
      <w:r w:rsidRPr="00CE0B40">
        <w:rPr>
          <w:rFonts w:ascii="Times New Roman" w:eastAsia="Calibri" w:hAnsi="Times New Roman" w:cs="Times New Roman"/>
          <w:sz w:val="24"/>
        </w:rPr>
        <w:t>cter</w:t>
      </w:r>
      <w:r w:rsidRPr="00CE0B40">
        <w:rPr>
          <w:rFonts w:ascii="Times New Roman" w:eastAsia="Calibri" w:hAnsi="Times New Roman" w:cs="Times New Roman"/>
          <w:spacing w:val="-24"/>
          <w:sz w:val="24"/>
        </w:rPr>
        <w:t xml:space="preserve"> </w:t>
      </w:r>
      <w:r w:rsidRPr="00CE0B40">
        <w:rPr>
          <w:rFonts w:ascii="Times New Roman" w:eastAsia="Calibri" w:hAnsi="Times New Roman" w:cs="Times New Roman"/>
          <w:sz w:val="24"/>
        </w:rPr>
        <w:t>p</w:t>
      </w:r>
      <w:r w:rsidRPr="00CE0B40">
        <w:rPr>
          <w:rFonts w:ascii="Times New Roman" w:eastAsia="Calibri" w:hAnsi="Times New Roman" w:cs="Times New Roman"/>
          <w:spacing w:val="-2"/>
          <w:sz w:val="24"/>
        </w:rPr>
        <w:t>e</w:t>
      </w:r>
      <w:r w:rsidRPr="00CE0B40">
        <w:rPr>
          <w:rFonts w:ascii="Times New Roman" w:eastAsia="Calibri" w:hAnsi="Times New Roman" w:cs="Times New Roman"/>
          <w:sz w:val="24"/>
        </w:rPr>
        <w:t>rso</w:t>
      </w:r>
      <w:r w:rsidRPr="00CE0B40">
        <w:rPr>
          <w:rFonts w:ascii="Times New Roman" w:eastAsia="Calibri" w:hAnsi="Times New Roman" w:cs="Times New Roman"/>
          <w:spacing w:val="-1"/>
          <w:sz w:val="24"/>
        </w:rPr>
        <w:t>na</w:t>
      </w:r>
      <w:r w:rsidRPr="00CE0B40">
        <w:rPr>
          <w:rFonts w:ascii="Times New Roman" w:eastAsia="Calibri" w:hAnsi="Times New Roman" w:cs="Times New Roman"/>
          <w:sz w:val="24"/>
        </w:rPr>
        <w:t>l</w:t>
      </w:r>
      <w:r w:rsidRPr="00CE0B40">
        <w:rPr>
          <w:rFonts w:ascii="Times New Roman" w:eastAsia="Calibri" w:hAnsi="Times New Roman" w:cs="Times New Roman"/>
          <w:spacing w:val="-28"/>
          <w:sz w:val="24"/>
        </w:rPr>
        <w:t xml:space="preserve"> </w:t>
      </w:r>
      <w:r w:rsidRPr="00CE0B40">
        <w:rPr>
          <w:rFonts w:ascii="Times New Roman" w:eastAsia="Calibri" w:hAnsi="Times New Roman" w:cs="Times New Roman"/>
          <w:sz w:val="24"/>
        </w:rPr>
        <w:t>și</w:t>
      </w:r>
      <w:r w:rsidRPr="00CE0B40">
        <w:rPr>
          <w:rFonts w:ascii="Times New Roman" w:eastAsia="Calibri" w:hAnsi="Times New Roman" w:cs="Times New Roman"/>
          <w:spacing w:val="-26"/>
          <w:sz w:val="24"/>
        </w:rPr>
        <w:t xml:space="preserve"> </w:t>
      </w:r>
      <w:r w:rsidRPr="00CE0B40">
        <w:rPr>
          <w:rFonts w:ascii="Times New Roman" w:eastAsia="Calibri" w:hAnsi="Times New Roman" w:cs="Times New Roman"/>
          <w:sz w:val="24"/>
        </w:rPr>
        <w:t>privi</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d</w:t>
      </w:r>
      <w:r w:rsidRPr="00CE0B40">
        <w:rPr>
          <w:rFonts w:ascii="Times New Roman" w:eastAsia="Calibri" w:hAnsi="Times New Roman" w:cs="Times New Roman"/>
          <w:spacing w:val="-26"/>
          <w:sz w:val="24"/>
        </w:rPr>
        <w:t xml:space="preserve"> </w:t>
      </w:r>
      <w:r w:rsidRPr="00CE0B40">
        <w:rPr>
          <w:rFonts w:ascii="Times New Roman" w:eastAsia="Calibri" w:hAnsi="Times New Roman" w:cs="Times New Roman"/>
          <w:sz w:val="24"/>
        </w:rPr>
        <w:t>li</w:t>
      </w:r>
      <w:r w:rsidRPr="00CE0B40">
        <w:rPr>
          <w:rFonts w:ascii="Times New Roman" w:eastAsia="Calibri" w:hAnsi="Times New Roman" w:cs="Times New Roman"/>
          <w:spacing w:val="-1"/>
          <w:sz w:val="24"/>
        </w:rPr>
        <w:t>b</w:t>
      </w:r>
      <w:r w:rsidRPr="00CE0B40">
        <w:rPr>
          <w:rFonts w:ascii="Times New Roman" w:eastAsia="Calibri" w:hAnsi="Times New Roman" w:cs="Times New Roman"/>
          <w:spacing w:val="-2"/>
          <w:sz w:val="24"/>
        </w:rPr>
        <w:t>e</w:t>
      </w:r>
      <w:r w:rsidRPr="00CE0B40">
        <w:rPr>
          <w:rFonts w:ascii="Times New Roman" w:eastAsia="Calibri" w:hAnsi="Times New Roman" w:cs="Times New Roman"/>
          <w:sz w:val="24"/>
        </w:rPr>
        <w:t>ra</w:t>
      </w:r>
      <w:r w:rsidRPr="00CE0B40">
        <w:rPr>
          <w:rFonts w:ascii="Times New Roman" w:eastAsia="Calibri" w:hAnsi="Times New Roman" w:cs="Times New Roman"/>
          <w:spacing w:val="-26"/>
          <w:sz w:val="24"/>
        </w:rPr>
        <w:t xml:space="preserve"> </w:t>
      </w:r>
      <w:r w:rsidRPr="00CE0B40">
        <w:rPr>
          <w:rFonts w:ascii="Times New Roman" w:eastAsia="Calibri" w:hAnsi="Times New Roman" w:cs="Times New Roman"/>
          <w:sz w:val="24"/>
        </w:rPr>
        <w:t>circ</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l</w:t>
      </w:r>
      <w:r w:rsidRPr="00CE0B40">
        <w:rPr>
          <w:rFonts w:ascii="Times New Roman" w:eastAsia="Calibri" w:hAnsi="Times New Roman" w:cs="Times New Roman"/>
          <w:spacing w:val="-1"/>
          <w:sz w:val="24"/>
        </w:rPr>
        <w:t>a</w:t>
      </w:r>
      <w:r w:rsidRPr="00CE0B40">
        <w:rPr>
          <w:rFonts w:ascii="Times New Roman" w:eastAsia="Calibri" w:hAnsi="Times New Roman" w:cs="Times New Roman"/>
          <w:sz w:val="24"/>
        </w:rPr>
        <w:t>ție</w:t>
      </w:r>
      <w:r w:rsidRPr="00CE0B40">
        <w:rPr>
          <w:rFonts w:ascii="Times New Roman" w:eastAsia="Calibri" w:hAnsi="Times New Roman" w:cs="Times New Roman"/>
          <w:spacing w:val="-25"/>
          <w:sz w:val="24"/>
        </w:rPr>
        <w:t xml:space="preserve"> </w:t>
      </w:r>
      <w:r w:rsidRPr="00CE0B40">
        <w:rPr>
          <w:rFonts w:ascii="Times New Roman" w:eastAsia="Calibri" w:hAnsi="Times New Roman" w:cs="Times New Roman"/>
          <w:sz w:val="24"/>
        </w:rPr>
        <w:t>a</w:t>
      </w:r>
      <w:r w:rsidRPr="00CE0B40">
        <w:rPr>
          <w:rFonts w:ascii="Times New Roman" w:eastAsia="Calibri" w:hAnsi="Times New Roman" w:cs="Times New Roman"/>
          <w:spacing w:val="-28"/>
          <w:sz w:val="24"/>
        </w:rPr>
        <w:t xml:space="preserve"> </w:t>
      </w:r>
      <w:r w:rsidRPr="00CE0B40">
        <w:rPr>
          <w:rFonts w:ascii="Times New Roman" w:eastAsia="Calibri" w:hAnsi="Times New Roman" w:cs="Times New Roman"/>
          <w:spacing w:val="-1"/>
          <w:sz w:val="24"/>
        </w:rPr>
        <w:t>a</w:t>
      </w:r>
      <w:r w:rsidRPr="00CE0B40">
        <w:rPr>
          <w:rFonts w:ascii="Times New Roman" w:eastAsia="Calibri" w:hAnsi="Times New Roman" w:cs="Times New Roman"/>
          <w:sz w:val="24"/>
        </w:rPr>
        <w:t>cest</w:t>
      </w:r>
      <w:r w:rsidRPr="00CE0B40">
        <w:rPr>
          <w:rFonts w:ascii="Times New Roman" w:eastAsia="Calibri" w:hAnsi="Times New Roman" w:cs="Times New Roman"/>
          <w:spacing w:val="-3"/>
          <w:sz w:val="24"/>
        </w:rPr>
        <w:t>o</w:t>
      </w:r>
      <w:r w:rsidRPr="00CE0B40">
        <w:rPr>
          <w:rFonts w:ascii="Times New Roman" w:eastAsia="Calibri" w:hAnsi="Times New Roman" w:cs="Times New Roman"/>
          <w:sz w:val="24"/>
        </w:rPr>
        <w:t>r</w:t>
      </w:r>
      <w:r w:rsidRPr="00CE0B40">
        <w:rPr>
          <w:rFonts w:ascii="Times New Roman" w:eastAsia="Calibri" w:hAnsi="Times New Roman" w:cs="Times New Roman"/>
          <w:spacing w:val="-24"/>
          <w:sz w:val="24"/>
        </w:rPr>
        <w:t xml:space="preserve"> </w:t>
      </w:r>
      <w:r w:rsidRPr="00CE0B40">
        <w:rPr>
          <w:rFonts w:ascii="Times New Roman" w:eastAsia="Calibri" w:hAnsi="Times New Roman" w:cs="Times New Roman"/>
          <w:spacing w:val="-1"/>
          <w:sz w:val="24"/>
        </w:rPr>
        <w:t>da</w:t>
      </w:r>
      <w:r w:rsidRPr="00CE0B40">
        <w:rPr>
          <w:rFonts w:ascii="Times New Roman" w:eastAsia="Calibri" w:hAnsi="Times New Roman" w:cs="Times New Roman"/>
          <w:sz w:val="24"/>
        </w:rPr>
        <w:t>te</w:t>
      </w:r>
      <w:r w:rsidRPr="00CE0B40">
        <w:rPr>
          <w:rFonts w:ascii="Times New Roman" w:eastAsia="Calibri" w:hAnsi="Times New Roman" w:cs="Times New Roman"/>
          <w:spacing w:val="-27"/>
          <w:sz w:val="24"/>
        </w:rPr>
        <w:t xml:space="preserve"> </w:t>
      </w:r>
      <w:r w:rsidRPr="00CE0B40">
        <w:rPr>
          <w:rFonts w:ascii="Times New Roman" w:eastAsia="Calibri" w:hAnsi="Times New Roman" w:cs="Times New Roman"/>
          <w:sz w:val="24"/>
        </w:rPr>
        <w:t>și</w:t>
      </w:r>
      <w:r w:rsidRPr="00CE0B40">
        <w:rPr>
          <w:rFonts w:ascii="Times New Roman" w:eastAsia="Calibri" w:hAnsi="Times New Roman" w:cs="Times New Roman"/>
          <w:spacing w:val="-26"/>
          <w:sz w:val="24"/>
        </w:rPr>
        <w:t xml:space="preserve"> </w:t>
      </w:r>
      <w:r w:rsidRPr="00CE0B40">
        <w:rPr>
          <w:rFonts w:ascii="Times New Roman" w:eastAsia="Calibri" w:hAnsi="Times New Roman" w:cs="Times New Roman"/>
          <w:spacing w:val="-1"/>
          <w:sz w:val="24"/>
        </w:rPr>
        <w:t>d</w:t>
      </w:r>
      <w:r w:rsidRPr="00CE0B40">
        <w:rPr>
          <w:rFonts w:ascii="Times New Roman" w:eastAsia="Calibri" w:hAnsi="Times New Roman" w:cs="Times New Roman"/>
          <w:sz w:val="24"/>
        </w:rPr>
        <w:t>e</w:t>
      </w:r>
      <w:r w:rsidRPr="00CE0B40">
        <w:rPr>
          <w:rFonts w:ascii="Times New Roman" w:eastAsia="Calibri" w:hAnsi="Times New Roman" w:cs="Times New Roman"/>
          <w:spacing w:val="-25"/>
          <w:sz w:val="24"/>
        </w:rPr>
        <w:t xml:space="preserve"> </w:t>
      </w:r>
      <w:r w:rsidRPr="00CE0B40">
        <w:rPr>
          <w:rFonts w:ascii="Times New Roman" w:eastAsia="Calibri" w:hAnsi="Times New Roman" w:cs="Times New Roman"/>
          <w:spacing w:val="-1"/>
          <w:sz w:val="24"/>
        </w:rPr>
        <w:t>a</w:t>
      </w:r>
      <w:r w:rsidRPr="00CE0B40">
        <w:rPr>
          <w:rFonts w:ascii="Times New Roman" w:eastAsia="Calibri" w:hAnsi="Times New Roman" w:cs="Times New Roman"/>
          <w:spacing w:val="-3"/>
          <w:sz w:val="24"/>
        </w:rPr>
        <w:t>b</w:t>
      </w:r>
      <w:r w:rsidRPr="00CE0B40">
        <w:rPr>
          <w:rFonts w:ascii="Times New Roman" w:eastAsia="Calibri" w:hAnsi="Times New Roman" w:cs="Times New Roman"/>
          <w:sz w:val="24"/>
        </w:rPr>
        <w:t>ro</w:t>
      </w:r>
      <w:r w:rsidRPr="00CE0B40">
        <w:rPr>
          <w:rFonts w:ascii="Times New Roman" w:eastAsia="Calibri" w:hAnsi="Times New Roman" w:cs="Times New Roman"/>
          <w:spacing w:val="-1"/>
          <w:sz w:val="24"/>
        </w:rPr>
        <w:t>gar</w:t>
      </w:r>
      <w:r w:rsidRPr="00CE0B40">
        <w:rPr>
          <w:rFonts w:ascii="Times New Roman" w:eastAsia="Calibri" w:hAnsi="Times New Roman" w:cs="Times New Roman"/>
          <w:sz w:val="24"/>
        </w:rPr>
        <w:t>e</w:t>
      </w:r>
      <w:r w:rsidRPr="00CE0B40">
        <w:rPr>
          <w:rFonts w:ascii="Times New Roman" w:hAnsi="Times New Roman" w:cs="Times New Roman"/>
          <w:sz w:val="24"/>
        </w:rPr>
        <w:t xml:space="preserve"> </w:t>
      </w:r>
      <w:r w:rsidRPr="00CE0B40">
        <w:rPr>
          <w:rFonts w:ascii="Times New Roman" w:eastAsia="Calibri" w:hAnsi="Times New Roman" w:cs="Times New Roman"/>
          <w:sz w:val="24"/>
        </w:rPr>
        <w:t>a</w:t>
      </w:r>
      <w:r w:rsidRPr="00CE0B40">
        <w:rPr>
          <w:rFonts w:ascii="Times New Roman" w:eastAsia="Calibri" w:hAnsi="Times New Roman" w:cs="Times New Roman"/>
          <w:spacing w:val="8"/>
          <w:sz w:val="24"/>
        </w:rPr>
        <w:t xml:space="preserve"> </w:t>
      </w:r>
      <w:r w:rsidRPr="00CE0B40">
        <w:rPr>
          <w:rFonts w:ascii="Times New Roman" w:eastAsia="Calibri" w:hAnsi="Times New Roman" w:cs="Times New Roman"/>
          <w:sz w:val="24"/>
        </w:rPr>
        <w:t>Dire</w:t>
      </w:r>
      <w:r w:rsidRPr="00CE0B40">
        <w:rPr>
          <w:rFonts w:ascii="Times New Roman" w:eastAsia="Calibri" w:hAnsi="Times New Roman" w:cs="Times New Roman"/>
          <w:spacing w:val="-3"/>
          <w:sz w:val="24"/>
        </w:rPr>
        <w:t>c</w:t>
      </w:r>
      <w:r w:rsidRPr="00CE0B40">
        <w:rPr>
          <w:rFonts w:ascii="Times New Roman" w:eastAsia="Calibri" w:hAnsi="Times New Roman" w:cs="Times New Roman"/>
          <w:sz w:val="24"/>
        </w:rPr>
        <w:t>tivei</w:t>
      </w:r>
      <w:r w:rsidRPr="00CE0B40">
        <w:rPr>
          <w:rFonts w:ascii="Times New Roman" w:eastAsia="Calibri" w:hAnsi="Times New Roman" w:cs="Times New Roman"/>
          <w:spacing w:val="5"/>
          <w:sz w:val="24"/>
        </w:rPr>
        <w:t xml:space="preserve"> </w:t>
      </w:r>
      <w:r w:rsidRPr="00CE0B40">
        <w:rPr>
          <w:rFonts w:ascii="Times New Roman" w:eastAsia="Calibri" w:hAnsi="Times New Roman" w:cs="Times New Roman"/>
          <w:sz w:val="24"/>
        </w:rPr>
        <w:t>9</w:t>
      </w:r>
      <w:r w:rsidRPr="00CE0B40">
        <w:rPr>
          <w:rFonts w:ascii="Times New Roman" w:eastAsia="Calibri" w:hAnsi="Times New Roman" w:cs="Times New Roman"/>
          <w:spacing w:val="-1"/>
          <w:sz w:val="24"/>
        </w:rPr>
        <w:t>5</w:t>
      </w:r>
      <w:r w:rsidRPr="00CE0B40">
        <w:rPr>
          <w:rFonts w:ascii="Times New Roman" w:eastAsia="Calibri" w:hAnsi="Times New Roman" w:cs="Times New Roman"/>
          <w:sz w:val="24"/>
        </w:rPr>
        <w:t>/</w:t>
      </w:r>
      <w:r w:rsidRPr="00CE0B40">
        <w:rPr>
          <w:rFonts w:ascii="Times New Roman" w:eastAsia="Calibri" w:hAnsi="Times New Roman" w:cs="Times New Roman"/>
          <w:spacing w:val="-1"/>
          <w:sz w:val="24"/>
        </w:rPr>
        <w:t>4</w:t>
      </w:r>
      <w:r w:rsidRPr="00CE0B40">
        <w:rPr>
          <w:rFonts w:ascii="Times New Roman" w:eastAsia="Calibri" w:hAnsi="Times New Roman" w:cs="Times New Roman"/>
          <w:sz w:val="24"/>
        </w:rPr>
        <w:t>6/</w:t>
      </w:r>
      <w:r w:rsidRPr="00CE0B40">
        <w:rPr>
          <w:rFonts w:ascii="Times New Roman" w:eastAsia="Calibri" w:hAnsi="Times New Roman" w:cs="Times New Roman"/>
          <w:spacing w:val="-2"/>
          <w:sz w:val="24"/>
        </w:rPr>
        <w:t>C</w:t>
      </w:r>
      <w:r w:rsidRPr="00CE0B40">
        <w:rPr>
          <w:rFonts w:ascii="Times New Roman" w:eastAsia="Calibri" w:hAnsi="Times New Roman" w:cs="Times New Roman"/>
          <w:sz w:val="24"/>
        </w:rPr>
        <w:t>E</w:t>
      </w:r>
      <w:r w:rsidRPr="00CE0B40">
        <w:rPr>
          <w:rFonts w:ascii="Times New Roman" w:eastAsia="Calibri" w:hAnsi="Times New Roman" w:cs="Times New Roman"/>
          <w:spacing w:val="8"/>
          <w:sz w:val="24"/>
        </w:rPr>
        <w:t xml:space="preserve"> </w:t>
      </w:r>
      <w:r w:rsidRPr="00CE0B40">
        <w:rPr>
          <w:rFonts w:ascii="Times New Roman" w:eastAsia="Calibri" w:hAnsi="Times New Roman" w:cs="Times New Roman"/>
          <w:spacing w:val="-1"/>
          <w:sz w:val="24"/>
        </w:rPr>
        <w:t>a</w:t>
      </w:r>
      <w:r w:rsidRPr="00CE0B40">
        <w:rPr>
          <w:rFonts w:ascii="Times New Roman" w:eastAsia="Calibri" w:hAnsi="Times New Roman" w:cs="Times New Roman"/>
          <w:sz w:val="24"/>
        </w:rPr>
        <w:t>l</w:t>
      </w:r>
      <w:r w:rsidRPr="00CE0B40">
        <w:rPr>
          <w:rFonts w:ascii="Times New Roman" w:eastAsia="Calibri" w:hAnsi="Times New Roman" w:cs="Times New Roman"/>
          <w:spacing w:val="5"/>
          <w:sz w:val="24"/>
        </w:rPr>
        <w:t xml:space="preserve"> </w:t>
      </w:r>
      <w:r w:rsidRPr="00CE0B40">
        <w:rPr>
          <w:rFonts w:ascii="Times New Roman" w:eastAsia="Calibri" w:hAnsi="Times New Roman" w:cs="Times New Roman"/>
          <w:spacing w:val="-1"/>
          <w:sz w:val="24"/>
        </w:rPr>
        <w:t>Pa</w:t>
      </w:r>
      <w:r w:rsidRPr="00CE0B40">
        <w:rPr>
          <w:rFonts w:ascii="Times New Roman" w:eastAsia="Calibri" w:hAnsi="Times New Roman" w:cs="Times New Roman"/>
          <w:sz w:val="24"/>
        </w:rPr>
        <w:t>rl</w:t>
      </w:r>
      <w:r w:rsidRPr="00CE0B40">
        <w:rPr>
          <w:rFonts w:ascii="Times New Roman" w:eastAsia="Calibri" w:hAnsi="Times New Roman" w:cs="Times New Roman"/>
          <w:spacing w:val="-1"/>
          <w:sz w:val="24"/>
        </w:rPr>
        <w:t>a</w:t>
      </w:r>
      <w:r w:rsidRPr="00CE0B40">
        <w:rPr>
          <w:rFonts w:ascii="Times New Roman" w:eastAsia="Calibri" w:hAnsi="Times New Roman" w:cs="Times New Roman"/>
          <w:sz w:val="24"/>
        </w:rPr>
        <w:t>me</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t</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l</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i</w:t>
      </w:r>
      <w:r w:rsidRPr="00CE0B40">
        <w:rPr>
          <w:rFonts w:ascii="Times New Roman" w:eastAsia="Calibri" w:hAnsi="Times New Roman" w:cs="Times New Roman"/>
          <w:spacing w:val="8"/>
          <w:sz w:val="24"/>
        </w:rPr>
        <w:t xml:space="preserve"> </w:t>
      </w:r>
      <w:r w:rsidRPr="00CE0B40">
        <w:rPr>
          <w:rFonts w:ascii="Times New Roman" w:eastAsia="Calibri" w:hAnsi="Times New Roman" w:cs="Times New Roman"/>
          <w:sz w:val="24"/>
        </w:rPr>
        <w:t>și</w:t>
      </w:r>
      <w:r w:rsidRPr="00CE0B40">
        <w:rPr>
          <w:rFonts w:ascii="Times New Roman" w:eastAsia="Calibri" w:hAnsi="Times New Roman" w:cs="Times New Roman"/>
          <w:spacing w:val="5"/>
          <w:sz w:val="24"/>
        </w:rPr>
        <w:t xml:space="preserve"> </w:t>
      </w:r>
      <w:r w:rsidRPr="00CE0B40">
        <w:rPr>
          <w:rFonts w:ascii="Times New Roman" w:eastAsia="Calibri" w:hAnsi="Times New Roman" w:cs="Times New Roman"/>
          <w:sz w:val="24"/>
        </w:rPr>
        <w:t>Co</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sili</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l</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i</w:t>
      </w:r>
      <w:r w:rsidRPr="00CE0B40">
        <w:rPr>
          <w:rFonts w:ascii="Times New Roman" w:eastAsia="Calibri" w:hAnsi="Times New Roman" w:cs="Times New Roman"/>
          <w:spacing w:val="8"/>
          <w:sz w:val="24"/>
        </w:rPr>
        <w:t xml:space="preserve"> </w:t>
      </w:r>
      <w:r w:rsidRPr="00CE0B40">
        <w:rPr>
          <w:rFonts w:ascii="Times New Roman" w:eastAsia="Calibri" w:hAnsi="Times New Roman" w:cs="Times New Roman"/>
          <w:sz w:val="24"/>
        </w:rPr>
        <w:t>U</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i</w:t>
      </w:r>
      <w:r w:rsidRPr="00CE0B40">
        <w:rPr>
          <w:rFonts w:ascii="Times New Roman" w:eastAsia="Calibri" w:hAnsi="Times New Roman" w:cs="Times New Roman"/>
          <w:spacing w:val="-1"/>
          <w:sz w:val="24"/>
        </w:rPr>
        <w:t>un</w:t>
      </w:r>
      <w:r w:rsidRPr="00CE0B40">
        <w:rPr>
          <w:rFonts w:ascii="Times New Roman" w:eastAsia="Calibri" w:hAnsi="Times New Roman" w:cs="Times New Roman"/>
          <w:sz w:val="24"/>
        </w:rPr>
        <w:t>ii</w:t>
      </w:r>
      <w:r w:rsidRPr="00CE0B40">
        <w:rPr>
          <w:rFonts w:ascii="Times New Roman" w:eastAsia="Calibri" w:hAnsi="Times New Roman" w:cs="Times New Roman"/>
          <w:spacing w:val="8"/>
          <w:sz w:val="24"/>
        </w:rPr>
        <w:t xml:space="preserve"> </w:t>
      </w:r>
      <w:r w:rsidRPr="00CE0B40">
        <w:rPr>
          <w:rFonts w:ascii="Times New Roman" w:eastAsia="Calibri" w:hAnsi="Times New Roman" w:cs="Times New Roman"/>
          <w:sz w:val="24"/>
        </w:rPr>
        <w:t>Europene (în continuare</w:t>
      </w:r>
      <w:r w:rsidRPr="00CE0B40">
        <w:rPr>
          <w:rFonts w:ascii="Times New Roman" w:hAnsi="Times New Roman" w:cs="Times New Roman"/>
          <w:spacing w:val="40"/>
          <w:sz w:val="24"/>
        </w:rPr>
        <w:t xml:space="preserve"> </w:t>
      </w:r>
      <w:r w:rsidRPr="00CE0B40">
        <w:rPr>
          <w:rFonts w:ascii="Times New Roman" w:eastAsia="Calibri" w:hAnsi="Times New Roman" w:cs="Times New Roman"/>
          <w:spacing w:val="2"/>
          <w:sz w:val="24"/>
        </w:rPr>
        <w:t>„</w:t>
      </w:r>
      <w:r w:rsidRPr="00CE0B40">
        <w:rPr>
          <w:rFonts w:ascii="Times New Roman" w:eastAsia="Calibri" w:hAnsi="Times New Roman" w:cs="Times New Roman"/>
          <w:sz w:val="24"/>
        </w:rPr>
        <w:t>GD</w:t>
      </w:r>
      <w:r w:rsidRPr="00CE0B40">
        <w:rPr>
          <w:rFonts w:ascii="Times New Roman" w:eastAsia="Calibri" w:hAnsi="Times New Roman" w:cs="Times New Roman"/>
          <w:spacing w:val="-2"/>
          <w:sz w:val="24"/>
        </w:rPr>
        <w:t>P</w:t>
      </w:r>
      <w:r w:rsidRPr="00CE0B40">
        <w:rPr>
          <w:rFonts w:ascii="Times New Roman" w:eastAsia="Calibri" w:hAnsi="Times New Roman" w:cs="Times New Roman"/>
          <w:sz w:val="24"/>
        </w:rPr>
        <w:t>R</w:t>
      </w:r>
      <w:r w:rsidRPr="00CE0B40">
        <w:rPr>
          <w:rFonts w:ascii="Times New Roman" w:eastAsia="Calibri" w:hAnsi="Times New Roman" w:cs="Times New Roman"/>
          <w:spacing w:val="-1"/>
          <w:sz w:val="24"/>
        </w:rPr>
        <w:t>“</w:t>
      </w:r>
      <w:r w:rsidRPr="00CE0B40">
        <w:rPr>
          <w:rFonts w:ascii="Times New Roman" w:eastAsia="Calibri" w:hAnsi="Times New Roman" w:cs="Times New Roman"/>
          <w:sz w:val="24"/>
        </w:rPr>
        <w:t>)</w:t>
      </w:r>
      <w:r w:rsidRPr="00CE0B40">
        <w:rPr>
          <w:rFonts w:ascii="Times New Roman" w:hAnsi="Times New Roman" w:cs="Times New Roman"/>
          <w:spacing w:val="29"/>
          <w:sz w:val="24"/>
        </w:rPr>
        <w:t xml:space="preserve"> </w:t>
      </w:r>
      <w:r w:rsidRPr="00CE0B40">
        <w:rPr>
          <w:rFonts w:ascii="Times New Roman" w:eastAsia="Calibri" w:hAnsi="Times New Roman" w:cs="Times New Roman"/>
          <w:sz w:val="24"/>
        </w:rPr>
        <w:t>care</w:t>
      </w:r>
      <w:r w:rsidRPr="00CE0B40">
        <w:rPr>
          <w:rFonts w:ascii="Times New Roman" w:hAnsi="Times New Roman" w:cs="Times New Roman"/>
          <w:spacing w:val="30"/>
          <w:sz w:val="24"/>
        </w:rPr>
        <w:t xml:space="preserve"> </w:t>
      </w:r>
      <w:r w:rsidRPr="00CE0B40">
        <w:rPr>
          <w:rFonts w:ascii="Times New Roman" w:eastAsia="Calibri" w:hAnsi="Times New Roman" w:cs="Times New Roman"/>
          <w:spacing w:val="-1"/>
          <w:sz w:val="24"/>
        </w:rPr>
        <w:t>a devenit</w:t>
      </w:r>
      <w:r w:rsidRPr="00CE0B40">
        <w:rPr>
          <w:rFonts w:ascii="Times New Roman" w:hAnsi="Times New Roman" w:cs="Times New Roman"/>
          <w:spacing w:val="30"/>
          <w:sz w:val="24"/>
        </w:rPr>
        <w:t xml:space="preserve"> </w:t>
      </w:r>
      <w:r w:rsidRPr="00CE0B40">
        <w:rPr>
          <w:rFonts w:ascii="Times New Roman" w:eastAsia="Calibri" w:hAnsi="Times New Roman" w:cs="Times New Roman"/>
          <w:sz w:val="24"/>
        </w:rPr>
        <w:t>a</w:t>
      </w:r>
      <w:r w:rsidRPr="00CE0B40">
        <w:rPr>
          <w:rFonts w:ascii="Times New Roman" w:eastAsia="Calibri" w:hAnsi="Times New Roman" w:cs="Times New Roman"/>
          <w:spacing w:val="-1"/>
          <w:sz w:val="24"/>
        </w:rPr>
        <w:t>p</w:t>
      </w:r>
      <w:r w:rsidRPr="00CE0B40">
        <w:rPr>
          <w:rFonts w:ascii="Times New Roman" w:eastAsia="Calibri" w:hAnsi="Times New Roman" w:cs="Times New Roman"/>
          <w:sz w:val="24"/>
        </w:rPr>
        <w:t>lica</w:t>
      </w:r>
      <w:r w:rsidRPr="00CE0B40">
        <w:rPr>
          <w:rFonts w:ascii="Times New Roman" w:eastAsia="Calibri" w:hAnsi="Times New Roman" w:cs="Times New Roman"/>
          <w:spacing w:val="-1"/>
          <w:sz w:val="24"/>
        </w:rPr>
        <w:t>b</w:t>
      </w:r>
      <w:r w:rsidRPr="00CE0B40">
        <w:rPr>
          <w:rFonts w:ascii="Times New Roman" w:eastAsia="Calibri" w:hAnsi="Times New Roman" w:cs="Times New Roman"/>
          <w:sz w:val="24"/>
        </w:rPr>
        <w:t>il</w:t>
      </w:r>
      <w:r w:rsidRPr="00CE0B40">
        <w:rPr>
          <w:rFonts w:ascii="Times New Roman" w:hAnsi="Times New Roman" w:cs="Times New Roman"/>
          <w:spacing w:val="29"/>
          <w:sz w:val="24"/>
        </w:rPr>
        <w:t xml:space="preserve"> </w:t>
      </w:r>
      <w:r w:rsidRPr="00CE0B40">
        <w:rPr>
          <w:rFonts w:ascii="Times New Roman" w:eastAsia="Calibri" w:hAnsi="Times New Roman" w:cs="Times New Roman"/>
          <w:sz w:val="24"/>
        </w:rPr>
        <w:t>î</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ce</w:t>
      </w:r>
      <w:r w:rsidRPr="00CE0B40">
        <w:rPr>
          <w:rFonts w:ascii="Times New Roman" w:eastAsia="Calibri" w:hAnsi="Times New Roman" w:cs="Times New Roman"/>
          <w:spacing w:val="-1"/>
          <w:sz w:val="24"/>
        </w:rPr>
        <w:t>p</w:t>
      </w:r>
      <w:r w:rsidRPr="00CE0B40">
        <w:rPr>
          <w:rFonts w:ascii="Times New Roman" w:eastAsia="Calibri" w:hAnsi="Times New Roman" w:cs="Times New Roman"/>
          <w:sz w:val="24"/>
        </w:rPr>
        <w:t>â</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d</w:t>
      </w:r>
      <w:r w:rsidRPr="00CE0B40">
        <w:rPr>
          <w:rFonts w:ascii="Times New Roman" w:hAnsi="Times New Roman" w:cs="Times New Roman"/>
          <w:spacing w:val="28"/>
          <w:sz w:val="24"/>
        </w:rPr>
        <w:t xml:space="preserve"> </w:t>
      </w:r>
      <w:r w:rsidRPr="00CE0B40">
        <w:rPr>
          <w:rFonts w:ascii="Times New Roman" w:eastAsia="Calibri" w:hAnsi="Times New Roman" w:cs="Times New Roman"/>
          <w:sz w:val="24"/>
        </w:rPr>
        <w:t>cu</w:t>
      </w:r>
      <w:r w:rsidRPr="00CE0B40">
        <w:rPr>
          <w:rFonts w:ascii="Times New Roman" w:hAnsi="Times New Roman" w:cs="Times New Roman"/>
          <w:spacing w:val="28"/>
          <w:sz w:val="24"/>
        </w:rPr>
        <w:t xml:space="preserve"> </w:t>
      </w:r>
      <w:r w:rsidRPr="00CE0B40">
        <w:rPr>
          <w:rFonts w:ascii="Times New Roman" w:eastAsia="Calibri" w:hAnsi="Times New Roman" w:cs="Times New Roman"/>
          <w:spacing w:val="-1"/>
          <w:sz w:val="24"/>
        </w:rPr>
        <w:t>d</w:t>
      </w:r>
      <w:r w:rsidRPr="00CE0B40">
        <w:rPr>
          <w:rFonts w:ascii="Times New Roman" w:eastAsia="Calibri" w:hAnsi="Times New Roman" w:cs="Times New Roman"/>
          <w:sz w:val="24"/>
        </w:rPr>
        <w:t>ata</w:t>
      </w:r>
      <w:r w:rsidRPr="00CE0B40">
        <w:rPr>
          <w:rFonts w:ascii="Times New Roman" w:hAnsi="Times New Roman" w:cs="Times New Roman"/>
          <w:spacing w:val="29"/>
          <w:sz w:val="24"/>
        </w:rPr>
        <w:t xml:space="preserve"> </w:t>
      </w:r>
      <w:r w:rsidRPr="00CE0B40">
        <w:rPr>
          <w:rFonts w:ascii="Times New Roman" w:eastAsia="Calibri" w:hAnsi="Times New Roman" w:cs="Times New Roman"/>
          <w:sz w:val="24"/>
        </w:rPr>
        <w:t>de</w:t>
      </w:r>
      <w:r w:rsidRPr="00CE0B40">
        <w:rPr>
          <w:rFonts w:ascii="Times New Roman" w:hAnsi="Times New Roman" w:cs="Times New Roman"/>
          <w:spacing w:val="30"/>
          <w:sz w:val="24"/>
        </w:rPr>
        <w:t xml:space="preserve"> </w:t>
      </w:r>
      <w:r w:rsidRPr="00CE0B40">
        <w:rPr>
          <w:rFonts w:ascii="Times New Roman" w:eastAsia="Calibri" w:hAnsi="Times New Roman" w:cs="Times New Roman"/>
          <w:sz w:val="24"/>
        </w:rPr>
        <w:t>25</w:t>
      </w:r>
      <w:r w:rsidRPr="00CE0B40">
        <w:rPr>
          <w:rFonts w:ascii="Times New Roman" w:hAnsi="Times New Roman" w:cs="Times New Roman"/>
          <w:spacing w:val="28"/>
          <w:sz w:val="24"/>
        </w:rPr>
        <w:t xml:space="preserve"> </w:t>
      </w:r>
      <w:r w:rsidRPr="00CE0B40">
        <w:rPr>
          <w:rFonts w:ascii="Times New Roman" w:eastAsia="Calibri" w:hAnsi="Times New Roman" w:cs="Times New Roman"/>
          <w:spacing w:val="2"/>
          <w:sz w:val="24"/>
        </w:rPr>
        <w:t>m</w:t>
      </w:r>
      <w:r w:rsidRPr="00CE0B40">
        <w:rPr>
          <w:rFonts w:ascii="Times New Roman" w:eastAsia="Calibri" w:hAnsi="Times New Roman" w:cs="Times New Roman"/>
          <w:spacing w:val="-2"/>
          <w:sz w:val="24"/>
        </w:rPr>
        <w:t>a</w:t>
      </w:r>
      <w:r w:rsidRPr="00CE0B40">
        <w:rPr>
          <w:rFonts w:ascii="Times New Roman" w:eastAsia="Calibri" w:hAnsi="Times New Roman" w:cs="Times New Roman"/>
          <w:sz w:val="24"/>
        </w:rPr>
        <w:t xml:space="preserve">i </w:t>
      </w:r>
      <w:r w:rsidRPr="00CE0B40">
        <w:rPr>
          <w:rFonts w:ascii="Times New Roman" w:eastAsia="Calibri" w:hAnsi="Times New Roman" w:cs="Times New Roman"/>
          <w:position w:val="1"/>
          <w:sz w:val="24"/>
        </w:rPr>
        <w:t>2</w:t>
      </w:r>
      <w:r w:rsidRPr="00CE0B40">
        <w:rPr>
          <w:rFonts w:ascii="Times New Roman" w:eastAsia="Calibri" w:hAnsi="Times New Roman" w:cs="Times New Roman"/>
          <w:spacing w:val="-1"/>
          <w:position w:val="1"/>
          <w:sz w:val="24"/>
        </w:rPr>
        <w:t>0</w:t>
      </w:r>
      <w:r w:rsidRPr="00CE0B40">
        <w:rPr>
          <w:rFonts w:ascii="Times New Roman" w:eastAsia="Calibri" w:hAnsi="Times New Roman" w:cs="Times New Roman"/>
          <w:position w:val="1"/>
          <w:sz w:val="24"/>
        </w:rPr>
        <w:t>1</w:t>
      </w:r>
      <w:r w:rsidRPr="00CE0B40">
        <w:rPr>
          <w:rFonts w:ascii="Times New Roman" w:eastAsia="Calibri" w:hAnsi="Times New Roman" w:cs="Times New Roman"/>
          <w:spacing w:val="-1"/>
          <w:position w:val="1"/>
          <w:sz w:val="24"/>
        </w:rPr>
        <w:t>8</w:t>
      </w:r>
      <w:r w:rsidRPr="00CE0B40">
        <w:rPr>
          <w:rFonts w:ascii="Times New Roman" w:eastAsia="Calibri" w:hAnsi="Times New Roman" w:cs="Times New Roman"/>
          <w:position w:val="1"/>
          <w:sz w:val="24"/>
        </w:rPr>
        <w:t>;</w:t>
      </w:r>
    </w:p>
    <w:p w14:paraId="489FD7EA" w14:textId="4B560BF4" w:rsidR="00CE0B40" w:rsidRPr="00CE0B40" w:rsidRDefault="00CE0B40" w:rsidP="00CE0B40">
      <w:pPr>
        <w:spacing w:line="360" w:lineRule="auto"/>
        <w:ind w:firstLine="0"/>
        <w:rPr>
          <w:rFonts w:ascii="Times New Roman" w:hAnsi="Times New Roman" w:cs="Times New Roman"/>
          <w:b/>
          <w:sz w:val="24"/>
        </w:rPr>
      </w:pPr>
      <w:r w:rsidRPr="00CE0B40">
        <w:rPr>
          <w:rFonts w:ascii="Times New Roman" w:eastAsia="Calibri" w:hAnsi="Times New Roman" w:cs="Times New Roman"/>
          <w:spacing w:val="-1"/>
          <w:sz w:val="24"/>
        </w:rPr>
        <w:t>b</w:t>
      </w:r>
      <w:r w:rsidRPr="00CE0B40">
        <w:rPr>
          <w:rFonts w:ascii="Times New Roman" w:eastAsia="Calibri" w:hAnsi="Times New Roman" w:cs="Times New Roman"/>
          <w:sz w:val="24"/>
        </w:rPr>
        <w:t>) că</w:t>
      </w:r>
      <w:r w:rsidRPr="00CE0B40">
        <w:rPr>
          <w:rFonts w:ascii="Times New Roman" w:hAnsi="Times New Roman" w:cs="Times New Roman"/>
          <w:sz w:val="24"/>
        </w:rPr>
        <w:t xml:space="preserve"> </w:t>
      </w:r>
      <w:r w:rsidRPr="00CE0B40">
        <w:rPr>
          <w:rFonts w:ascii="Times New Roman" w:hAnsi="Times New Roman" w:cs="Times New Roman"/>
          <w:spacing w:val="29"/>
          <w:sz w:val="24"/>
        </w:rPr>
        <w:t xml:space="preserve"> </w:t>
      </w:r>
      <w:r w:rsidRPr="00CE0B40">
        <w:rPr>
          <w:rFonts w:ascii="Times New Roman" w:eastAsia="Calibri" w:hAnsi="Times New Roman" w:cs="Times New Roman"/>
          <w:sz w:val="24"/>
        </w:rPr>
        <w:t>î</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tre</w:t>
      </w:r>
      <w:r w:rsidRPr="00CE0B40">
        <w:rPr>
          <w:rFonts w:ascii="Times New Roman" w:hAnsi="Times New Roman" w:cs="Times New Roman"/>
          <w:sz w:val="24"/>
        </w:rPr>
        <w:t xml:space="preserve"> </w:t>
      </w:r>
      <w:r w:rsidRPr="00CE0B40">
        <w:rPr>
          <w:rFonts w:ascii="Times New Roman" w:hAnsi="Times New Roman" w:cs="Times New Roman"/>
          <w:spacing w:val="30"/>
          <w:sz w:val="24"/>
        </w:rPr>
        <w:t xml:space="preserve"> </w:t>
      </w:r>
      <w:r w:rsidRPr="00CE0B40">
        <w:rPr>
          <w:rFonts w:ascii="Times New Roman" w:eastAsia="Calibri" w:hAnsi="Times New Roman" w:cs="Times New Roman"/>
          <w:sz w:val="24"/>
        </w:rPr>
        <w:t>Pă</w:t>
      </w:r>
      <w:r w:rsidRPr="00CE0B40">
        <w:rPr>
          <w:rFonts w:ascii="Times New Roman" w:eastAsia="Calibri" w:hAnsi="Times New Roman" w:cs="Times New Roman"/>
          <w:spacing w:val="-2"/>
          <w:sz w:val="24"/>
        </w:rPr>
        <w:t>rț</w:t>
      </w:r>
      <w:r w:rsidRPr="00CE0B40">
        <w:rPr>
          <w:rFonts w:ascii="Times New Roman" w:eastAsia="Calibri" w:hAnsi="Times New Roman" w:cs="Times New Roman"/>
          <w:sz w:val="24"/>
        </w:rPr>
        <w:t>i</w:t>
      </w:r>
      <w:r w:rsidRPr="00CE0B40">
        <w:rPr>
          <w:rFonts w:ascii="Times New Roman" w:hAnsi="Times New Roman" w:cs="Times New Roman"/>
          <w:sz w:val="24"/>
        </w:rPr>
        <w:t xml:space="preserve"> </w:t>
      </w:r>
      <w:r w:rsidRPr="00CE0B40">
        <w:rPr>
          <w:rFonts w:ascii="Times New Roman" w:hAnsi="Times New Roman" w:cs="Times New Roman"/>
          <w:spacing w:val="29"/>
          <w:sz w:val="24"/>
        </w:rPr>
        <w:t xml:space="preserve"> </w:t>
      </w:r>
      <w:r w:rsidRPr="00CE0B40">
        <w:rPr>
          <w:rFonts w:ascii="Times New Roman" w:eastAsia="Calibri" w:hAnsi="Times New Roman" w:cs="Times New Roman"/>
          <w:sz w:val="24"/>
        </w:rPr>
        <w:t>a</w:t>
      </w:r>
      <w:r w:rsidRPr="00CE0B40">
        <w:rPr>
          <w:rFonts w:ascii="Times New Roman" w:hAnsi="Times New Roman" w:cs="Times New Roman"/>
          <w:sz w:val="24"/>
        </w:rPr>
        <w:t xml:space="preserve"> </w:t>
      </w:r>
      <w:r w:rsidRPr="00CE0B40">
        <w:rPr>
          <w:rFonts w:ascii="Times New Roman" w:hAnsi="Times New Roman" w:cs="Times New Roman"/>
          <w:spacing w:val="29"/>
          <w:sz w:val="24"/>
        </w:rPr>
        <w:t xml:space="preserve"> </w:t>
      </w:r>
      <w:r w:rsidRPr="00CE0B40">
        <w:rPr>
          <w:rFonts w:ascii="Times New Roman" w:eastAsia="Calibri" w:hAnsi="Times New Roman" w:cs="Times New Roman"/>
          <w:sz w:val="24"/>
        </w:rPr>
        <w:t>fost</w:t>
      </w:r>
      <w:r w:rsidRPr="00CE0B40">
        <w:rPr>
          <w:rFonts w:ascii="Times New Roman" w:hAnsi="Times New Roman" w:cs="Times New Roman"/>
          <w:sz w:val="24"/>
        </w:rPr>
        <w:t xml:space="preserve"> </w:t>
      </w:r>
      <w:r w:rsidRPr="00CE0B40">
        <w:rPr>
          <w:rFonts w:ascii="Times New Roman" w:hAnsi="Times New Roman" w:cs="Times New Roman"/>
          <w:spacing w:val="30"/>
          <w:sz w:val="24"/>
        </w:rPr>
        <w:t xml:space="preserve"> </w:t>
      </w:r>
      <w:r w:rsidRPr="00CE0B40">
        <w:rPr>
          <w:rFonts w:ascii="Times New Roman" w:eastAsia="Calibri" w:hAnsi="Times New Roman" w:cs="Times New Roman"/>
          <w:spacing w:val="-3"/>
          <w:sz w:val="24"/>
        </w:rPr>
        <w:t>î</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c</w:t>
      </w:r>
      <w:r w:rsidRPr="00CE0B40">
        <w:rPr>
          <w:rFonts w:ascii="Times New Roman" w:eastAsia="Calibri" w:hAnsi="Times New Roman" w:cs="Times New Roman"/>
          <w:spacing w:val="-1"/>
          <w:sz w:val="24"/>
        </w:rPr>
        <w:t>h</w:t>
      </w:r>
      <w:r w:rsidRPr="00CE0B40">
        <w:rPr>
          <w:rFonts w:ascii="Times New Roman" w:eastAsia="Calibri" w:hAnsi="Times New Roman" w:cs="Times New Roman"/>
          <w:sz w:val="24"/>
        </w:rPr>
        <w:t>eiat</w:t>
      </w:r>
      <w:r w:rsidRPr="00CE0B40">
        <w:rPr>
          <w:rFonts w:ascii="Times New Roman" w:hAnsi="Times New Roman" w:cs="Times New Roman"/>
          <w:sz w:val="24"/>
        </w:rPr>
        <w:t xml:space="preserve"> </w:t>
      </w:r>
      <w:r w:rsidRPr="00CE0B40">
        <w:rPr>
          <w:rFonts w:ascii="Times New Roman" w:hAnsi="Times New Roman" w:cs="Times New Roman"/>
          <w:spacing w:val="30"/>
          <w:sz w:val="24"/>
        </w:rPr>
        <w:t xml:space="preserve"> </w:t>
      </w:r>
      <w:r w:rsidRPr="00CE0B40">
        <w:rPr>
          <w:rFonts w:ascii="Times New Roman" w:eastAsia="Calibri" w:hAnsi="Times New Roman" w:cs="Times New Roman"/>
          <w:sz w:val="24"/>
        </w:rPr>
        <w:t>Co</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t</w:t>
      </w:r>
      <w:r w:rsidRPr="00CE0B40">
        <w:rPr>
          <w:rFonts w:ascii="Times New Roman" w:eastAsia="Calibri" w:hAnsi="Times New Roman" w:cs="Times New Roman"/>
          <w:spacing w:val="-2"/>
          <w:sz w:val="24"/>
        </w:rPr>
        <w:t>r</w:t>
      </w:r>
      <w:r w:rsidRPr="00CE0B40">
        <w:rPr>
          <w:rFonts w:ascii="Times New Roman" w:eastAsia="Calibri" w:hAnsi="Times New Roman" w:cs="Times New Roman"/>
          <w:sz w:val="24"/>
        </w:rPr>
        <w:t>act</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l</w:t>
      </w:r>
      <w:r w:rsidRPr="00CE0B40">
        <w:rPr>
          <w:rFonts w:ascii="Times New Roman" w:hAnsi="Times New Roman" w:cs="Times New Roman"/>
          <w:sz w:val="24"/>
        </w:rPr>
        <w:t xml:space="preserve"> </w:t>
      </w:r>
      <w:r w:rsidRPr="00CE0B40">
        <w:rPr>
          <w:rFonts w:ascii="Times New Roman" w:hAnsi="Times New Roman" w:cs="Times New Roman"/>
          <w:spacing w:val="29"/>
          <w:sz w:val="24"/>
        </w:rPr>
        <w:t xml:space="preserve"> </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 xml:space="preserve">r. ________ / ____________, având ca obiect </w:t>
      </w:r>
      <w:r w:rsidRPr="00CE0B40">
        <w:rPr>
          <w:rFonts w:ascii="Times New Roman" w:hAnsi="Times New Roman" w:cs="Times New Roman"/>
          <w:b/>
          <w:i/>
          <w:sz w:val="24"/>
        </w:rPr>
        <w:t>„</w:t>
      </w:r>
      <w:r w:rsidRPr="00CE0B40">
        <w:rPr>
          <w:rFonts w:ascii="Times New Roman" w:hAnsi="Times New Roman" w:cs="Times New Roman"/>
          <w:b/>
          <w:sz w:val="22"/>
          <w:szCs w:val="22"/>
          <w:lang w:eastAsia="ro-RO"/>
        </w:rPr>
        <w:t xml:space="preserve">Lucrări pregătitoare provizorii, foraj şi probe de producție la sonda 1 </w:t>
      </w:r>
      <w:r>
        <w:rPr>
          <w:rFonts w:ascii="Times New Roman" w:hAnsi="Times New Roman" w:cs="Times New Roman"/>
          <w:b/>
          <w:sz w:val="22"/>
          <w:szCs w:val="22"/>
          <w:lang w:eastAsia="ro-RO"/>
        </w:rPr>
        <w:t>Deag</w:t>
      </w:r>
      <w:r w:rsidRPr="00CE0B40">
        <w:rPr>
          <w:rFonts w:ascii="Times New Roman" w:hAnsi="Times New Roman" w:cs="Times New Roman"/>
          <w:b/>
          <w:sz w:val="24"/>
          <w:lang w:val="en-US"/>
        </w:rPr>
        <w:t>”</w:t>
      </w:r>
      <w:r w:rsidRPr="00CE0B40">
        <w:rPr>
          <w:rFonts w:ascii="Times New Roman" w:eastAsia="Calibri" w:hAnsi="Times New Roman" w:cs="Times New Roman"/>
          <w:spacing w:val="-2"/>
          <w:sz w:val="24"/>
        </w:rPr>
        <w:t xml:space="preserve"> (</w:t>
      </w:r>
      <w:r w:rsidRPr="00CE0B40">
        <w:rPr>
          <w:rFonts w:ascii="Times New Roman" w:eastAsia="Calibri" w:hAnsi="Times New Roman" w:cs="Times New Roman"/>
          <w:sz w:val="24"/>
        </w:rPr>
        <w:t>„</w:t>
      </w:r>
      <w:r w:rsidRPr="00CE0B40">
        <w:rPr>
          <w:rFonts w:ascii="Times New Roman" w:eastAsia="Calibri" w:hAnsi="Times New Roman" w:cs="Times New Roman"/>
          <w:spacing w:val="-2"/>
          <w:sz w:val="24"/>
        </w:rPr>
        <w:t>C</w:t>
      </w:r>
      <w:r w:rsidRPr="00CE0B40">
        <w:rPr>
          <w:rFonts w:ascii="Times New Roman" w:eastAsia="Calibri" w:hAnsi="Times New Roman" w:cs="Times New Roman"/>
          <w:sz w:val="24"/>
        </w:rPr>
        <w:t>o</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t</w:t>
      </w:r>
      <w:r w:rsidRPr="00CE0B40">
        <w:rPr>
          <w:rFonts w:ascii="Times New Roman" w:eastAsia="Calibri" w:hAnsi="Times New Roman" w:cs="Times New Roman"/>
          <w:spacing w:val="-2"/>
          <w:sz w:val="24"/>
        </w:rPr>
        <w:t>r</w:t>
      </w:r>
      <w:r w:rsidRPr="00CE0B40">
        <w:rPr>
          <w:rFonts w:ascii="Times New Roman" w:eastAsia="Calibri" w:hAnsi="Times New Roman" w:cs="Times New Roman"/>
          <w:sz w:val="24"/>
        </w:rPr>
        <w:t>act</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l”),</w:t>
      </w:r>
      <w:r w:rsidRPr="00CE0B40">
        <w:rPr>
          <w:rFonts w:ascii="Times New Roman" w:hAnsi="Times New Roman" w:cs="Times New Roman"/>
          <w:spacing w:val="3"/>
          <w:sz w:val="24"/>
        </w:rPr>
        <w:t xml:space="preserve"> </w:t>
      </w:r>
      <w:r w:rsidRPr="00CE0B40">
        <w:rPr>
          <w:rFonts w:ascii="Times New Roman" w:eastAsia="Calibri" w:hAnsi="Times New Roman" w:cs="Times New Roman"/>
          <w:spacing w:val="-1"/>
          <w:sz w:val="24"/>
        </w:rPr>
        <w:t>p</w:t>
      </w:r>
      <w:r w:rsidRPr="00CE0B40">
        <w:rPr>
          <w:rFonts w:ascii="Times New Roman" w:eastAsia="Calibri" w:hAnsi="Times New Roman" w:cs="Times New Roman"/>
          <w:sz w:val="24"/>
        </w:rPr>
        <w:t>rin</w:t>
      </w:r>
      <w:r w:rsidRPr="00CE0B40">
        <w:rPr>
          <w:rFonts w:ascii="Times New Roman" w:hAnsi="Times New Roman" w:cs="Times New Roman"/>
          <w:spacing w:val="2"/>
          <w:sz w:val="24"/>
        </w:rPr>
        <w:t xml:space="preserve"> </w:t>
      </w:r>
      <w:r w:rsidRPr="00CE0B40">
        <w:rPr>
          <w:rFonts w:ascii="Times New Roman" w:eastAsia="Calibri" w:hAnsi="Times New Roman" w:cs="Times New Roman"/>
          <w:sz w:val="24"/>
        </w:rPr>
        <w:t>care</w:t>
      </w:r>
      <w:r w:rsidRPr="00CE0B40">
        <w:rPr>
          <w:rFonts w:ascii="Times New Roman" w:hAnsi="Times New Roman" w:cs="Times New Roman"/>
          <w:spacing w:val="4"/>
          <w:sz w:val="24"/>
        </w:rPr>
        <w:t xml:space="preserve"> </w:t>
      </w:r>
      <w:r w:rsidRPr="00CE0B40">
        <w:rPr>
          <w:rFonts w:ascii="Times New Roman" w:eastAsia="Calibri" w:hAnsi="Times New Roman" w:cs="Times New Roman"/>
          <w:sz w:val="24"/>
        </w:rPr>
        <w:t>au</w:t>
      </w:r>
      <w:r w:rsidRPr="00CE0B40">
        <w:rPr>
          <w:rFonts w:ascii="Times New Roman" w:hAnsi="Times New Roman" w:cs="Times New Roman"/>
          <w:spacing w:val="2"/>
          <w:sz w:val="24"/>
        </w:rPr>
        <w:t xml:space="preserve"> </w:t>
      </w:r>
      <w:r w:rsidRPr="00CE0B40">
        <w:rPr>
          <w:rFonts w:ascii="Times New Roman" w:eastAsia="Calibri" w:hAnsi="Times New Roman" w:cs="Times New Roman"/>
          <w:spacing w:val="-2"/>
          <w:sz w:val="24"/>
        </w:rPr>
        <w:t>f</w:t>
      </w:r>
      <w:r w:rsidRPr="00CE0B40">
        <w:rPr>
          <w:rFonts w:ascii="Times New Roman" w:eastAsia="Calibri" w:hAnsi="Times New Roman" w:cs="Times New Roman"/>
          <w:sz w:val="24"/>
        </w:rPr>
        <w:t>ost</w:t>
      </w:r>
      <w:r w:rsidRPr="00CE0B40">
        <w:rPr>
          <w:rFonts w:ascii="Times New Roman" w:hAnsi="Times New Roman" w:cs="Times New Roman"/>
          <w:spacing w:val="3"/>
          <w:sz w:val="24"/>
        </w:rPr>
        <w:t xml:space="preserve"> </w:t>
      </w:r>
      <w:r w:rsidRPr="00CE0B40">
        <w:rPr>
          <w:rFonts w:ascii="Times New Roman" w:eastAsia="Calibri" w:hAnsi="Times New Roman" w:cs="Times New Roman"/>
          <w:spacing w:val="-2"/>
          <w:sz w:val="24"/>
        </w:rPr>
        <w:t>s</w:t>
      </w:r>
      <w:r w:rsidRPr="00CE0B40">
        <w:rPr>
          <w:rFonts w:ascii="Times New Roman" w:eastAsia="Calibri" w:hAnsi="Times New Roman" w:cs="Times New Roman"/>
          <w:sz w:val="24"/>
        </w:rPr>
        <w:t>ta</w:t>
      </w:r>
      <w:r w:rsidRPr="00CE0B40">
        <w:rPr>
          <w:rFonts w:ascii="Times New Roman" w:eastAsia="Calibri" w:hAnsi="Times New Roman" w:cs="Times New Roman"/>
          <w:spacing w:val="-1"/>
          <w:sz w:val="24"/>
        </w:rPr>
        <w:t>b</w:t>
      </w:r>
      <w:r w:rsidRPr="00CE0B40">
        <w:rPr>
          <w:rFonts w:ascii="Times New Roman" w:eastAsia="Calibri" w:hAnsi="Times New Roman" w:cs="Times New Roman"/>
          <w:sz w:val="24"/>
        </w:rPr>
        <w:t>ilite</w:t>
      </w:r>
      <w:r w:rsidRPr="00CE0B40">
        <w:rPr>
          <w:rFonts w:ascii="Times New Roman" w:hAnsi="Times New Roman" w:cs="Times New Roman"/>
          <w:spacing w:val="4"/>
          <w:sz w:val="24"/>
        </w:rPr>
        <w:t xml:space="preserve"> </w:t>
      </w:r>
      <w:r w:rsidRPr="00CE0B40">
        <w:rPr>
          <w:rFonts w:ascii="Times New Roman" w:eastAsia="Calibri" w:hAnsi="Times New Roman" w:cs="Times New Roman"/>
          <w:spacing w:val="-1"/>
          <w:sz w:val="24"/>
        </w:rPr>
        <w:t>d</w:t>
      </w:r>
      <w:r w:rsidRPr="00CE0B40">
        <w:rPr>
          <w:rFonts w:ascii="Times New Roman" w:eastAsia="Calibri" w:hAnsi="Times New Roman" w:cs="Times New Roman"/>
          <w:sz w:val="24"/>
        </w:rPr>
        <w:t>re</w:t>
      </w:r>
      <w:r w:rsidRPr="00CE0B40">
        <w:rPr>
          <w:rFonts w:ascii="Times New Roman" w:eastAsia="Calibri" w:hAnsi="Times New Roman" w:cs="Times New Roman"/>
          <w:spacing w:val="-1"/>
          <w:sz w:val="24"/>
        </w:rPr>
        <w:t>p</w:t>
      </w:r>
      <w:r w:rsidRPr="00CE0B40">
        <w:rPr>
          <w:rFonts w:ascii="Times New Roman" w:eastAsia="Calibri" w:hAnsi="Times New Roman" w:cs="Times New Roman"/>
          <w:sz w:val="24"/>
        </w:rPr>
        <w:t>t</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rile</w:t>
      </w:r>
      <w:r w:rsidRPr="00CE0B40">
        <w:rPr>
          <w:rFonts w:ascii="Times New Roman" w:hAnsi="Times New Roman" w:cs="Times New Roman"/>
          <w:spacing w:val="4"/>
          <w:sz w:val="24"/>
        </w:rPr>
        <w:t xml:space="preserve"> </w:t>
      </w:r>
      <w:r w:rsidRPr="00CE0B40">
        <w:rPr>
          <w:rFonts w:ascii="Times New Roman" w:eastAsia="Calibri" w:hAnsi="Times New Roman" w:cs="Times New Roman"/>
          <w:sz w:val="24"/>
        </w:rPr>
        <w:t>și</w:t>
      </w:r>
      <w:r w:rsidRPr="00CE0B40">
        <w:rPr>
          <w:rFonts w:ascii="Times New Roman" w:hAnsi="Times New Roman" w:cs="Times New Roman"/>
          <w:sz w:val="24"/>
        </w:rPr>
        <w:t xml:space="preserve"> </w:t>
      </w:r>
      <w:r w:rsidRPr="00CE0B40">
        <w:rPr>
          <w:rFonts w:ascii="Times New Roman" w:eastAsia="Calibri" w:hAnsi="Times New Roman" w:cs="Times New Roman"/>
          <w:sz w:val="24"/>
        </w:rPr>
        <w:t>o</w:t>
      </w:r>
      <w:r w:rsidRPr="00CE0B40">
        <w:rPr>
          <w:rFonts w:ascii="Times New Roman" w:eastAsia="Calibri" w:hAnsi="Times New Roman" w:cs="Times New Roman"/>
          <w:spacing w:val="-1"/>
          <w:sz w:val="24"/>
        </w:rPr>
        <w:t>b</w:t>
      </w:r>
      <w:r w:rsidRPr="00CE0B40">
        <w:rPr>
          <w:rFonts w:ascii="Times New Roman" w:eastAsia="Calibri" w:hAnsi="Times New Roman" w:cs="Times New Roman"/>
          <w:sz w:val="24"/>
        </w:rPr>
        <w:t>ligațiile</w:t>
      </w:r>
      <w:r w:rsidRPr="00CE0B40">
        <w:rPr>
          <w:rFonts w:ascii="Times New Roman" w:hAnsi="Times New Roman" w:cs="Times New Roman"/>
          <w:spacing w:val="4"/>
          <w:sz w:val="24"/>
        </w:rPr>
        <w:t xml:space="preserve"> </w:t>
      </w:r>
      <w:r w:rsidRPr="00CE0B40">
        <w:rPr>
          <w:rFonts w:ascii="Times New Roman" w:eastAsia="Calibri" w:hAnsi="Times New Roman" w:cs="Times New Roman"/>
          <w:sz w:val="24"/>
        </w:rPr>
        <w:t>Pă</w:t>
      </w:r>
      <w:r w:rsidRPr="00CE0B40">
        <w:rPr>
          <w:rFonts w:ascii="Times New Roman" w:eastAsia="Calibri" w:hAnsi="Times New Roman" w:cs="Times New Roman"/>
          <w:spacing w:val="-2"/>
          <w:sz w:val="24"/>
        </w:rPr>
        <w:t>r</w:t>
      </w:r>
      <w:r w:rsidRPr="00CE0B40">
        <w:rPr>
          <w:rFonts w:ascii="Times New Roman" w:eastAsia="Calibri" w:hAnsi="Times New Roman" w:cs="Times New Roman"/>
          <w:sz w:val="24"/>
        </w:rPr>
        <w:t>ților</w:t>
      </w:r>
      <w:r w:rsidRPr="00CE0B40">
        <w:rPr>
          <w:rFonts w:ascii="Times New Roman" w:hAnsi="Times New Roman" w:cs="Times New Roman"/>
          <w:spacing w:val="3"/>
          <w:sz w:val="24"/>
        </w:rPr>
        <w:t xml:space="preserve"> </w:t>
      </w:r>
      <w:r w:rsidRPr="00CE0B40">
        <w:rPr>
          <w:rFonts w:ascii="Times New Roman" w:eastAsia="Calibri" w:hAnsi="Times New Roman" w:cs="Times New Roman"/>
          <w:sz w:val="24"/>
        </w:rPr>
        <w:t>în</w:t>
      </w:r>
      <w:r w:rsidRPr="00CE0B40">
        <w:rPr>
          <w:rFonts w:ascii="Times New Roman" w:hAnsi="Times New Roman" w:cs="Times New Roman"/>
          <w:sz w:val="24"/>
        </w:rPr>
        <w:t xml:space="preserve"> </w:t>
      </w:r>
      <w:r w:rsidRPr="00CE0B40">
        <w:rPr>
          <w:rFonts w:ascii="Times New Roman" w:eastAsia="Calibri" w:hAnsi="Times New Roman" w:cs="Times New Roman"/>
          <w:sz w:val="24"/>
        </w:rPr>
        <w:t>ve</w:t>
      </w:r>
      <w:r w:rsidRPr="00CE0B40">
        <w:rPr>
          <w:rFonts w:ascii="Times New Roman" w:eastAsia="Calibri" w:hAnsi="Times New Roman" w:cs="Times New Roman"/>
          <w:spacing w:val="-1"/>
          <w:sz w:val="24"/>
        </w:rPr>
        <w:t>d</w:t>
      </w:r>
      <w:r w:rsidRPr="00CE0B40">
        <w:rPr>
          <w:rFonts w:ascii="Times New Roman" w:eastAsia="Calibri" w:hAnsi="Times New Roman" w:cs="Times New Roman"/>
          <w:sz w:val="24"/>
        </w:rPr>
        <w:t>e</w:t>
      </w:r>
      <w:r w:rsidRPr="00CE0B40">
        <w:rPr>
          <w:rFonts w:ascii="Times New Roman" w:eastAsia="Calibri" w:hAnsi="Times New Roman" w:cs="Times New Roman"/>
          <w:spacing w:val="-2"/>
          <w:sz w:val="24"/>
        </w:rPr>
        <w:t>r</w:t>
      </w:r>
      <w:r w:rsidRPr="00CE0B40">
        <w:rPr>
          <w:rFonts w:ascii="Times New Roman" w:eastAsia="Calibri" w:hAnsi="Times New Roman" w:cs="Times New Roman"/>
          <w:sz w:val="24"/>
        </w:rPr>
        <w:t>ea</w:t>
      </w:r>
      <w:r w:rsidRPr="00CE0B40">
        <w:rPr>
          <w:rFonts w:ascii="Times New Roman" w:hAnsi="Times New Roman" w:cs="Times New Roman"/>
          <w:spacing w:val="-4"/>
          <w:sz w:val="24"/>
        </w:rPr>
        <w:t xml:space="preserve"> </w:t>
      </w:r>
      <w:r w:rsidRPr="00CE0B40">
        <w:rPr>
          <w:rFonts w:ascii="Times New Roman" w:eastAsia="Calibri" w:hAnsi="Times New Roman" w:cs="Times New Roman"/>
          <w:sz w:val="24"/>
        </w:rPr>
        <w:t>reali</w:t>
      </w:r>
      <w:r w:rsidRPr="00CE0B40">
        <w:rPr>
          <w:rFonts w:ascii="Times New Roman" w:eastAsia="Calibri" w:hAnsi="Times New Roman" w:cs="Times New Roman"/>
          <w:spacing w:val="-1"/>
          <w:sz w:val="24"/>
        </w:rPr>
        <w:t>z</w:t>
      </w:r>
      <w:r w:rsidRPr="00CE0B40">
        <w:rPr>
          <w:rFonts w:ascii="Times New Roman" w:eastAsia="Calibri" w:hAnsi="Times New Roman" w:cs="Times New Roman"/>
          <w:sz w:val="24"/>
        </w:rPr>
        <w:t>ării</w:t>
      </w:r>
      <w:r w:rsidRPr="00CE0B40">
        <w:rPr>
          <w:rFonts w:ascii="Times New Roman" w:hAnsi="Times New Roman" w:cs="Times New Roman"/>
          <w:spacing w:val="-7"/>
          <w:sz w:val="24"/>
        </w:rPr>
        <w:t xml:space="preserve"> </w:t>
      </w:r>
      <w:r w:rsidRPr="00CE0B40">
        <w:rPr>
          <w:rFonts w:ascii="Times New Roman" w:eastAsia="Calibri" w:hAnsi="Times New Roman" w:cs="Times New Roman"/>
          <w:sz w:val="24"/>
        </w:rPr>
        <w:t>o</w:t>
      </w:r>
      <w:r w:rsidRPr="00CE0B40">
        <w:rPr>
          <w:rFonts w:ascii="Times New Roman" w:eastAsia="Calibri" w:hAnsi="Times New Roman" w:cs="Times New Roman"/>
          <w:spacing w:val="-1"/>
          <w:sz w:val="24"/>
        </w:rPr>
        <w:t>b</w:t>
      </w:r>
      <w:r w:rsidRPr="00CE0B40">
        <w:rPr>
          <w:rFonts w:ascii="Times New Roman" w:eastAsia="Calibri" w:hAnsi="Times New Roman" w:cs="Times New Roman"/>
          <w:sz w:val="24"/>
        </w:rPr>
        <w:t>i</w:t>
      </w:r>
      <w:r w:rsidRPr="00CE0B40">
        <w:rPr>
          <w:rFonts w:ascii="Times New Roman" w:eastAsia="Calibri" w:hAnsi="Times New Roman" w:cs="Times New Roman"/>
          <w:spacing w:val="-2"/>
          <w:sz w:val="24"/>
        </w:rPr>
        <w:t>e</w:t>
      </w:r>
      <w:r w:rsidRPr="00CE0B40">
        <w:rPr>
          <w:rFonts w:ascii="Times New Roman" w:eastAsia="Calibri" w:hAnsi="Times New Roman" w:cs="Times New Roman"/>
          <w:sz w:val="24"/>
        </w:rPr>
        <w:t>ct</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l</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i</w:t>
      </w:r>
      <w:r w:rsidRPr="00CE0B40">
        <w:rPr>
          <w:rFonts w:ascii="Times New Roman" w:hAnsi="Times New Roman" w:cs="Times New Roman"/>
          <w:spacing w:val="-7"/>
          <w:sz w:val="24"/>
        </w:rPr>
        <w:t xml:space="preserve"> </w:t>
      </w:r>
      <w:r w:rsidRPr="00CE0B40">
        <w:rPr>
          <w:rFonts w:ascii="Times New Roman" w:eastAsia="Calibri" w:hAnsi="Times New Roman" w:cs="Times New Roman"/>
          <w:sz w:val="24"/>
        </w:rPr>
        <w:t>Co</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tra</w:t>
      </w:r>
      <w:r w:rsidRPr="00CE0B40">
        <w:rPr>
          <w:rFonts w:ascii="Times New Roman" w:eastAsia="Calibri" w:hAnsi="Times New Roman" w:cs="Times New Roman"/>
          <w:spacing w:val="-2"/>
          <w:sz w:val="24"/>
        </w:rPr>
        <w:t>c</w:t>
      </w:r>
      <w:r w:rsidRPr="00CE0B40">
        <w:rPr>
          <w:rFonts w:ascii="Times New Roman" w:eastAsia="Calibri" w:hAnsi="Times New Roman" w:cs="Times New Roman"/>
          <w:sz w:val="24"/>
        </w:rPr>
        <w:t>t</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l</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i;</w:t>
      </w:r>
    </w:p>
    <w:p w14:paraId="372AF66A" w14:textId="77777777" w:rsidR="00CE0B40" w:rsidRPr="00CE0B40" w:rsidRDefault="00CE0B40" w:rsidP="00CE0B40">
      <w:pPr>
        <w:spacing w:before="120" w:after="120" w:line="276" w:lineRule="auto"/>
        <w:ind w:firstLine="0"/>
        <w:rPr>
          <w:rFonts w:ascii="Times New Roman" w:eastAsia="Calibri" w:hAnsi="Times New Roman" w:cs="Times New Roman"/>
          <w:sz w:val="24"/>
        </w:rPr>
      </w:pPr>
      <w:r w:rsidRPr="00CE0B40">
        <w:rPr>
          <w:rFonts w:ascii="Times New Roman" w:eastAsia="Calibri" w:hAnsi="Times New Roman" w:cs="Times New Roman"/>
          <w:sz w:val="24"/>
        </w:rPr>
        <w:t>c) că</w:t>
      </w:r>
      <w:r w:rsidRPr="00CE0B40">
        <w:rPr>
          <w:rFonts w:ascii="Times New Roman" w:hAnsi="Times New Roman" w:cs="Times New Roman"/>
          <w:sz w:val="24"/>
        </w:rPr>
        <w:t xml:space="preserve"> </w:t>
      </w:r>
      <w:r w:rsidRPr="00CE0B40">
        <w:rPr>
          <w:rFonts w:ascii="Times New Roman" w:eastAsia="Calibri" w:hAnsi="Times New Roman" w:cs="Times New Roman"/>
          <w:sz w:val="24"/>
        </w:rPr>
        <w:t>Părțile</w:t>
      </w:r>
      <w:r w:rsidRPr="00CE0B40">
        <w:rPr>
          <w:rFonts w:ascii="Times New Roman" w:hAnsi="Times New Roman" w:cs="Times New Roman"/>
          <w:spacing w:val="3"/>
          <w:sz w:val="24"/>
        </w:rPr>
        <w:t xml:space="preserve"> </w:t>
      </w:r>
      <w:r w:rsidRPr="00CE0B40">
        <w:rPr>
          <w:rFonts w:ascii="Times New Roman" w:eastAsia="Calibri" w:hAnsi="Times New Roman" w:cs="Times New Roman"/>
          <w:spacing w:val="-3"/>
          <w:sz w:val="24"/>
        </w:rPr>
        <w:t>d</w:t>
      </w:r>
      <w:r w:rsidRPr="00CE0B40">
        <w:rPr>
          <w:rFonts w:ascii="Times New Roman" w:eastAsia="Calibri" w:hAnsi="Times New Roman" w:cs="Times New Roman"/>
          <w:sz w:val="24"/>
        </w:rPr>
        <w:t>ore</w:t>
      </w:r>
      <w:r w:rsidRPr="00CE0B40">
        <w:rPr>
          <w:rFonts w:ascii="Times New Roman" w:eastAsia="Calibri" w:hAnsi="Times New Roman" w:cs="Times New Roman"/>
          <w:spacing w:val="-2"/>
          <w:sz w:val="24"/>
        </w:rPr>
        <w:t>s</w:t>
      </w:r>
      <w:r w:rsidRPr="00CE0B40">
        <w:rPr>
          <w:rFonts w:ascii="Times New Roman" w:eastAsia="Calibri" w:hAnsi="Times New Roman" w:cs="Times New Roman"/>
          <w:sz w:val="24"/>
        </w:rPr>
        <w:t>c</w:t>
      </w:r>
      <w:r w:rsidRPr="00CE0B40">
        <w:rPr>
          <w:rFonts w:ascii="Times New Roman" w:hAnsi="Times New Roman" w:cs="Times New Roman"/>
          <w:spacing w:val="3"/>
          <w:sz w:val="24"/>
        </w:rPr>
        <w:t xml:space="preserve"> </w:t>
      </w:r>
      <w:r w:rsidRPr="00CE0B40">
        <w:rPr>
          <w:rFonts w:ascii="Times New Roman" w:eastAsia="Calibri" w:hAnsi="Times New Roman" w:cs="Times New Roman"/>
          <w:sz w:val="24"/>
        </w:rPr>
        <w:t>a</w:t>
      </w:r>
      <w:r w:rsidRPr="00CE0B40">
        <w:rPr>
          <w:rFonts w:ascii="Times New Roman" w:hAnsi="Times New Roman" w:cs="Times New Roman"/>
          <w:spacing w:val="2"/>
          <w:sz w:val="24"/>
        </w:rPr>
        <w:t xml:space="preserve"> </w:t>
      </w:r>
      <w:r w:rsidRPr="00CE0B40">
        <w:rPr>
          <w:rFonts w:ascii="Times New Roman" w:eastAsia="Calibri" w:hAnsi="Times New Roman" w:cs="Times New Roman"/>
          <w:spacing w:val="-2"/>
          <w:sz w:val="24"/>
        </w:rPr>
        <w:t>s</w:t>
      </w:r>
      <w:r w:rsidRPr="00CE0B40">
        <w:rPr>
          <w:rFonts w:ascii="Times New Roman" w:eastAsia="Calibri" w:hAnsi="Times New Roman" w:cs="Times New Roman"/>
          <w:sz w:val="24"/>
        </w:rPr>
        <w:t>e</w:t>
      </w:r>
      <w:r w:rsidRPr="00CE0B40">
        <w:rPr>
          <w:rFonts w:ascii="Times New Roman" w:hAnsi="Times New Roman" w:cs="Times New Roman"/>
          <w:sz w:val="24"/>
        </w:rPr>
        <w:t xml:space="preserve"> </w:t>
      </w:r>
      <w:r w:rsidRPr="00CE0B40">
        <w:rPr>
          <w:rFonts w:ascii="Times New Roman" w:eastAsia="Calibri" w:hAnsi="Times New Roman" w:cs="Times New Roman"/>
          <w:sz w:val="24"/>
        </w:rPr>
        <w:t>asig</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ra,</w:t>
      </w:r>
      <w:r w:rsidRPr="00CE0B40">
        <w:rPr>
          <w:rFonts w:ascii="Times New Roman" w:hAnsi="Times New Roman" w:cs="Times New Roman"/>
          <w:spacing w:val="2"/>
          <w:sz w:val="24"/>
        </w:rPr>
        <w:t xml:space="preserve"> </w:t>
      </w:r>
      <w:r w:rsidRPr="00CE0B40">
        <w:rPr>
          <w:rFonts w:ascii="Times New Roman" w:eastAsia="Calibri" w:hAnsi="Times New Roman" w:cs="Times New Roman"/>
          <w:spacing w:val="-1"/>
          <w:sz w:val="24"/>
        </w:rPr>
        <w:t>un</w:t>
      </w:r>
      <w:r w:rsidRPr="00CE0B40">
        <w:rPr>
          <w:rFonts w:ascii="Times New Roman" w:eastAsia="Calibri" w:hAnsi="Times New Roman" w:cs="Times New Roman"/>
          <w:sz w:val="24"/>
        </w:rPr>
        <w:t>a</w:t>
      </w:r>
      <w:r w:rsidRPr="00CE0B40">
        <w:rPr>
          <w:rFonts w:ascii="Times New Roman" w:hAnsi="Times New Roman" w:cs="Times New Roman"/>
          <w:spacing w:val="2"/>
          <w:sz w:val="24"/>
        </w:rPr>
        <w:t xml:space="preserve"> </w:t>
      </w:r>
      <w:r w:rsidRPr="00CE0B40">
        <w:rPr>
          <w:rFonts w:ascii="Times New Roman" w:eastAsia="Calibri" w:hAnsi="Times New Roman" w:cs="Times New Roman"/>
          <w:sz w:val="24"/>
        </w:rPr>
        <w:t>față</w:t>
      </w:r>
      <w:r w:rsidRPr="00CE0B40">
        <w:rPr>
          <w:rFonts w:ascii="Times New Roman" w:hAnsi="Times New Roman" w:cs="Times New Roman"/>
          <w:spacing w:val="2"/>
          <w:sz w:val="24"/>
        </w:rPr>
        <w:t xml:space="preserve"> </w:t>
      </w:r>
      <w:r w:rsidRPr="00CE0B40">
        <w:rPr>
          <w:rFonts w:ascii="Times New Roman" w:eastAsia="Calibri" w:hAnsi="Times New Roman" w:cs="Times New Roman"/>
          <w:spacing w:val="-1"/>
          <w:sz w:val="24"/>
        </w:rPr>
        <w:t>d</w:t>
      </w:r>
      <w:r w:rsidRPr="00CE0B40">
        <w:rPr>
          <w:rFonts w:ascii="Times New Roman" w:eastAsia="Calibri" w:hAnsi="Times New Roman" w:cs="Times New Roman"/>
          <w:sz w:val="24"/>
        </w:rPr>
        <w:t>e</w:t>
      </w:r>
      <w:r w:rsidRPr="00CE0B40">
        <w:rPr>
          <w:rFonts w:ascii="Times New Roman" w:hAnsi="Times New Roman" w:cs="Times New Roman"/>
          <w:spacing w:val="3"/>
          <w:sz w:val="24"/>
        </w:rPr>
        <w:t xml:space="preserve"> </w:t>
      </w:r>
      <w:r w:rsidRPr="00CE0B40">
        <w:rPr>
          <w:rFonts w:ascii="Times New Roman" w:eastAsia="Calibri" w:hAnsi="Times New Roman" w:cs="Times New Roman"/>
          <w:spacing w:val="-2"/>
          <w:sz w:val="24"/>
        </w:rPr>
        <w:t>c</w:t>
      </w:r>
      <w:r w:rsidRPr="00CE0B40">
        <w:rPr>
          <w:rFonts w:ascii="Times New Roman" w:eastAsia="Calibri" w:hAnsi="Times New Roman" w:cs="Times New Roman"/>
          <w:sz w:val="24"/>
        </w:rPr>
        <w:t>ealaltă,</w:t>
      </w:r>
      <w:r w:rsidRPr="00CE0B40">
        <w:rPr>
          <w:rFonts w:ascii="Times New Roman" w:hAnsi="Times New Roman" w:cs="Times New Roman"/>
          <w:spacing w:val="2"/>
          <w:sz w:val="24"/>
        </w:rPr>
        <w:t xml:space="preserve"> </w:t>
      </w:r>
      <w:r w:rsidRPr="00CE0B40">
        <w:rPr>
          <w:rFonts w:ascii="Times New Roman" w:eastAsia="Calibri" w:hAnsi="Times New Roman" w:cs="Times New Roman"/>
          <w:sz w:val="24"/>
        </w:rPr>
        <w:t>că</w:t>
      </w:r>
      <w:r w:rsidRPr="00CE0B40">
        <w:rPr>
          <w:rFonts w:ascii="Times New Roman" w:hAnsi="Times New Roman" w:cs="Times New Roman"/>
          <w:spacing w:val="2"/>
          <w:sz w:val="24"/>
        </w:rPr>
        <w:t xml:space="preserve"> </w:t>
      </w:r>
      <w:r w:rsidRPr="00CE0B40">
        <w:rPr>
          <w:rFonts w:ascii="Times New Roman" w:eastAsia="Calibri" w:hAnsi="Times New Roman" w:cs="Times New Roman"/>
          <w:spacing w:val="-3"/>
          <w:sz w:val="24"/>
        </w:rPr>
        <w:t>î</w:t>
      </w:r>
      <w:r w:rsidRPr="00CE0B40">
        <w:rPr>
          <w:rFonts w:ascii="Times New Roman" w:eastAsia="Calibri" w:hAnsi="Times New Roman" w:cs="Times New Roman"/>
          <w:sz w:val="24"/>
        </w:rPr>
        <w:t>și</w:t>
      </w:r>
      <w:r w:rsidRPr="00CE0B40">
        <w:rPr>
          <w:rFonts w:ascii="Times New Roman" w:hAnsi="Times New Roman" w:cs="Times New Roman"/>
          <w:spacing w:val="2"/>
          <w:sz w:val="24"/>
        </w:rPr>
        <w:t xml:space="preserve"> </w:t>
      </w:r>
      <w:r w:rsidRPr="00CE0B40">
        <w:rPr>
          <w:rFonts w:ascii="Times New Roman" w:eastAsia="Calibri" w:hAnsi="Times New Roman" w:cs="Times New Roman"/>
          <w:spacing w:val="-1"/>
          <w:sz w:val="24"/>
        </w:rPr>
        <w:t>d</w:t>
      </w:r>
      <w:r w:rsidRPr="00CE0B40">
        <w:rPr>
          <w:rFonts w:ascii="Times New Roman" w:eastAsia="Calibri" w:hAnsi="Times New Roman" w:cs="Times New Roman"/>
          <w:sz w:val="24"/>
        </w:rPr>
        <w:t>esfă</w:t>
      </w:r>
      <w:r w:rsidRPr="00CE0B40">
        <w:rPr>
          <w:rFonts w:ascii="Times New Roman" w:eastAsia="Calibri" w:hAnsi="Times New Roman" w:cs="Times New Roman"/>
          <w:spacing w:val="-2"/>
          <w:sz w:val="24"/>
        </w:rPr>
        <w:t>ș</w:t>
      </w:r>
      <w:r w:rsidRPr="00CE0B40">
        <w:rPr>
          <w:rFonts w:ascii="Times New Roman" w:eastAsia="Calibri" w:hAnsi="Times New Roman" w:cs="Times New Roman"/>
          <w:sz w:val="24"/>
        </w:rPr>
        <w:t>oară</w:t>
      </w:r>
      <w:r w:rsidRPr="00CE0B40">
        <w:rPr>
          <w:rFonts w:ascii="Times New Roman" w:hAnsi="Times New Roman" w:cs="Times New Roman"/>
          <w:sz w:val="24"/>
        </w:rPr>
        <w:t xml:space="preserve"> </w:t>
      </w:r>
      <w:r w:rsidRPr="00CE0B40">
        <w:rPr>
          <w:rFonts w:ascii="Times New Roman" w:eastAsia="Calibri" w:hAnsi="Times New Roman" w:cs="Times New Roman"/>
          <w:sz w:val="24"/>
        </w:rPr>
        <w:t>activi</w:t>
      </w:r>
      <w:r w:rsidRPr="00CE0B40">
        <w:rPr>
          <w:rFonts w:ascii="Times New Roman" w:eastAsia="Calibri" w:hAnsi="Times New Roman" w:cs="Times New Roman"/>
          <w:spacing w:val="-2"/>
          <w:sz w:val="24"/>
        </w:rPr>
        <w:t>t</w:t>
      </w:r>
      <w:r w:rsidRPr="00CE0B40">
        <w:rPr>
          <w:rFonts w:ascii="Times New Roman" w:eastAsia="Calibri" w:hAnsi="Times New Roman" w:cs="Times New Roman"/>
          <w:sz w:val="24"/>
        </w:rPr>
        <w:t>atea</w:t>
      </w:r>
      <w:r w:rsidRPr="00CE0B40">
        <w:rPr>
          <w:rFonts w:ascii="Times New Roman" w:hAnsi="Times New Roman" w:cs="Times New Roman"/>
          <w:sz w:val="24"/>
        </w:rPr>
        <w:t xml:space="preserve"> </w:t>
      </w:r>
      <w:r w:rsidRPr="00CE0B40">
        <w:rPr>
          <w:rFonts w:ascii="Times New Roman" w:eastAsia="Calibri" w:hAnsi="Times New Roman" w:cs="Times New Roman"/>
          <w:sz w:val="24"/>
        </w:rPr>
        <w:t>în</w:t>
      </w:r>
      <w:r w:rsidRPr="00CE0B40">
        <w:rPr>
          <w:rFonts w:ascii="Times New Roman" w:hAnsi="Times New Roman" w:cs="Times New Roman"/>
          <w:sz w:val="24"/>
        </w:rPr>
        <w:t xml:space="preserve"> </w:t>
      </w:r>
      <w:r w:rsidRPr="00CE0B40">
        <w:rPr>
          <w:rFonts w:ascii="Times New Roman" w:eastAsia="Calibri" w:hAnsi="Times New Roman" w:cs="Times New Roman"/>
          <w:sz w:val="24"/>
        </w:rPr>
        <w:t>co</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fo</w:t>
      </w:r>
      <w:r w:rsidRPr="00CE0B40">
        <w:rPr>
          <w:rFonts w:ascii="Times New Roman" w:eastAsia="Calibri" w:hAnsi="Times New Roman" w:cs="Times New Roman"/>
          <w:spacing w:val="-2"/>
          <w:sz w:val="24"/>
        </w:rPr>
        <w:t>r</w:t>
      </w:r>
      <w:r w:rsidRPr="00CE0B40">
        <w:rPr>
          <w:rFonts w:ascii="Times New Roman" w:eastAsia="Calibri" w:hAnsi="Times New Roman" w:cs="Times New Roman"/>
          <w:spacing w:val="2"/>
          <w:sz w:val="24"/>
        </w:rPr>
        <w:t>m</w:t>
      </w:r>
      <w:r w:rsidRPr="00CE0B40">
        <w:rPr>
          <w:rFonts w:ascii="Times New Roman" w:eastAsia="Calibri" w:hAnsi="Times New Roman" w:cs="Times New Roman"/>
          <w:sz w:val="24"/>
        </w:rPr>
        <w:t>i</w:t>
      </w:r>
      <w:r w:rsidRPr="00CE0B40">
        <w:rPr>
          <w:rFonts w:ascii="Times New Roman" w:eastAsia="Calibri" w:hAnsi="Times New Roman" w:cs="Times New Roman"/>
          <w:spacing w:val="-2"/>
          <w:sz w:val="24"/>
        </w:rPr>
        <w:t>t</w:t>
      </w:r>
      <w:r w:rsidRPr="00CE0B40">
        <w:rPr>
          <w:rFonts w:ascii="Times New Roman" w:eastAsia="Calibri" w:hAnsi="Times New Roman" w:cs="Times New Roman"/>
          <w:sz w:val="24"/>
        </w:rPr>
        <w:t>ate</w:t>
      </w:r>
      <w:r w:rsidRPr="00CE0B40">
        <w:rPr>
          <w:rFonts w:ascii="Times New Roman" w:hAnsi="Times New Roman" w:cs="Times New Roman"/>
          <w:spacing w:val="3"/>
          <w:sz w:val="24"/>
        </w:rPr>
        <w:t xml:space="preserve"> </w:t>
      </w:r>
      <w:r w:rsidRPr="00CE0B40">
        <w:rPr>
          <w:rFonts w:ascii="Times New Roman" w:eastAsia="Calibri" w:hAnsi="Times New Roman" w:cs="Times New Roman"/>
          <w:sz w:val="24"/>
        </w:rPr>
        <w:t>cu</w:t>
      </w:r>
      <w:r w:rsidRPr="00CE0B40">
        <w:rPr>
          <w:rFonts w:ascii="Times New Roman" w:hAnsi="Times New Roman" w:cs="Times New Roman"/>
          <w:spacing w:val="4"/>
          <w:sz w:val="24"/>
        </w:rPr>
        <w:t xml:space="preserve"> </w:t>
      </w:r>
      <w:r w:rsidRPr="00CE0B40">
        <w:rPr>
          <w:rFonts w:ascii="Times New Roman" w:eastAsia="Calibri" w:hAnsi="Times New Roman" w:cs="Times New Roman"/>
          <w:spacing w:val="-2"/>
          <w:sz w:val="24"/>
        </w:rPr>
        <w:t>G</w:t>
      </w:r>
      <w:r w:rsidRPr="00CE0B40">
        <w:rPr>
          <w:rFonts w:ascii="Times New Roman" w:eastAsia="Calibri" w:hAnsi="Times New Roman" w:cs="Times New Roman"/>
          <w:spacing w:val="-1"/>
          <w:sz w:val="24"/>
        </w:rPr>
        <w:t>D</w:t>
      </w:r>
      <w:r w:rsidRPr="00CE0B40">
        <w:rPr>
          <w:rFonts w:ascii="Times New Roman" w:eastAsia="Calibri" w:hAnsi="Times New Roman" w:cs="Times New Roman"/>
          <w:sz w:val="24"/>
        </w:rPr>
        <w:t>PR;</w:t>
      </w:r>
    </w:p>
    <w:p w14:paraId="063C0226" w14:textId="77777777" w:rsidR="00CE0B40" w:rsidRPr="00CE0B40" w:rsidRDefault="00CE0B40" w:rsidP="00CE0B40">
      <w:pPr>
        <w:spacing w:before="120" w:after="120" w:line="276" w:lineRule="auto"/>
        <w:ind w:firstLine="0"/>
        <w:rPr>
          <w:rFonts w:ascii="Times New Roman" w:eastAsia="Calibri" w:hAnsi="Times New Roman" w:cs="Times New Roman"/>
          <w:sz w:val="24"/>
        </w:rPr>
      </w:pPr>
      <w:r w:rsidRPr="00CE0B40">
        <w:rPr>
          <w:rFonts w:ascii="Times New Roman" w:eastAsia="Calibri" w:hAnsi="Times New Roman" w:cs="Times New Roman"/>
          <w:spacing w:val="-1"/>
          <w:sz w:val="24"/>
        </w:rPr>
        <w:t>d</w:t>
      </w:r>
      <w:r w:rsidRPr="00CE0B40">
        <w:rPr>
          <w:rFonts w:ascii="Times New Roman" w:eastAsia="Calibri" w:hAnsi="Times New Roman" w:cs="Times New Roman"/>
          <w:sz w:val="24"/>
        </w:rPr>
        <w:t>) că</w:t>
      </w:r>
      <w:r w:rsidRPr="00CE0B40">
        <w:rPr>
          <w:rFonts w:ascii="Times New Roman" w:hAnsi="Times New Roman" w:cs="Times New Roman"/>
          <w:spacing w:val="5"/>
          <w:sz w:val="24"/>
        </w:rPr>
        <w:t xml:space="preserve"> </w:t>
      </w:r>
      <w:r w:rsidRPr="00CE0B40">
        <w:rPr>
          <w:rFonts w:ascii="Times New Roman" w:eastAsia="Calibri" w:hAnsi="Times New Roman" w:cs="Times New Roman"/>
          <w:sz w:val="24"/>
        </w:rPr>
        <w:t>fiec</w:t>
      </w:r>
      <w:r w:rsidRPr="00CE0B40">
        <w:rPr>
          <w:rFonts w:ascii="Times New Roman" w:eastAsia="Calibri" w:hAnsi="Times New Roman" w:cs="Times New Roman"/>
          <w:spacing w:val="-2"/>
          <w:sz w:val="24"/>
        </w:rPr>
        <w:t>a</w:t>
      </w:r>
      <w:r w:rsidRPr="00CE0B40">
        <w:rPr>
          <w:rFonts w:ascii="Times New Roman" w:eastAsia="Calibri" w:hAnsi="Times New Roman" w:cs="Times New Roman"/>
          <w:sz w:val="24"/>
        </w:rPr>
        <w:t>re</w:t>
      </w:r>
      <w:r w:rsidRPr="00CE0B40">
        <w:rPr>
          <w:rFonts w:ascii="Times New Roman" w:hAnsi="Times New Roman" w:cs="Times New Roman"/>
          <w:spacing w:val="6"/>
          <w:sz w:val="24"/>
        </w:rPr>
        <w:t xml:space="preserve"> </w:t>
      </w:r>
      <w:r w:rsidRPr="00CE0B40">
        <w:rPr>
          <w:rFonts w:ascii="Times New Roman" w:eastAsia="Calibri" w:hAnsi="Times New Roman" w:cs="Times New Roman"/>
          <w:spacing w:val="-1"/>
          <w:sz w:val="24"/>
        </w:rPr>
        <w:t>p</w:t>
      </w:r>
      <w:r w:rsidRPr="00CE0B40">
        <w:rPr>
          <w:rFonts w:ascii="Times New Roman" w:eastAsia="Calibri" w:hAnsi="Times New Roman" w:cs="Times New Roman"/>
          <w:sz w:val="24"/>
        </w:rPr>
        <w:t>a</w:t>
      </w:r>
      <w:r w:rsidRPr="00CE0B40">
        <w:rPr>
          <w:rFonts w:ascii="Times New Roman" w:eastAsia="Calibri" w:hAnsi="Times New Roman" w:cs="Times New Roman"/>
          <w:spacing w:val="-2"/>
          <w:sz w:val="24"/>
        </w:rPr>
        <w:t>r</w:t>
      </w:r>
      <w:r w:rsidRPr="00CE0B40">
        <w:rPr>
          <w:rFonts w:ascii="Times New Roman" w:eastAsia="Calibri" w:hAnsi="Times New Roman" w:cs="Times New Roman"/>
          <w:sz w:val="24"/>
        </w:rPr>
        <w:t>te,</w:t>
      </w:r>
      <w:r w:rsidRPr="00CE0B40">
        <w:rPr>
          <w:rFonts w:ascii="Times New Roman" w:hAnsi="Times New Roman" w:cs="Times New Roman"/>
          <w:spacing w:val="5"/>
          <w:sz w:val="24"/>
        </w:rPr>
        <w:t xml:space="preserve"> </w:t>
      </w:r>
      <w:r w:rsidRPr="00CE0B40">
        <w:rPr>
          <w:rFonts w:ascii="Times New Roman" w:eastAsia="Calibri" w:hAnsi="Times New Roman" w:cs="Times New Roman"/>
          <w:spacing w:val="-3"/>
          <w:sz w:val="24"/>
        </w:rPr>
        <w:t>p</w:t>
      </w:r>
      <w:r w:rsidRPr="00CE0B40">
        <w:rPr>
          <w:rFonts w:ascii="Times New Roman" w:eastAsia="Calibri" w:hAnsi="Times New Roman" w:cs="Times New Roman"/>
          <w:sz w:val="24"/>
        </w:rPr>
        <w:t>e</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tru</w:t>
      </w:r>
      <w:r w:rsidRPr="00CE0B40">
        <w:rPr>
          <w:rFonts w:ascii="Times New Roman" w:hAnsi="Times New Roman" w:cs="Times New Roman"/>
          <w:spacing w:val="2"/>
          <w:sz w:val="24"/>
        </w:rPr>
        <w:t xml:space="preserve"> </w:t>
      </w:r>
      <w:r w:rsidRPr="00CE0B40">
        <w:rPr>
          <w:rFonts w:ascii="Times New Roman" w:eastAsia="Calibri" w:hAnsi="Times New Roman" w:cs="Times New Roman"/>
          <w:sz w:val="24"/>
        </w:rPr>
        <w:t>ex</w:t>
      </w:r>
      <w:r w:rsidRPr="00CE0B40">
        <w:rPr>
          <w:rFonts w:ascii="Times New Roman" w:eastAsia="Calibri" w:hAnsi="Times New Roman" w:cs="Times New Roman"/>
          <w:spacing w:val="-2"/>
          <w:sz w:val="24"/>
        </w:rPr>
        <w:t>e</w:t>
      </w:r>
      <w:r w:rsidRPr="00CE0B40">
        <w:rPr>
          <w:rFonts w:ascii="Times New Roman" w:eastAsia="Calibri" w:hAnsi="Times New Roman" w:cs="Times New Roman"/>
          <w:sz w:val="24"/>
        </w:rPr>
        <w:t>c</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tarea</w:t>
      </w:r>
      <w:r w:rsidRPr="00CE0B40">
        <w:rPr>
          <w:rFonts w:ascii="Times New Roman" w:hAnsi="Times New Roman" w:cs="Times New Roman"/>
          <w:spacing w:val="2"/>
          <w:sz w:val="24"/>
        </w:rPr>
        <w:t xml:space="preserve"> </w:t>
      </w:r>
      <w:r w:rsidRPr="00CE0B40">
        <w:rPr>
          <w:rFonts w:ascii="Times New Roman" w:eastAsia="Calibri" w:hAnsi="Times New Roman" w:cs="Times New Roman"/>
          <w:spacing w:val="-2"/>
          <w:sz w:val="24"/>
        </w:rPr>
        <w:t>C</w:t>
      </w:r>
      <w:r w:rsidRPr="00CE0B40">
        <w:rPr>
          <w:rFonts w:ascii="Times New Roman" w:eastAsia="Calibri" w:hAnsi="Times New Roman" w:cs="Times New Roman"/>
          <w:sz w:val="24"/>
        </w:rPr>
        <w:t>o</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tract</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l</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i,</w:t>
      </w:r>
      <w:r w:rsidRPr="00CE0B40">
        <w:rPr>
          <w:rFonts w:ascii="Times New Roman" w:hAnsi="Times New Roman" w:cs="Times New Roman"/>
          <w:sz w:val="24"/>
        </w:rPr>
        <w:t xml:space="preserve"> </w:t>
      </w:r>
      <w:r w:rsidRPr="00CE0B40">
        <w:rPr>
          <w:rFonts w:ascii="Times New Roman" w:eastAsia="Calibri" w:hAnsi="Times New Roman" w:cs="Times New Roman"/>
          <w:spacing w:val="-1"/>
          <w:sz w:val="24"/>
        </w:rPr>
        <w:t>pun</w:t>
      </w:r>
      <w:r w:rsidRPr="00CE0B40">
        <w:rPr>
          <w:rFonts w:ascii="Times New Roman" w:eastAsia="Calibri" w:hAnsi="Times New Roman" w:cs="Times New Roman"/>
          <w:sz w:val="24"/>
        </w:rPr>
        <w:t>e</w:t>
      </w:r>
      <w:r w:rsidRPr="00CE0B40">
        <w:rPr>
          <w:rFonts w:ascii="Times New Roman" w:hAnsi="Times New Roman" w:cs="Times New Roman"/>
          <w:spacing w:val="6"/>
          <w:sz w:val="24"/>
        </w:rPr>
        <w:t xml:space="preserve"> </w:t>
      </w:r>
      <w:r w:rsidRPr="00CE0B40">
        <w:rPr>
          <w:rFonts w:ascii="Times New Roman" w:eastAsia="Calibri" w:hAnsi="Times New Roman" w:cs="Times New Roman"/>
          <w:sz w:val="24"/>
        </w:rPr>
        <w:t>la</w:t>
      </w:r>
      <w:r w:rsidRPr="00CE0B40">
        <w:rPr>
          <w:rFonts w:ascii="Times New Roman" w:hAnsi="Times New Roman" w:cs="Times New Roman"/>
          <w:spacing w:val="5"/>
          <w:sz w:val="24"/>
        </w:rPr>
        <w:t xml:space="preserve"> </w:t>
      </w:r>
      <w:r w:rsidRPr="00CE0B40">
        <w:rPr>
          <w:rFonts w:ascii="Times New Roman" w:eastAsia="Calibri" w:hAnsi="Times New Roman" w:cs="Times New Roman"/>
          <w:spacing w:val="-1"/>
          <w:sz w:val="24"/>
        </w:rPr>
        <w:t>d</w:t>
      </w:r>
      <w:r w:rsidRPr="00CE0B40">
        <w:rPr>
          <w:rFonts w:ascii="Times New Roman" w:eastAsia="Calibri" w:hAnsi="Times New Roman" w:cs="Times New Roman"/>
          <w:sz w:val="24"/>
        </w:rPr>
        <w:t>is</w:t>
      </w:r>
      <w:r w:rsidRPr="00CE0B40">
        <w:rPr>
          <w:rFonts w:ascii="Times New Roman" w:eastAsia="Calibri" w:hAnsi="Times New Roman" w:cs="Times New Roman"/>
          <w:spacing w:val="-1"/>
          <w:sz w:val="24"/>
        </w:rPr>
        <w:t>p</w:t>
      </w:r>
      <w:r w:rsidRPr="00CE0B40">
        <w:rPr>
          <w:rFonts w:ascii="Times New Roman" w:eastAsia="Calibri" w:hAnsi="Times New Roman" w:cs="Times New Roman"/>
          <w:sz w:val="24"/>
        </w:rPr>
        <w:t>o</w:t>
      </w:r>
      <w:r w:rsidRPr="00CE0B40">
        <w:rPr>
          <w:rFonts w:ascii="Times New Roman" w:eastAsia="Calibri" w:hAnsi="Times New Roman" w:cs="Times New Roman"/>
          <w:spacing w:val="-1"/>
          <w:sz w:val="24"/>
        </w:rPr>
        <w:t>z</w:t>
      </w:r>
      <w:r w:rsidRPr="00CE0B40">
        <w:rPr>
          <w:rFonts w:ascii="Times New Roman" w:eastAsia="Calibri" w:hAnsi="Times New Roman" w:cs="Times New Roman"/>
          <w:sz w:val="24"/>
        </w:rPr>
        <w:t>iția</w:t>
      </w:r>
      <w:r w:rsidRPr="00CE0B40">
        <w:rPr>
          <w:rFonts w:ascii="Times New Roman" w:hAnsi="Times New Roman" w:cs="Times New Roman"/>
          <w:spacing w:val="2"/>
          <w:sz w:val="24"/>
        </w:rPr>
        <w:t xml:space="preserve"> </w:t>
      </w:r>
      <w:r w:rsidRPr="00CE0B40">
        <w:rPr>
          <w:rFonts w:ascii="Times New Roman" w:eastAsia="Calibri" w:hAnsi="Times New Roman" w:cs="Times New Roman"/>
          <w:sz w:val="24"/>
        </w:rPr>
        <w:t>ce</w:t>
      </w:r>
      <w:r w:rsidRPr="00CE0B40">
        <w:rPr>
          <w:rFonts w:ascii="Times New Roman" w:eastAsia="Calibri" w:hAnsi="Times New Roman" w:cs="Times New Roman"/>
          <w:spacing w:val="-3"/>
          <w:sz w:val="24"/>
        </w:rPr>
        <w:t>l</w:t>
      </w:r>
      <w:r w:rsidRPr="00CE0B40">
        <w:rPr>
          <w:rFonts w:ascii="Times New Roman" w:eastAsia="Calibri" w:hAnsi="Times New Roman" w:cs="Times New Roman"/>
          <w:sz w:val="24"/>
        </w:rPr>
        <w:t>eilal</w:t>
      </w:r>
      <w:r w:rsidRPr="00CE0B40">
        <w:rPr>
          <w:rFonts w:ascii="Times New Roman" w:eastAsia="Calibri" w:hAnsi="Times New Roman" w:cs="Times New Roman"/>
          <w:spacing w:val="-2"/>
          <w:sz w:val="24"/>
        </w:rPr>
        <w:t>t</w:t>
      </w:r>
      <w:r w:rsidRPr="00CE0B40">
        <w:rPr>
          <w:rFonts w:ascii="Times New Roman" w:eastAsia="Calibri" w:hAnsi="Times New Roman" w:cs="Times New Roman"/>
          <w:sz w:val="24"/>
        </w:rPr>
        <w:t>e</w:t>
      </w:r>
      <w:r w:rsidRPr="00CE0B40">
        <w:rPr>
          <w:rFonts w:ascii="Times New Roman" w:hAnsi="Times New Roman" w:cs="Times New Roman"/>
          <w:spacing w:val="6"/>
          <w:sz w:val="24"/>
        </w:rPr>
        <w:t xml:space="preserve"> </w:t>
      </w:r>
      <w:r w:rsidRPr="00CE0B40">
        <w:rPr>
          <w:rFonts w:ascii="Times New Roman" w:eastAsia="Calibri" w:hAnsi="Times New Roman" w:cs="Times New Roman"/>
          <w:spacing w:val="-1"/>
          <w:sz w:val="24"/>
        </w:rPr>
        <w:t>p</w:t>
      </w:r>
      <w:r w:rsidRPr="00CE0B40">
        <w:rPr>
          <w:rFonts w:ascii="Times New Roman" w:eastAsia="Calibri" w:hAnsi="Times New Roman" w:cs="Times New Roman"/>
          <w:sz w:val="24"/>
        </w:rPr>
        <w:t>ărți,</w:t>
      </w:r>
      <w:r w:rsidRPr="00CE0B40">
        <w:rPr>
          <w:rFonts w:ascii="Times New Roman" w:hAnsi="Times New Roman" w:cs="Times New Roman"/>
          <w:spacing w:val="4"/>
          <w:sz w:val="24"/>
        </w:rPr>
        <w:t xml:space="preserve"> </w:t>
      </w:r>
      <w:r w:rsidRPr="00CE0B40">
        <w:rPr>
          <w:rFonts w:ascii="Times New Roman" w:eastAsia="Calibri" w:hAnsi="Times New Roman" w:cs="Times New Roman"/>
          <w:spacing w:val="-1"/>
          <w:sz w:val="24"/>
        </w:rPr>
        <w:t>d</w:t>
      </w:r>
      <w:r w:rsidRPr="00CE0B40">
        <w:rPr>
          <w:rFonts w:ascii="Times New Roman" w:eastAsia="Calibri" w:hAnsi="Times New Roman" w:cs="Times New Roman"/>
          <w:spacing w:val="-2"/>
          <w:sz w:val="24"/>
        </w:rPr>
        <w:t>a</w:t>
      </w:r>
      <w:r w:rsidRPr="00CE0B40">
        <w:rPr>
          <w:rFonts w:ascii="Times New Roman" w:eastAsia="Calibri" w:hAnsi="Times New Roman" w:cs="Times New Roman"/>
          <w:sz w:val="24"/>
        </w:rPr>
        <w:t>te</w:t>
      </w:r>
      <w:r w:rsidRPr="00CE0B40">
        <w:rPr>
          <w:rFonts w:ascii="Times New Roman" w:hAnsi="Times New Roman" w:cs="Times New Roman"/>
          <w:spacing w:val="3"/>
          <w:sz w:val="24"/>
        </w:rPr>
        <w:t xml:space="preserve"> </w:t>
      </w:r>
      <w:r w:rsidRPr="00CE0B40">
        <w:rPr>
          <w:rFonts w:ascii="Times New Roman" w:eastAsia="Calibri" w:hAnsi="Times New Roman" w:cs="Times New Roman"/>
          <w:sz w:val="24"/>
        </w:rPr>
        <w:t>cu</w:t>
      </w:r>
      <w:r w:rsidRPr="00CE0B40">
        <w:rPr>
          <w:rFonts w:ascii="Times New Roman" w:hAnsi="Times New Roman" w:cs="Times New Roman"/>
          <w:sz w:val="24"/>
        </w:rPr>
        <w:t xml:space="preserve"> </w:t>
      </w:r>
      <w:r w:rsidRPr="00CE0B40">
        <w:rPr>
          <w:rFonts w:ascii="Times New Roman" w:eastAsia="Calibri" w:hAnsi="Times New Roman" w:cs="Times New Roman"/>
          <w:sz w:val="24"/>
        </w:rPr>
        <w:t>caracter</w:t>
      </w:r>
      <w:r w:rsidRPr="00CE0B40">
        <w:rPr>
          <w:rFonts w:ascii="Times New Roman" w:hAnsi="Times New Roman" w:cs="Times New Roman"/>
          <w:sz w:val="24"/>
        </w:rPr>
        <w:t xml:space="preserve"> </w:t>
      </w:r>
      <w:r w:rsidRPr="00CE0B40">
        <w:rPr>
          <w:rFonts w:ascii="Times New Roman" w:eastAsia="Calibri" w:hAnsi="Times New Roman" w:cs="Times New Roman"/>
          <w:spacing w:val="-1"/>
          <w:sz w:val="24"/>
        </w:rPr>
        <w:t>p</w:t>
      </w:r>
      <w:r w:rsidRPr="00CE0B40">
        <w:rPr>
          <w:rFonts w:ascii="Times New Roman" w:eastAsia="Calibri" w:hAnsi="Times New Roman" w:cs="Times New Roman"/>
          <w:sz w:val="24"/>
        </w:rPr>
        <w:t>er</w:t>
      </w:r>
      <w:r w:rsidRPr="00CE0B40">
        <w:rPr>
          <w:rFonts w:ascii="Times New Roman" w:eastAsia="Calibri" w:hAnsi="Times New Roman" w:cs="Times New Roman"/>
          <w:spacing w:val="-2"/>
          <w:sz w:val="24"/>
        </w:rPr>
        <w:t>s</w:t>
      </w:r>
      <w:r w:rsidRPr="00CE0B40">
        <w:rPr>
          <w:rFonts w:ascii="Times New Roman" w:eastAsia="Calibri" w:hAnsi="Times New Roman" w:cs="Times New Roman"/>
          <w:sz w:val="24"/>
        </w:rPr>
        <w:t>o</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al</w:t>
      </w:r>
      <w:r w:rsidRPr="00CE0B40">
        <w:rPr>
          <w:rFonts w:ascii="Times New Roman" w:hAnsi="Times New Roman" w:cs="Times New Roman"/>
          <w:spacing w:val="2"/>
          <w:sz w:val="24"/>
        </w:rPr>
        <w:t xml:space="preserve"> </w:t>
      </w:r>
      <w:r w:rsidRPr="00CE0B40">
        <w:rPr>
          <w:rFonts w:ascii="Times New Roman" w:eastAsia="Calibri" w:hAnsi="Times New Roman" w:cs="Times New Roman"/>
          <w:sz w:val="24"/>
        </w:rPr>
        <w:t>care</w:t>
      </w:r>
      <w:r w:rsidRPr="00CE0B40">
        <w:rPr>
          <w:rFonts w:ascii="Times New Roman" w:hAnsi="Times New Roman" w:cs="Times New Roman"/>
          <w:sz w:val="24"/>
        </w:rPr>
        <w:t xml:space="preserve"> </w:t>
      </w:r>
      <w:r w:rsidRPr="00CE0B40">
        <w:rPr>
          <w:rFonts w:ascii="Times New Roman" w:eastAsia="Calibri" w:hAnsi="Times New Roman" w:cs="Times New Roman"/>
          <w:sz w:val="24"/>
        </w:rPr>
        <w:t>se</w:t>
      </w:r>
      <w:r w:rsidRPr="00CE0B40">
        <w:rPr>
          <w:rFonts w:ascii="Times New Roman" w:hAnsi="Times New Roman" w:cs="Times New Roman"/>
          <w:sz w:val="24"/>
        </w:rPr>
        <w:t xml:space="preserve"> </w:t>
      </w:r>
      <w:r w:rsidRPr="00CE0B40">
        <w:rPr>
          <w:rFonts w:ascii="Times New Roman" w:eastAsia="Calibri" w:hAnsi="Times New Roman" w:cs="Times New Roman"/>
          <w:sz w:val="24"/>
        </w:rPr>
        <w:t>s</w:t>
      </w:r>
      <w:r w:rsidRPr="00CE0B40">
        <w:rPr>
          <w:rFonts w:ascii="Times New Roman" w:eastAsia="Calibri" w:hAnsi="Times New Roman" w:cs="Times New Roman"/>
          <w:spacing w:val="-1"/>
          <w:sz w:val="24"/>
        </w:rPr>
        <w:t>upu</w:t>
      </w:r>
      <w:r w:rsidRPr="00CE0B40">
        <w:rPr>
          <w:rFonts w:ascii="Times New Roman" w:eastAsia="Calibri" w:hAnsi="Times New Roman" w:cs="Times New Roman"/>
          <w:sz w:val="24"/>
        </w:rPr>
        <w:t>n</w:t>
      </w:r>
      <w:r w:rsidRPr="00CE0B40">
        <w:rPr>
          <w:rFonts w:ascii="Times New Roman" w:hAnsi="Times New Roman" w:cs="Times New Roman"/>
          <w:spacing w:val="2"/>
          <w:sz w:val="24"/>
        </w:rPr>
        <w:t xml:space="preserve"> </w:t>
      </w:r>
      <w:r w:rsidRPr="00CE0B40">
        <w:rPr>
          <w:rFonts w:ascii="Times New Roman" w:eastAsia="Calibri" w:hAnsi="Times New Roman" w:cs="Times New Roman"/>
          <w:spacing w:val="-1"/>
          <w:sz w:val="24"/>
        </w:rPr>
        <w:t>p</w:t>
      </w:r>
      <w:r w:rsidRPr="00CE0B40">
        <w:rPr>
          <w:rFonts w:ascii="Times New Roman" w:eastAsia="Calibri" w:hAnsi="Times New Roman" w:cs="Times New Roman"/>
          <w:sz w:val="24"/>
        </w:rPr>
        <w:t>reve</w:t>
      </w:r>
      <w:r w:rsidRPr="00CE0B40">
        <w:rPr>
          <w:rFonts w:ascii="Times New Roman" w:eastAsia="Calibri" w:hAnsi="Times New Roman" w:cs="Times New Roman"/>
          <w:spacing w:val="-1"/>
          <w:sz w:val="24"/>
        </w:rPr>
        <w:t>d</w:t>
      </w:r>
      <w:r w:rsidRPr="00CE0B40">
        <w:rPr>
          <w:rFonts w:ascii="Times New Roman" w:eastAsia="Calibri" w:hAnsi="Times New Roman" w:cs="Times New Roman"/>
          <w:sz w:val="24"/>
        </w:rPr>
        <w:t>eri</w:t>
      </w:r>
      <w:r w:rsidRPr="00CE0B40">
        <w:rPr>
          <w:rFonts w:ascii="Times New Roman" w:eastAsia="Calibri" w:hAnsi="Times New Roman" w:cs="Times New Roman"/>
          <w:spacing w:val="-3"/>
          <w:sz w:val="24"/>
        </w:rPr>
        <w:t>l</w:t>
      </w:r>
      <w:r w:rsidRPr="00CE0B40">
        <w:rPr>
          <w:rFonts w:ascii="Times New Roman" w:eastAsia="Calibri" w:hAnsi="Times New Roman" w:cs="Times New Roman"/>
          <w:sz w:val="24"/>
        </w:rPr>
        <w:t>or</w:t>
      </w:r>
      <w:r w:rsidRPr="00CE0B40">
        <w:rPr>
          <w:rFonts w:ascii="Times New Roman" w:hAnsi="Times New Roman" w:cs="Times New Roman"/>
          <w:spacing w:val="2"/>
          <w:sz w:val="24"/>
        </w:rPr>
        <w:t xml:space="preserve"> </w:t>
      </w:r>
      <w:r w:rsidRPr="00CE0B40">
        <w:rPr>
          <w:rFonts w:ascii="Times New Roman" w:eastAsia="Calibri" w:hAnsi="Times New Roman" w:cs="Times New Roman"/>
          <w:spacing w:val="-2"/>
          <w:sz w:val="24"/>
        </w:rPr>
        <w:t>G</w:t>
      </w:r>
      <w:r w:rsidRPr="00CE0B40">
        <w:rPr>
          <w:rFonts w:ascii="Times New Roman" w:eastAsia="Calibri" w:hAnsi="Times New Roman" w:cs="Times New Roman"/>
          <w:sz w:val="24"/>
        </w:rPr>
        <w:t>DP</w:t>
      </w:r>
      <w:r w:rsidRPr="00CE0B40">
        <w:rPr>
          <w:rFonts w:ascii="Times New Roman" w:eastAsia="Calibri" w:hAnsi="Times New Roman" w:cs="Times New Roman"/>
          <w:spacing w:val="-2"/>
          <w:sz w:val="24"/>
        </w:rPr>
        <w:t>R</w:t>
      </w:r>
      <w:r w:rsidRPr="00CE0B40">
        <w:rPr>
          <w:rFonts w:ascii="Times New Roman" w:eastAsia="Calibri" w:hAnsi="Times New Roman" w:cs="Times New Roman"/>
          <w:sz w:val="24"/>
        </w:rPr>
        <w:t>,</w:t>
      </w:r>
      <w:r w:rsidRPr="00CE0B40">
        <w:rPr>
          <w:rFonts w:ascii="Times New Roman" w:hAnsi="Times New Roman" w:cs="Times New Roman"/>
          <w:sz w:val="24"/>
        </w:rPr>
        <w:t xml:space="preserve"> </w:t>
      </w:r>
      <w:r w:rsidRPr="00CE0B40">
        <w:rPr>
          <w:rFonts w:ascii="Times New Roman" w:eastAsia="Calibri" w:hAnsi="Times New Roman" w:cs="Times New Roman"/>
          <w:sz w:val="24"/>
        </w:rPr>
        <w:t>fiecare</w:t>
      </w:r>
      <w:r w:rsidRPr="00CE0B40">
        <w:rPr>
          <w:rFonts w:ascii="Times New Roman" w:hAnsi="Times New Roman" w:cs="Times New Roman"/>
          <w:spacing w:val="3"/>
          <w:sz w:val="24"/>
        </w:rPr>
        <w:t xml:space="preserve"> </w:t>
      </w:r>
      <w:r w:rsidRPr="00CE0B40">
        <w:rPr>
          <w:rFonts w:ascii="Times New Roman" w:eastAsia="Calibri" w:hAnsi="Times New Roman" w:cs="Times New Roman"/>
          <w:spacing w:val="-1"/>
          <w:sz w:val="24"/>
        </w:rPr>
        <w:t>p</w:t>
      </w:r>
      <w:r w:rsidRPr="00CE0B40">
        <w:rPr>
          <w:rFonts w:ascii="Times New Roman" w:eastAsia="Calibri" w:hAnsi="Times New Roman" w:cs="Times New Roman"/>
          <w:sz w:val="24"/>
        </w:rPr>
        <w:t>ar</w:t>
      </w:r>
      <w:r w:rsidRPr="00CE0B40">
        <w:rPr>
          <w:rFonts w:ascii="Times New Roman" w:eastAsia="Calibri" w:hAnsi="Times New Roman" w:cs="Times New Roman"/>
          <w:spacing w:val="-2"/>
          <w:sz w:val="24"/>
        </w:rPr>
        <w:t>t</w:t>
      </w:r>
      <w:r w:rsidRPr="00CE0B40">
        <w:rPr>
          <w:rFonts w:ascii="Times New Roman" w:eastAsia="Calibri" w:hAnsi="Times New Roman" w:cs="Times New Roman"/>
          <w:sz w:val="24"/>
        </w:rPr>
        <w:t>e</w:t>
      </w:r>
      <w:r w:rsidRPr="00CE0B40">
        <w:rPr>
          <w:rFonts w:ascii="Times New Roman" w:hAnsi="Times New Roman" w:cs="Times New Roman"/>
          <w:spacing w:val="3"/>
          <w:sz w:val="24"/>
        </w:rPr>
        <w:t xml:space="preserve"> </w:t>
      </w:r>
      <w:r w:rsidRPr="00CE0B40">
        <w:rPr>
          <w:rFonts w:ascii="Times New Roman" w:eastAsia="Calibri" w:hAnsi="Times New Roman" w:cs="Times New Roman"/>
          <w:spacing w:val="-2"/>
          <w:sz w:val="24"/>
        </w:rPr>
        <w:t>a</w:t>
      </w:r>
      <w:r w:rsidRPr="00CE0B40">
        <w:rPr>
          <w:rFonts w:ascii="Times New Roman" w:eastAsia="Calibri" w:hAnsi="Times New Roman" w:cs="Times New Roman"/>
          <w:sz w:val="24"/>
        </w:rPr>
        <w:t>vâ</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d</w:t>
      </w:r>
      <w:r w:rsidRPr="00CE0B40">
        <w:rPr>
          <w:rFonts w:ascii="Times New Roman" w:hAnsi="Times New Roman" w:cs="Times New Roman"/>
          <w:spacing w:val="2"/>
          <w:sz w:val="24"/>
        </w:rPr>
        <w:t xml:space="preserve"> </w:t>
      </w:r>
      <w:r w:rsidRPr="00CE0B40">
        <w:rPr>
          <w:rFonts w:ascii="Times New Roman" w:eastAsia="Calibri" w:hAnsi="Times New Roman" w:cs="Times New Roman"/>
          <w:sz w:val="24"/>
        </w:rPr>
        <w:t>calita</w:t>
      </w:r>
      <w:r w:rsidRPr="00CE0B40">
        <w:rPr>
          <w:rFonts w:ascii="Times New Roman" w:eastAsia="Calibri" w:hAnsi="Times New Roman" w:cs="Times New Roman"/>
          <w:spacing w:val="-2"/>
          <w:sz w:val="24"/>
        </w:rPr>
        <w:t>t</w:t>
      </w:r>
      <w:r w:rsidRPr="00CE0B40">
        <w:rPr>
          <w:rFonts w:ascii="Times New Roman" w:eastAsia="Calibri" w:hAnsi="Times New Roman" w:cs="Times New Roman"/>
          <w:sz w:val="24"/>
        </w:rPr>
        <w:t>ea</w:t>
      </w:r>
      <w:r w:rsidRPr="00CE0B40">
        <w:rPr>
          <w:rFonts w:ascii="Times New Roman" w:hAnsi="Times New Roman" w:cs="Times New Roman"/>
          <w:spacing w:val="2"/>
          <w:sz w:val="24"/>
        </w:rPr>
        <w:t xml:space="preserve"> </w:t>
      </w:r>
      <w:r w:rsidRPr="00CE0B40">
        <w:rPr>
          <w:rFonts w:ascii="Times New Roman" w:eastAsia="Calibri" w:hAnsi="Times New Roman" w:cs="Times New Roman"/>
          <w:spacing w:val="-1"/>
          <w:sz w:val="24"/>
        </w:rPr>
        <w:t>d</w:t>
      </w:r>
      <w:r w:rsidRPr="00CE0B40">
        <w:rPr>
          <w:rFonts w:ascii="Times New Roman" w:eastAsia="Calibri" w:hAnsi="Times New Roman" w:cs="Times New Roman"/>
          <w:sz w:val="24"/>
        </w:rPr>
        <w:t>e</w:t>
      </w:r>
      <w:r w:rsidRPr="00CE0B40">
        <w:rPr>
          <w:rFonts w:ascii="Times New Roman" w:hAnsi="Times New Roman" w:cs="Times New Roman"/>
          <w:spacing w:val="3"/>
          <w:sz w:val="24"/>
        </w:rPr>
        <w:t xml:space="preserve"> </w:t>
      </w:r>
      <w:r w:rsidRPr="00CE0B40">
        <w:rPr>
          <w:rFonts w:ascii="Times New Roman" w:eastAsia="Calibri" w:hAnsi="Times New Roman" w:cs="Times New Roman"/>
          <w:b/>
          <w:bCs/>
          <w:sz w:val="24"/>
        </w:rPr>
        <w:t>O</w:t>
      </w:r>
      <w:r w:rsidRPr="00CE0B40">
        <w:rPr>
          <w:rFonts w:ascii="Times New Roman" w:eastAsia="Calibri" w:hAnsi="Times New Roman" w:cs="Times New Roman"/>
          <w:b/>
          <w:bCs/>
          <w:spacing w:val="-1"/>
          <w:sz w:val="24"/>
        </w:rPr>
        <w:t>p</w:t>
      </w:r>
      <w:r w:rsidRPr="00CE0B40">
        <w:rPr>
          <w:rFonts w:ascii="Times New Roman" w:eastAsia="Calibri" w:hAnsi="Times New Roman" w:cs="Times New Roman"/>
          <w:b/>
          <w:bCs/>
          <w:sz w:val="24"/>
        </w:rPr>
        <w:t>e</w:t>
      </w:r>
      <w:r w:rsidRPr="00CE0B40">
        <w:rPr>
          <w:rFonts w:ascii="Times New Roman" w:eastAsia="Calibri" w:hAnsi="Times New Roman" w:cs="Times New Roman"/>
          <w:b/>
          <w:bCs/>
          <w:spacing w:val="-2"/>
          <w:sz w:val="24"/>
        </w:rPr>
        <w:t>r</w:t>
      </w:r>
      <w:r w:rsidRPr="00CE0B40">
        <w:rPr>
          <w:rFonts w:ascii="Times New Roman" w:eastAsia="Calibri" w:hAnsi="Times New Roman" w:cs="Times New Roman"/>
          <w:b/>
          <w:bCs/>
          <w:sz w:val="24"/>
        </w:rPr>
        <w:t>a</w:t>
      </w:r>
      <w:r w:rsidRPr="00CE0B40">
        <w:rPr>
          <w:rFonts w:ascii="Times New Roman" w:eastAsia="Calibri" w:hAnsi="Times New Roman" w:cs="Times New Roman"/>
          <w:b/>
          <w:bCs/>
          <w:spacing w:val="-2"/>
          <w:sz w:val="24"/>
        </w:rPr>
        <w:t>t</w:t>
      </w:r>
      <w:r w:rsidRPr="00CE0B40">
        <w:rPr>
          <w:rFonts w:ascii="Times New Roman" w:eastAsia="Calibri" w:hAnsi="Times New Roman" w:cs="Times New Roman"/>
          <w:b/>
          <w:bCs/>
          <w:sz w:val="24"/>
        </w:rPr>
        <w:t>or</w:t>
      </w:r>
      <w:r w:rsidRPr="00CE0B40">
        <w:rPr>
          <w:rFonts w:ascii="Times New Roman" w:hAnsi="Times New Roman" w:cs="Times New Roman"/>
          <w:sz w:val="24"/>
        </w:rPr>
        <w:t xml:space="preserve"> </w:t>
      </w:r>
      <w:r w:rsidRPr="00CE0B40">
        <w:rPr>
          <w:rFonts w:ascii="Times New Roman" w:eastAsia="Calibri" w:hAnsi="Times New Roman" w:cs="Times New Roman"/>
          <w:spacing w:val="-1"/>
          <w:sz w:val="24"/>
        </w:rPr>
        <w:t>p</w:t>
      </w:r>
      <w:r w:rsidRPr="00CE0B40">
        <w:rPr>
          <w:rFonts w:ascii="Times New Roman" w:eastAsia="Calibri" w:hAnsi="Times New Roman" w:cs="Times New Roman"/>
          <w:sz w:val="24"/>
        </w:rPr>
        <w:t>e</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tru</w:t>
      </w:r>
      <w:r w:rsidRPr="00CE0B40">
        <w:rPr>
          <w:rFonts w:ascii="Times New Roman" w:hAnsi="Times New Roman" w:cs="Times New Roman"/>
          <w:spacing w:val="-5"/>
          <w:sz w:val="24"/>
        </w:rPr>
        <w:t xml:space="preserve"> </w:t>
      </w:r>
      <w:r w:rsidRPr="00CE0B40">
        <w:rPr>
          <w:rFonts w:ascii="Times New Roman" w:eastAsia="Calibri" w:hAnsi="Times New Roman" w:cs="Times New Roman"/>
          <w:spacing w:val="-1"/>
          <w:sz w:val="24"/>
        </w:rPr>
        <w:t>d</w:t>
      </w:r>
      <w:r w:rsidRPr="00CE0B40">
        <w:rPr>
          <w:rFonts w:ascii="Times New Roman" w:eastAsia="Calibri" w:hAnsi="Times New Roman" w:cs="Times New Roman"/>
          <w:sz w:val="24"/>
        </w:rPr>
        <w:t>atele</w:t>
      </w:r>
      <w:r w:rsidRPr="00CE0B40">
        <w:rPr>
          <w:rFonts w:ascii="Times New Roman" w:hAnsi="Times New Roman" w:cs="Times New Roman"/>
          <w:spacing w:val="-6"/>
          <w:sz w:val="24"/>
        </w:rPr>
        <w:t xml:space="preserve"> </w:t>
      </w:r>
      <w:r w:rsidRPr="00CE0B40">
        <w:rPr>
          <w:rFonts w:ascii="Times New Roman" w:eastAsia="Calibri" w:hAnsi="Times New Roman" w:cs="Times New Roman"/>
          <w:sz w:val="24"/>
        </w:rPr>
        <w:t>cu</w:t>
      </w:r>
      <w:r w:rsidRPr="00CE0B40">
        <w:rPr>
          <w:rFonts w:ascii="Times New Roman" w:hAnsi="Times New Roman" w:cs="Times New Roman"/>
          <w:spacing w:val="-5"/>
          <w:sz w:val="24"/>
        </w:rPr>
        <w:t xml:space="preserve"> </w:t>
      </w:r>
      <w:r w:rsidRPr="00CE0B40">
        <w:rPr>
          <w:rFonts w:ascii="Times New Roman" w:eastAsia="Calibri" w:hAnsi="Times New Roman" w:cs="Times New Roman"/>
          <w:sz w:val="24"/>
        </w:rPr>
        <w:t>ca</w:t>
      </w:r>
      <w:r w:rsidRPr="00CE0B40">
        <w:rPr>
          <w:rFonts w:ascii="Times New Roman" w:eastAsia="Calibri" w:hAnsi="Times New Roman" w:cs="Times New Roman"/>
          <w:spacing w:val="-2"/>
          <w:sz w:val="24"/>
        </w:rPr>
        <w:t>r</w:t>
      </w:r>
      <w:r w:rsidRPr="00CE0B40">
        <w:rPr>
          <w:rFonts w:ascii="Times New Roman" w:eastAsia="Calibri" w:hAnsi="Times New Roman" w:cs="Times New Roman"/>
          <w:sz w:val="24"/>
        </w:rPr>
        <w:t>acter</w:t>
      </w:r>
      <w:r w:rsidRPr="00CE0B40">
        <w:rPr>
          <w:rFonts w:ascii="Times New Roman" w:hAnsi="Times New Roman" w:cs="Times New Roman"/>
          <w:spacing w:val="-7"/>
          <w:sz w:val="24"/>
        </w:rPr>
        <w:t xml:space="preserve"> </w:t>
      </w:r>
      <w:r w:rsidRPr="00CE0B40">
        <w:rPr>
          <w:rFonts w:ascii="Times New Roman" w:eastAsia="Calibri" w:hAnsi="Times New Roman" w:cs="Times New Roman"/>
          <w:spacing w:val="-3"/>
          <w:sz w:val="24"/>
        </w:rPr>
        <w:t>p</w:t>
      </w:r>
      <w:r w:rsidRPr="00CE0B40">
        <w:rPr>
          <w:rFonts w:ascii="Times New Roman" w:eastAsia="Calibri" w:hAnsi="Times New Roman" w:cs="Times New Roman"/>
          <w:sz w:val="24"/>
        </w:rPr>
        <w:t>erso</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al</w:t>
      </w:r>
      <w:r w:rsidRPr="00CE0B40">
        <w:rPr>
          <w:rFonts w:ascii="Times New Roman" w:hAnsi="Times New Roman" w:cs="Times New Roman"/>
          <w:spacing w:val="-7"/>
          <w:sz w:val="24"/>
        </w:rPr>
        <w:t xml:space="preserve"> </w:t>
      </w:r>
      <w:r w:rsidRPr="00CE0B40">
        <w:rPr>
          <w:rFonts w:ascii="Times New Roman" w:eastAsia="Calibri" w:hAnsi="Times New Roman" w:cs="Times New Roman"/>
          <w:sz w:val="24"/>
        </w:rPr>
        <w:t>care</w:t>
      </w:r>
      <w:r w:rsidRPr="00CE0B40">
        <w:rPr>
          <w:rFonts w:ascii="Times New Roman" w:hAnsi="Times New Roman" w:cs="Times New Roman"/>
          <w:spacing w:val="-4"/>
          <w:sz w:val="24"/>
        </w:rPr>
        <w:t xml:space="preserve"> </w:t>
      </w:r>
      <w:r w:rsidRPr="00CE0B40">
        <w:rPr>
          <w:rFonts w:ascii="Times New Roman" w:eastAsia="Calibri" w:hAnsi="Times New Roman" w:cs="Times New Roman"/>
          <w:spacing w:val="-2"/>
          <w:sz w:val="24"/>
        </w:rPr>
        <w:t>f</w:t>
      </w:r>
      <w:r w:rsidRPr="00CE0B40">
        <w:rPr>
          <w:rFonts w:ascii="Times New Roman" w:eastAsia="Calibri" w:hAnsi="Times New Roman" w:cs="Times New Roman"/>
          <w:sz w:val="24"/>
        </w:rPr>
        <w:t>ac</w:t>
      </w:r>
      <w:r w:rsidRPr="00CE0B40">
        <w:rPr>
          <w:rFonts w:ascii="Times New Roman" w:hAnsi="Times New Roman" w:cs="Times New Roman"/>
          <w:spacing w:val="-7"/>
          <w:sz w:val="24"/>
        </w:rPr>
        <w:t xml:space="preserve"> </w:t>
      </w:r>
      <w:r w:rsidRPr="00CE0B40">
        <w:rPr>
          <w:rFonts w:ascii="Times New Roman" w:eastAsia="Calibri" w:hAnsi="Times New Roman" w:cs="Times New Roman"/>
          <w:sz w:val="24"/>
        </w:rPr>
        <w:t>o</w:t>
      </w:r>
      <w:r w:rsidRPr="00CE0B40">
        <w:rPr>
          <w:rFonts w:ascii="Times New Roman" w:eastAsia="Calibri" w:hAnsi="Times New Roman" w:cs="Times New Roman"/>
          <w:spacing w:val="-1"/>
          <w:sz w:val="24"/>
        </w:rPr>
        <w:t>b</w:t>
      </w:r>
      <w:r w:rsidRPr="00CE0B40">
        <w:rPr>
          <w:rFonts w:ascii="Times New Roman" w:eastAsia="Calibri" w:hAnsi="Times New Roman" w:cs="Times New Roman"/>
          <w:sz w:val="24"/>
        </w:rPr>
        <w:t>iect</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l</w:t>
      </w:r>
      <w:r w:rsidRPr="00CE0B40">
        <w:rPr>
          <w:rFonts w:ascii="Times New Roman" w:hAnsi="Times New Roman" w:cs="Times New Roman"/>
          <w:spacing w:val="-5"/>
          <w:sz w:val="24"/>
        </w:rPr>
        <w:t xml:space="preserve"> </w:t>
      </w:r>
      <w:r w:rsidRPr="00CE0B40">
        <w:rPr>
          <w:rFonts w:ascii="Times New Roman" w:eastAsia="Calibri" w:hAnsi="Times New Roman" w:cs="Times New Roman"/>
          <w:spacing w:val="-1"/>
          <w:sz w:val="24"/>
        </w:rPr>
        <w:t>p</w:t>
      </w:r>
      <w:r w:rsidRPr="00CE0B40">
        <w:rPr>
          <w:rFonts w:ascii="Times New Roman" w:eastAsia="Calibri" w:hAnsi="Times New Roman" w:cs="Times New Roman"/>
          <w:spacing w:val="-2"/>
          <w:sz w:val="24"/>
        </w:rPr>
        <w:t>r</w:t>
      </w:r>
      <w:r w:rsidRPr="00CE0B40">
        <w:rPr>
          <w:rFonts w:ascii="Times New Roman" w:eastAsia="Calibri" w:hAnsi="Times New Roman" w:cs="Times New Roman"/>
          <w:sz w:val="24"/>
        </w:rPr>
        <w:t>el</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crării</w:t>
      </w:r>
      <w:r w:rsidRPr="00CE0B40">
        <w:rPr>
          <w:rFonts w:ascii="Times New Roman" w:hAnsi="Times New Roman" w:cs="Times New Roman"/>
          <w:spacing w:val="-5"/>
          <w:sz w:val="24"/>
        </w:rPr>
        <w:t xml:space="preserve"> </w:t>
      </w:r>
      <w:r w:rsidRPr="00CE0B40">
        <w:rPr>
          <w:rFonts w:ascii="Times New Roman" w:eastAsia="Calibri" w:hAnsi="Times New Roman" w:cs="Times New Roman"/>
          <w:sz w:val="24"/>
        </w:rPr>
        <w:t>în</w:t>
      </w:r>
      <w:r w:rsidRPr="00CE0B40">
        <w:rPr>
          <w:rFonts w:ascii="Times New Roman" w:hAnsi="Times New Roman" w:cs="Times New Roman"/>
          <w:spacing w:val="-5"/>
          <w:sz w:val="24"/>
        </w:rPr>
        <w:t xml:space="preserve"> </w:t>
      </w:r>
      <w:r w:rsidRPr="00CE0B40">
        <w:rPr>
          <w:rFonts w:ascii="Times New Roman" w:eastAsia="Calibri" w:hAnsi="Times New Roman" w:cs="Times New Roman"/>
          <w:spacing w:val="-2"/>
          <w:sz w:val="24"/>
        </w:rPr>
        <w:t>t</w:t>
      </w:r>
      <w:r w:rsidRPr="00CE0B40">
        <w:rPr>
          <w:rFonts w:ascii="Times New Roman" w:eastAsia="Calibri" w:hAnsi="Times New Roman" w:cs="Times New Roman"/>
          <w:sz w:val="24"/>
        </w:rPr>
        <w:t>e</w:t>
      </w:r>
      <w:r w:rsidRPr="00CE0B40">
        <w:rPr>
          <w:rFonts w:ascii="Times New Roman" w:eastAsia="Calibri" w:hAnsi="Times New Roman" w:cs="Times New Roman"/>
          <w:spacing w:val="-1"/>
          <w:sz w:val="24"/>
        </w:rPr>
        <w:t>m</w:t>
      </w:r>
      <w:r w:rsidRPr="00CE0B40">
        <w:rPr>
          <w:rFonts w:ascii="Times New Roman" w:eastAsia="Calibri" w:hAnsi="Times New Roman" w:cs="Times New Roman"/>
          <w:sz w:val="24"/>
        </w:rPr>
        <w:t>ei</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l</w:t>
      </w:r>
      <w:r w:rsidRPr="00CE0B40">
        <w:rPr>
          <w:rFonts w:ascii="Times New Roman" w:hAnsi="Times New Roman" w:cs="Times New Roman"/>
          <w:spacing w:val="-5"/>
          <w:sz w:val="24"/>
        </w:rPr>
        <w:t xml:space="preserve"> </w:t>
      </w:r>
      <w:r w:rsidRPr="00CE0B40">
        <w:rPr>
          <w:rFonts w:ascii="Times New Roman" w:eastAsia="Calibri" w:hAnsi="Times New Roman" w:cs="Times New Roman"/>
          <w:spacing w:val="-2"/>
          <w:sz w:val="24"/>
        </w:rPr>
        <w:t>C</w:t>
      </w:r>
      <w:r w:rsidRPr="00CE0B40">
        <w:rPr>
          <w:rFonts w:ascii="Times New Roman" w:eastAsia="Calibri" w:hAnsi="Times New Roman" w:cs="Times New Roman"/>
          <w:sz w:val="24"/>
        </w:rPr>
        <w:t>o</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tra</w:t>
      </w:r>
      <w:r w:rsidRPr="00CE0B40">
        <w:rPr>
          <w:rFonts w:ascii="Times New Roman" w:eastAsia="Calibri" w:hAnsi="Times New Roman" w:cs="Times New Roman"/>
          <w:spacing w:val="-2"/>
          <w:sz w:val="24"/>
        </w:rPr>
        <w:t>c</w:t>
      </w:r>
      <w:r w:rsidRPr="00CE0B40">
        <w:rPr>
          <w:rFonts w:ascii="Times New Roman" w:eastAsia="Calibri" w:hAnsi="Times New Roman" w:cs="Times New Roman"/>
          <w:sz w:val="24"/>
        </w:rPr>
        <w:t>t</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l</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i.</w:t>
      </w:r>
    </w:p>
    <w:p w14:paraId="472B23C7" w14:textId="77777777" w:rsidR="00CE0B40" w:rsidRPr="00CE0B40" w:rsidRDefault="00CE0B40" w:rsidP="00CE0B40">
      <w:pPr>
        <w:spacing w:before="120" w:after="120" w:line="276" w:lineRule="auto"/>
        <w:ind w:firstLine="0"/>
        <w:rPr>
          <w:rFonts w:ascii="Times New Roman" w:eastAsia="Calibri" w:hAnsi="Times New Roman" w:cs="Times New Roman"/>
          <w:b/>
          <w:bCs/>
          <w:sz w:val="24"/>
        </w:rPr>
      </w:pPr>
      <w:r w:rsidRPr="00CE0B40">
        <w:rPr>
          <w:rFonts w:ascii="Times New Roman" w:eastAsia="Calibri" w:hAnsi="Times New Roman" w:cs="Times New Roman"/>
          <w:b/>
          <w:bCs/>
          <w:sz w:val="24"/>
        </w:rPr>
        <w:t>Părțile</w:t>
      </w:r>
      <w:r w:rsidRPr="00CE0B40">
        <w:rPr>
          <w:rFonts w:ascii="Times New Roman" w:hAnsi="Times New Roman" w:cs="Times New Roman"/>
          <w:b/>
          <w:bCs/>
          <w:spacing w:val="-6"/>
          <w:sz w:val="24"/>
        </w:rPr>
        <w:t xml:space="preserve"> </w:t>
      </w:r>
      <w:r w:rsidRPr="00CE0B40">
        <w:rPr>
          <w:rFonts w:ascii="Times New Roman" w:eastAsia="Calibri" w:hAnsi="Times New Roman" w:cs="Times New Roman"/>
          <w:b/>
          <w:bCs/>
          <w:sz w:val="24"/>
        </w:rPr>
        <w:t xml:space="preserve">au convenit </w:t>
      </w:r>
      <w:r w:rsidRPr="00CE0B40">
        <w:rPr>
          <w:rFonts w:ascii="Times New Roman" w:eastAsia="Calibri" w:hAnsi="Times New Roman" w:cs="Times New Roman"/>
          <w:b/>
          <w:bCs/>
          <w:spacing w:val="-2"/>
          <w:sz w:val="24"/>
        </w:rPr>
        <w:t>c</w:t>
      </w:r>
      <w:r w:rsidRPr="00CE0B40">
        <w:rPr>
          <w:rFonts w:ascii="Times New Roman" w:eastAsia="Calibri" w:hAnsi="Times New Roman" w:cs="Times New Roman"/>
          <w:b/>
          <w:bCs/>
          <w:sz w:val="24"/>
        </w:rPr>
        <w:t>o</w:t>
      </w:r>
      <w:r w:rsidRPr="00CE0B40">
        <w:rPr>
          <w:rFonts w:ascii="Times New Roman" w:eastAsia="Calibri" w:hAnsi="Times New Roman" w:cs="Times New Roman"/>
          <w:b/>
          <w:bCs/>
          <w:spacing w:val="2"/>
          <w:sz w:val="24"/>
        </w:rPr>
        <w:t>m</w:t>
      </w:r>
      <w:r w:rsidRPr="00CE0B40">
        <w:rPr>
          <w:rFonts w:ascii="Times New Roman" w:eastAsia="Calibri" w:hAnsi="Times New Roman" w:cs="Times New Roman"/>
          <w:b/>
          <w:bCs/>
          <w:spacing w:val="-1"/>
          <w:sz w:val="24"/>
        </w:rPr>
        <w:t>p</w:t>
      </w:r>
      <w:r w:rsidRPr="00CE0B40">
        <w:rPr>
          <w:rFonts w:ascii="Times New Roman" w:eastAsia="Calibri" w:hAnsi="Times New Roman" w:cs="Times New Roman"/>
          <w:b/>
          <w:bCs/>
          <w:spacing w:val="-3"/>
          <w:sz w:val="24"/>
        </w:rPr>
        <w:t>l</w:t>
      </w:r>
      <w:r w:rsidRPr="00CE0B40">
        <w:rPr>
          <w:rFonts w:ascii="Times New Roman" w:eastAsia="Calibri" w:hAnsi="Times New Roman" w:cs="Times New Roman"/>
          <w:b/>
          <w:bCs/>
          <w:sz w:val="24"/>
        </w:rPr>
        <w:t>etarea</w:t>
      </w:r>
      <w:r w:rsidRPr="00CE0B40">
        <w:rPr>
          <w:rFonts w:ascii="Times New Roman" w:hAnsi="Times New Roman" w:cs="Times New Roman"/>
          <w:b/>
          <w:bCs/>
          <w:spacing w:val="-7"/>
          <w:sz w:val="24"/>
        </w:rPr>
        <w:t xml:space="preserve"> </w:t>
      </w:r>
      <w:r w:rsidRPr="00CE0B40">
        <w:rPr>
          <w:rFonts w:ascii="Times New Roman" w:eastAsia="Calibri" w:hAnsi="Times New Roman" w:cs="Times New Roman"/>
          <w:b/>
          <w:bCs/>
          <w:spacing w:val="-2"/>
          <w:sz w:val="24"/>
        </w:rPr>
        <w:t>C</w:t>
      </w:r>
      <w:r w:rsidRPr="00CE0B40">
        <w:rPr>
          <w:rFonts w:ascii="Times New Roman" w:eastAsia="Calibri" w:hAnsi="Times New Roman" w:cs="Times New Roman"/>
          <w:b/>
          <w:bCs/>
          <w:sz w:val="24"/>
        </w:rPr>
        <w:t>o</w:t>
      </w:r>
      <w:r w:rsidRPr="00CE0B40">
        <w:rPr>
          <w:rFonts w:ascii="Times New Roman" w:eastAsia="Calibri" w:hAnsi="Times New Roman" w:cs="Times New Roman"/>
          <w:b/>
          <w:bCs/>
          <w:spacing w:val="-1"/>
          <w:sz w:val="24"/>
        </w:rPr>
        <w:t>n</w:t>
      </w:r>
      <w:r w:rsidRPr="00CE0B40">
        <w:rPr>
          <w:rFonts w:ascii="Times New Roman" w:eastAsia="Calibri" w:hAnsi="Times New Roman" w:cs="Times New Roman"/>
          <w:b/>
          <w:bCs/>
          <w:sz w:val="24"/>
        </w:rPr>
        <w:t>tract</w:t>
      </w:r>
      <w:r w:rsidRPr="00CE0B40">
        <w:rPr>
          <w:rFonts w:ascii="Times New Roman" w:eastAsia="Calibri" w:hAnsi="Times New Roman" w:cs="Times New Roman"/>
          <w:b/>
          <w:bCs/>
          <w:spacing w:val="-3"/>
          <w:sz w:val="24"/>
        </w:rPr>
        <w:t>u</w:t>
      </w:r>
      <w:r w:rsidRPr="00CE0B40">
        <w:rPr>
          <w:rFonts w:ascii="Times New Roman" w:eastAsia="Calibri" w:hAnsi="Times New Roman" w:cs="Times New Roman"/>
          <w:b/>
          <w:bCs/>
          <w:sz w:val="24"/>
        </w:rPr>
        <w:t>l</w:t>
      </w:r>
      <w:r w:rsidRPr="00CE0B40">
        <w:rPr>
          <w:rFonts w:ascii="Times New Roman" w:eastAsia="Calibri" w:hAnsi="Times New Roman" w:cs="Times New Roman"/>
          <w:b/>
          <w:bCs/>
          <w:spacing w:val="-1"/>
          <w:sz w:val="24"/>
        </w:rPr>
        <w:t>u</w:t>
      </w:r>
      <w:r w:rsidRPr="00CE0B40">
        <w:rPr>
          <w:rFonts w:ascii="Times New Roman" w:eastAsia="Calibri" w:hAnsi="Times New Roman" w:cs="Times New Roman"/>
          <w:b/>
          <w:bCs/>
          <w:sz w:val="24"/>
        </w:rPr>
        <w:t>i,</w:t>
      </w:r>
      <w:r w:rsidRPr="00CE0B40">
        <w:rPr>
          <w:rFonts w:ascii="Times New Roman" w:hAnsi="Times New Roman" w:cs="Times New Roman"/>
          <w:b/>
          <w:bCs/>
          <w:spacing w:val="-5"/>
          <w:sz w:val="24"/>
        </w:rPr>
        <w:t xml:space="preserve"> </w:t>
      </w:r>
      <w:r w:rsidRPr="00CE0B40">
        <w:rPr>
          <w:rFonts w:ascii="Times New Roman" w:eastAsia="Calibri" w:hAnsi="Times New Roman" w:cs="Times New Roman"/>
          <w:b/>
          <w:bCs/>
          <w:spacing w:val="-1"/>
          <w:sz w:val="24"/>
        </w:rPr>
        <w:t>dup</w:t>
      </w:r>
      <w:r w:rsidRPr="00CE0B40">
        <w:rPr>
          <w:rFonts w:ascii="Times New Roman" w:eastAsia="Calibri" w:hAnsi="Times New Roman" w:cs="Times New Roman"/>
          <w:b/>
          <w:bCs/>
          <w:sz w:val="24"/>
        </w:rPr>
        <w:t>ă</w:t>
      </w:r>
      <w:r w:rsidRPr="00CE0B40">
        <w:rPr>
          <w:rFonts w:ascii="Times New Roman" w:hAnsi="Times New Roman" w:cs="Times New Roman"/>
          <w:b/>
          <w:bCs/>
          <w:spacing w:val="-5"/>
          <w:sz w:val="24"/>
        </w:rPr>
        <w:t xml:space="preserve"> </w:t>
      </w:r>
      <w:r w:rsidRPr="00CE0B40">
        <w:rPr>
          <w:rFonts w:ascii="Times New Roman" w:eastAsia="Calibri" w:hAnsi="Times New Roman" w:cs="Times New Roman"/>
          <w:b/>
          <w:bCs/>
          <w:sz w:val="24"/>
        </w:rPr>
        <w:t>c</w:t>
      </w:r>
      <w:r w:rsidRPr="00CE0B40">
        <w:rPr>
          <w:rFonts w:ascii="Times New Roman" w:eastAsia="Calibri" w:hAnsi="Times New Roman" w:cs="Times New Roman"/>
          <w:b/>
          <w:bCs/>
          <w:spacing w:val="-1"/>
          <w:sz w:val="24"/>
        </w:rPr>
        <w:t>u</w:t>
      </w:r>
      <w:r w:rsidRPr="00CE0B40">
        <w:rPr>
          <w:rFonts w:ascii="Times New Roman" w:eastAsia="Calibri" w:hAnsi="Times New Roman" w:cs="Times New Roman"/>
          <w:b/>
          <w:bCs/>
          <w:sz w:val="24"/>
        </w:rPr>
        <w:t>m</w:t>
      </w:r>
      <w:r w:rsidRPr="00CE0B40">
        <w:rPr>
          <w:rFonts w:ascii="Times New Roman" w:hAnsi="Times New Roman" w:cs="Times New Roman"/>
          <w:b/>
          <w:bCs/>
          <w:spacing w:val="-3"/>
          <w:sz w:val="24"/>
        </w:rPr>
        <w:t xml:space="preserve"> </w:t>
      </w:r>
      <w:r w:rsidRPr="00CE0B40">
        <w:rPr>
          <w:rFonts w:ascii="Times New Roman" w:eastAsia="Calibri" w:hAnsi="Times New Roman" w:cs="Times New Roman"/>
          <w:b/>
          <w:bCs/>
          <w:spacing w:val="-1"/>
          <w:sz w:val="24"/>
        </w:rPr>
        <w:t>u</w:t>
      </w:r>
      <w:r w:rsidRPr="00CE0B40">
        <w:rPr>
          <w:rFonts w:ascii="Times New Roman" w:eastAsia="Calibri" w:hAnsi="Times New Roman" w:cs="Times New Roman"/>
          <w:b/>
          <w:bCs/>
          <w:spacing w:val="-2"/>
          <w:sz w:val="24"/>
        </w:rPr>
        <w:t>r</w:t>
      </w:r>
      <w:r w:rsidRPr="00CE0B40">
        <w:rPr>
          <w:rFonts w:ascii="Times New Roman" w:eastAsia="Calibri" w:hAnsi="Times New Roman" w:cs="Times New Roman"/>
          <w:b/>
          <w:bCs/>
          <w:spacing w:val="2"/>
          <w:sz w:val="24"/>
        </w:rPr>
        <w:t>m</w:t>
      </w:r>
      <w:r w:rsidRPr="00CE0B40">
        <w:rPr>
          <w:rFonts w:ascii="Times New Roman" w:eastAsia="Calibri" w:hAnsi="Times New Roman" w:cs="Times New Roman"/>
          <w:b/>
          <w:bCs/>
          <w:sz w:val="24"/>
        </w:rPr>
        <w:t>ea</w:t>
      </w:r>
      <w:r w:rsidRPr="00CE0B40">
        <w:rPr>
          <w:rFonts w:ascii="Times New Roman" w:eastAsia="Calibri" w:hAnsi="Times New Roman" w:cs="Times New Roman"/>
          <w:b/>
          <w:bCs/>
          <w:spacing w:val="-1"/>
          <w:sz w:val="24"/>
        </w:rPr>
        <w:t>z</w:t>
      </w:r>
      <w:r w:rsidRPr="00CE0B40">
        <w:rPr>
          <w:rFonts w:ascii="Times New Roman" w:eastAsia="Calibri" w:hAnsi="Times New Roman" w:cs="Times New Roman"/>
          <w:b/>
          <w:bCs/>
          <w:sz w:val="24"/>
        </w:rPr>
        <w:t xml:space="preserve">ă: </w:t>
      </w:r>
    </w:p>
    <w:p w14:paraId="5D085711" w14:textId="77777777" w:rsidR="00CE0B40" w:rsidRPr="00CE0B40" w:rsidRDefault="00CE0B40" w:rsidP="00D07640">
      <w:pPr>
        <w:numPr>
          <w:ilvl w:val="0"/>
          <w:numId w:val="80"/>
        </w:numPr>
        <w:spacing w:before="120" w:after="120" w:line="276" w:lineRule="auto"/>
        <w:contextualSpacing/>
        <w:jc w:val="left"/>
        <w:rPr>
          <w:rFonts w:ascii="Times New Roman" w:eastAsia="Calibri" w:hAnsi="Times New Roman" w:cs="Times New Roman"/>
          <w:sz w:val="24"/>
        </w:rPr>
      </w:pPr>
      <w:r w:rsidRPr="00CE0B40">
        <w:rPr>
          <w:rFonts w:ascii="Times New Roman" w:eastAsia="Calibri" w:hAnsi="Times New Roman" w:cs="Times New Roman"/>
          <w:sz w:val="24"/>
        </w:rPr>
        <w:t>Ur</w:t>
      </w:r>
      <w:r w:rsidRPr="00CE0B40">
        <w:rPr>
          <w:rFonts w:ascii="Times New Roman" w:eastAsia="Calibri" w:hAnsi="Times New Roman" w:cs="Times New Roman"/>
          <w:spacing w:val="2"/>
          <w:sz w:val="24"/>
        </w:rPr>
        <w:t>m</w:t>
      </w:r>
      <w:r w:rsidRPr="00CE0B40">
        <w:rPr>
          <w:rFonts w:ascii="Times New Roman" w:eastAsia="Calibri" w:hAnsi="Times New Roman" w:cs="Times New Roman"/>
          <w:spacing w:val="-2"/>
          <w:sz w:val="24"/>
        </w:rPr>
        <w:t>ă</w:t>
      </w:r>
      <w:r w:rsidRPr="00CE0B40">
        <w:rPr>
          <w:rFonts w:ascii="Times New Roman" w:eastAsia="Calibri" w:hAnsi="Times New Roman" w:cs="Times New Roman"/>
          <w:sz w:val="24"/>
        </w:rPr>
        <w:t>torii</w:t>
      </w:r>
      <w:r w:rsidRPr="00CE0B40">
        <w:rPr>
          <w:rFonts w:ascii="Times New Roman" w:hAnsi="Times New Roman" w:cs="Times New Roman"/>
          <w:sz w:val="24"/>
        </w:rPr>
        <w:t xml:space="preserve"> </w:t>
      </w:r>
      <w:r w:rsidRPr="00CE0B40">
        <w:rPr>
          <w:rFonts w:ascii="Times New Roman" w:eastAsia="Calibri" w:hAnsi="Times New Roman" w:cs="Times New Roman"/>
          <w:sz w:val="24"/>
        </w:rPr>
        <w:t>te</w:t>
      </w:r>
      <w:r w:rsidRPr="00CE0B40">
        <w:rPr>
          <w:rFonts w:ascii="Times New Roman" w:eastAsia="Calibri" w:hAnsi="Times New Roman" w:cs="Times New Roman"/>
          <w:spacing w:val="-2"/>
          <w:sz w:val="24"/>
        </w:rPr>
        <w:t>r</w:t>
      </w:r>
      <w:r w:rsidRPr="00CE0B40">
        <w:rPr>
          <w:rFonts w:ascii="Times New Roman" w:eastAsia="Calibri" w:hAnsi="Times New Roman" w:cs="Times New Roman"/>
          <w:spacing w:val="2"/>
          <w:sz w:val="24"/>
        </w:rPr>
        <w:t>m</w:t>
      </w:r>
      <w:r w:rsidRPr="00CE0B40">
        <w:rPr>
          <w:rFonts w:ascii="Times New Roman" w:eastAsia="Calibri" w:hAnsi="Times New Roman" w:cs="Times New Roman"/>
          <w:sz w:val="24"/>
        </w:rPr>
        <w:t>e</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i</w:t>
      </w:r>
      <w:r w:rsidRPr="00CE0B40">
        <w:rPr>
          <w:rFonts w:ascii="Times New Roman" w:hAnsi="Times New Roman" w:cs="Times New Roman"/>
          <w:sz w:val="24"/>
        </w:rPr>
        <w:t xml:space="preserve"> </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tili</w:t>
      </w:r>
      <w:r w:rsidRPr="00CE0B40">
        <w:rPr>
          <w:rFonts w:ascii="Times New Roman" w:eastAsia="Calibri" w:hAnsi="Times New Roman" w:cs="Times New Roman"/>
          <w:spacing w:val="-1"/>
          <w:sz w:val="24"/>
        </w:rPr>
        <w:t>z</w:t>
      </w:r>
      <w:r w:rsidRPr="00CE0B40">
        <w:rPr>
          <w:rFonts w:ascii="Times New Roman" w:eastAsia="Calibri" w:hAnsi="Times New Roman" w:cs="Times New Roman"/>
          <w:sz w:val="24"/>
        </w:rPr>
        <w:t>ați,</w:t>
      </w:r>
      <w:r w:rsidRPr="00CE0B40">
        <w:rPr>
          <w:rFonts w:ascii="Times New Roman" w:hAnsi="Times New Roman" w:cs="Times New Roman"/>
          <w:spacing w:val="2"/>
          <w:sz w:val="24"/>
        </w:rPr>
        <w:t xml:space="preserve"> </w:t>
      </w:r>
      <w:r w:rsidRPr="00CE0B40">
        <w:rPr>
          <w:rFonts w:ascii="Times New Roman" w:eastAsia="Calibri" w:hAnsi="Times New Roman" w:cs="Times New Roman"/>
          <w:sz w:val="24"/>
        </w:rPr>
        <w:t>în</w:t>
      </w:r>
      <w:r w:rsidRPr="00CE0B40">
        <w:rPr>
          <w:rFonts w:ascii="Times New Roman" w:hAnsi="Times New Roman" w:cs="Times New Roman"/>
          <w:spacing w:val="2"/>
          <w:sz w:val="24"/>
        </w:rPr>
        <w:t xml:space="preserve"> </w:t>
      </w:r>
      <w:r w:rsidRPr="00CE0B40">
        <w:rPr>
          <w:rFonts w:ascii="Times New Roman" w:eastAsia="Calibri" w:hAnsi="Times New Roman" w:cs="Times New Roman"/>
          <w:sz w:val="24"/>
        </w:rPr>
        <w:t>ca</w:t>
      </w:r>
      <w:r w:rsidRPr="00CE0B40">
        <w:rPr>
          <w:rFonts w:ascii="Times New Roman" w:eastAsia="Calibri" w:hAnsi="Times New Roman" w:cs="Times New Roman"/>
          <w:spacing w:val="-1"/>
          <w:sz w:val="24"/>
        </w:rPr>
        <w:t>d</w:t>
      </w:r>
      <w:r w:rsidRPr="00CE0B40">
        <w:rPr>
          <w:rFonts w:ascii="Times New Roman" w:eastAsia="Calibri" w:hAnsi="Times New Roman" w:cs="Times New Roman"/>
          <w:sz w:val="24"/>
        </w:rPr>
        <w:t>r</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l</w:t>
      </w:r>
      <w:r w:rsidRPr="00CE0B40">
        <w:rPr>
          <w:rFonts w:ascii="Times New Roman" w:hAnsi="Times New Roman" w:cs="Times New Roman"/>
          <w:spacing w:val="2"/>
          <w:sz w:val="24"/>
        </w:rPr>
        <w:t xml:space="preserve"> </w:t>
      </w:r>
      <w:r w:rsidRPr="00CE0B40">
        <w:rPr>
          <w:rFonts w:ascii="Times New Roman" w:eastAsia="Calibri" w:hAnsi="Times New Roman" w:cs="Times New Roman"/>
          <w:spacing w:val="-1"/>
          <w:sz w:val="24"/>
        </w:rPr>
        <w:t>p</w:t>
      </w:r>
      <w:r w:rsidRPr="00CE0B40">
        <w:rPr>
          <w:rFonts w:ascii="Times New Roman" w:eastAsia="Calibri" w:hAnsi="Times New Roman" w:cs="Times New Roman"/>
          <w:sz w:val="24"/>
        </w:rPr>
        <w:t>re</w:t>
      </w:r>
      <w:r w:rsidRPr="00CE0B40">
        <w:rPr>
          <w:rFonts w:ascii="Times New Roman" w:eastAsia="Calibri" w:hAnsi="Times New Roman" w:cs="Times New Roman"/>
          <w:spacing w:val="-1"/>
          <w:sz w:val="24"/>
        </w:rPr>
        <w:t>z</w:t>
      </w:r>
      <w:r w:rsidRPr="00CE0B40">
        <w:rPr>
          <w:rFonts w:ascii="Times New Roman" w:eastAsia="Calibri" w:hAnsi="Times New Roman" w:cs="Times New Roman"/>
          <w:sz w:val="24"/>
        </w:rPr>
        <w:t>e</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t</w:t>
      </w:r>
      <w:r w:rsidRPr="00CE0B40">
        <w:rPr>
          <w:rFonts w:ascii="Times New Roman" w:eastAsia="Calibri" w:hAnsi="Times New Roman" w:cs="Times New Roman"/>
          <w:spacing w:val="-3"/>
          <w:sz w:val="24"/>
        </w:rPr>
        <w:t>ei Convenții,</w:t>
      </w:r>
      <w:r w:rsidRPr="00CE0B40">
        <w:rPr>
          <w:rFonts w:ascii="Times New Roman" w:hAnsi="Times New Roman" w:cs="Times New Roman"/>
          <w:spacing w:val="2"/>
          <w:sz w:val="24"/>
        </w:rPr>
        <w:t xml:space="preserve"> </w:t>
      </w:r>
      <w:r w:rsidRPr="00CE0B40">
        <w:rPr>
          <w:rFonts w:ascii="Times New Roman" w:eastAsia="Calibri" w:hAnsi="Times New Roman" w:cs="Times New Roman"/>
          <w:spacing w:val="-1"/>
          <w:sz w:val="24"/>
        </w:rPr>
        <w:t>v</w:t>
      </w:r>
      <w:r w:rsidRPr="00CE0B40">
        <w:rPr>
          <w:rFonts w:ascii="Times New Roman" w:eastAsia="Calibri" w:hAnsi="Times New Roman" w:cs="Times New Roman"/>
          <w:sz w:val="24"/>
        </w:rPr>
        <w:t>or</w:t>
      </w:r>
      <w:r w:rsidRPr="00CE0B40">
        <w:rPr>
          <w:rFonts w:ascii="Times New Roman" w:hAnsi="Times New Roman" w:cs="Times New Roman"/>
          <w:spacing w:val="-7"/>
          <w:sz w:val="24"/>
        </w:rPr>
        <w:t xml:space="preserve"> </w:t>
      </w:r>
      <w:r w:rsidRPr="00CE0B40">
        <w:rPr>
          <w:rFonts w:ascii="Times New Roman" w:eastAsia="Calibri" w:hAnsi="Times New Roman" w:cs="Times New Roman"/>
          <w:sz w:val="24"/>
        </w:rPr>
        <w:t>avea</w:t>
      </w:r>
      <w:r w:rsidRPr="00CE0B40">
        <w:rPr>
          <w:rFonts w:ascii="Times New Roman" w:hAnsi="Times New Roman" w:cs="Times New Roman"/>
          <w:spacing w:val="-5"/>
          <w:sz w:val="24"/>
        </w:rPr>
        <w:t xml:space="preserve"> </w:t>
      </w:r>
      <w:r w:rsidRPr="00CE0B40">
        <w:rPr>
          <w:rFonts w:ascii="Times New Roman" w:eastAsia="Calibri" w:hAnsi="Times New Roman" w:cs="Times New Roman"/>
          <w:spacing w:val="-1"/>
          <w:sz w:val="24"/>
        </w:rPr>
        <w:t>u</w:t>
      </w:r>
      <w:r w:rsidRPr="00CE0B40">
        <w:rPr>
          <w:rFonts w:ascii="Times New Roman" w:eastAsia="Calibri" w:hAnsi="Times New Roman" w:cs="Times New Roman"/>
          <w:spacing w:val="-2"/>
          <w:sz w:val="24"/>
        </w:rPr>
        <w:t>r</w:t>
      </w:r>
      <w:r w:rsidRPr="00CE0B40">
        <w:rPr>
          <w:rFonts w:ascii="Times New Roman" w:eastAsia="Calibri" w:hAnsi="Times New Roman" w:cs="Times New Roman"/>
          <w:spacing w:val="2"/>
          <w:sz w:val="24"/>
        </w:rPr>
        <w:t>m</w:t>
      </w:r>
      <w:r w:rsidRPr="00CE0B40">
        <w:rPr>
          <w:rFonts w:ascii="Times New Roman" w:eastAsia="Calibri" w:hAnsi="Times New Roman" w:cs="Times New Roman"/>
          <w:sz w:val="24"/>
        </w:rPr>
        <w:t>ă</w:t>
      </w:r>
      <w:r w:rsidRPr="00CE0B40">
        <w:rPr>
          <w:rFonts w:ascii="Times New Roman" w:eastAsia="Calibri" w:hAnsi="Times New Roman" w:cs="Times New Roman"/>
          <w:spacing w:val="-2"/>
          <w:sz w:val="24"/>
        </w:rPr>
        <w:t>t</w:t>
      </w:r>
      <w:r w:rsidRPr="00CE0B40">
        <w:rPr>
          <w:rFonts w:ascii="Times New Roman" w:eastAsia="Calibri" w:hAnsi="Times New Roman" w:cs="Times New Roman"/>
          <w:sz w:val="24"/>
        </w:rPr>
        <w:t>oa</w:t>
      </w:r>
      <w:r w:rsidRPr="00CE0B40">
        <w:rPr>
          <w:rFonts w:ascii="Times New Roman" w:eastAsia="Calibri" w:hAnsi="Times New Roman" w:cs="Times New Roman"/>
          <w:spacing w:val="-2"/>
          <w:sz w:val="24"/>
        </w:rPr>
        <w:t>r</w:t>
      </w:r>
      <w:r w:rsidRPr="00CE0B40">
        <w:rPr>
          <w:rFonts w:ascii="Times New Roman" w:eastAsia="Calibri" w:hAnsi="Times New Roman" w:cs="Times New Roman"/>
          <w:sz w:val="24"/>
        </w:rPr>
        <w:t>ele</w:t>
      </w:r>
      <w:r w:rsidRPr="00CE0B40">
        <w:rPr>
          <w:rFonts w:ascii="Times New Roman" w:hAnsi="Times New Roman" w:cs="Times New Roman"/>
          <w:spacing w:val="-5"/>
          <w:sz w:val="24"/>
        </w:rPr>
        <w:t xml:space="preserve"> </w:t>
      </w:r>
      <w:r w:rsidRPr="00CE0B40">
        <w:rPr>
          <w:rFonts w:ascii="Times New Roman" w:eastAsia="Calibri" w:hAnsi="Times New Roman" w:cs="Times New Roman"/>
          <w:sz w:val="24"/>
        </w:rPr>
        <w:t>a</w:t>
      </w:r>
      <w:r w:rsidRPr="00CE0B40">
        <w:rPr>
          <w:rFonts w:ascii="Times New Roman" w:eastAsia="Calibri" w:hAnsi="Times New Roman" w:cs="Times New Roman"/>
          <w:spacing w:val="-2"/>
          <w:sz w:val="24"/>
        </w:rPr>
        <w:t>c</w:t>
      </w:r>
      <w:r w:rsidRPr="00CE0B40">
        <w:rPr>
          <w:rFonts w:ascii="Times New Roman" w:eastAsia="Calibri" w:hAnsi="Times New Roman" w:cs="Times New Roman"/>
          <w:sz w:val="24"/>
        </w:rPr>
        <w:t>ce</w:t>
      </w:r>
      <w:r w:rsidRPr="00CE0B40">
        <w:rPr>
          <w:rFonts w:ascii="Times New Roman" w:eastAsia="Calibri" w:hAnsi="Times New Roman" w:cs="Times New Roman"/>
          <w:spacing w:val="-1"/>
          <w:sz w:val="24"/>
        </w:rPr>
        <w:t>p</w:t>
      </w:r>
      <w:r w:rsidRPr="00CE0B40">
        <w:rPr>
          <w:rFonts w:ascii="Times New Roman" w:eastAsia="Calibri" w:hAnsi="Times New Roman" w:cs="Times New Roman"/>
          <w:sz w:val="24"/>
        </w:rPr>
        <w:t>ți</w:t>
      </w:r>
      <w:r w:rsidRPr="00CE0B40">
        <w:rPr>
          <w:rFonts w:ascii="Times New Roman" w:eastAsia="Calibri" w:hAnsi="Times New Roman" w:cs="Times New Roman"/>
          <w:spacing w:val="-1"/>
          <w:sz w:val="24"/>
        </w:rPr>
        <w:t>u</w:t>
      </w:r>
      <w:r w:rsidRPr="00CE0B40">
        <w:rPr>
          <w:rFonts w:ascii="Times New Roman" w:eastAsia="Calibri" w:hAnsi="Times New Roman" w:cs="Times New Roman"/>
          <w:spacing w:val="-3"/>
          <w:sz w:val="24"/>
        </w:rPr>
        <w:t>n</w:t>
      </w:r>
      <w:r w:rsidRPr="00CE0B40">
        <w:rPr>
          <w:rFonts w:ascii="Times New Roman" w:eastAsia="Calibri" w:hAnsi="Times New Roman" w:cs="Times New Roman"/>
          <w:sz w:val="24"/>
        </w:rPr>
        <w:t>i:</w:t>
      </w:r>
    </w:p>
    <w:p w14:paraId="240115D9" w14:textId="77777777" w:rsidR="00CE0B40" w:rsidRPr="00CE0B40" w:rsidRDefault="00CE0B40" w:rsidP="00D07640">
      <w:pPr>
        <w:numPr>
          <w:ilvl w:val="1"/>
          <w:numId w:val="80"/>
        </w:numPr>
        <w:spacing w:before="120" w:after="120" w:line="276" w:lineRule="auto"/>
        <w:contextualSpacing/>
        <w:jc w:val="left"/>
        <w:rPr>
          <w:rFonts w:ascii="Times New Roman" w:eastAsia="Calibri" w:hAnsi="Times New Roman" w:cs="Times New Roman"/>
          <w:sz w:val="24"/>
        </w:rPr>
      </w:pPr>
      <w:r w:rsidRPr="00CE0B40">
        <w:rPr>
          <w:rFonts w:ascii="Times New Roman" w:eastAsia="Calibri" w:hAnsi="Times New Roman" w:cs="Times New Roman"/>
          <w:sz w:val="24"/>
        </w:rPr>
        <w:t>„</w:t>
      </w:r>
      <w:r w:rsidRPr="00CE0B40">
        <w:rPr>
          <w:rFonts w:ascii="Times New Roman" w:eastAsia="Calibri" w:hAnsi="Times New Roman" w:cs="Times New Roman"/>
          <w:b/>
          <w:bCs/>
          <w:i/>
          <w:sz w:val="24"/>
        </w:rPr>
        <w:t>D</w:t>
      </w:r>
      <w:r w:rsidRPr="00CE0B40">
        <w:rPr>
          <w:rFonts w:ascii="Times New Roman" w:eastAsia="Calibri" w:hAnsi="Times New Roman" w:cs="Times New Roman"/>
          <w:b/>
          <w:bCs/>
          <w:i/>
          <w:spacing w:val="-1"/>
          <w:sz w:val="24"/>
        </w:rPr>
        <w:t>a</w:t>
      </w:r>
      <w:r w:rsidRPr="00CE0B40">
        <w:rPr>
          <w:rFonts w:ascii="Times New Roman" w:eastAsia="Calibri" w:hAnsi="Times New Roman" w:cs="Times New Roman"/>
          <w:b/>
          <w:bCs/>
          <w:i/>
          <w:sz w:val="24"/>
        </w:rPr>
        <w:t>te</w:t>
      </w:r>
      <w:r w:rsidRPr="00CE0B40">
        <w:rPr>
          <w:rFonts w:ascii="Times New Roman" w:hAnsi="Times New Roman" w:cs="Times New Roman"/>
          <w:b/>
          <w:bCs/>
          <w:i/>
          <w:sz w:val="24"/>
        </w:rPr>
        <w:t xml:space="preserve"> </w:t>
      </w:r>
      <w:r w:rsidRPr="00CE0B40">
        <w:rPr>
          <w:rFonts w:ascii="Times New Roman" w:eastAsia="Calibri" w:hAnsi="Times New Roman" w:cs="Times New Roman"/>
          <w:b/>
          <w:bCs/>
          <w:i/>
          <w:sz w:val="24"/>
        </w:rPr>
        <w:t>cu</w:t>
      </w:r>
      <w:r w:rsidRPr="00CE0B40">
        <w:rPr>
          <w:rFonts w:ascii="Times New Roman" w:hAnsi="Times New Roman" w:cs="Times New Roman"/>
          <w:b/>
          <w:bCs/>
          <w:i/>
          <w:sz w:val="24"/>
        </w:rPr>
        <w:t xml:space="preserve"> </w:t>
      </w:r>
      <w:r w:rsidRPr="00CE0B40">
        <w:rPr>
          <w:rFonts w:ascii="Times New Roman" w:eastAsia="Calibri" w:hAnsi="Times New Roman" w:cs="Times New Roman"/>
          <w:b/>
          <w:bCs/>
          <w:i/>
          <w:sz w:val="24"/>
        </w:rPr>
        <w:t>C</w:t>
      </w:r>
      <w:r w:rsidRPr="00CE0B40">
        <w:rPr>
          <w:rFonts w:ascii="Times New Roman" w:eastAsia="Calibri" w:hAnsi="Times New Roman" w:cs="Times New Roman"/>
          <w:b/>
          <w:bCs/>
          <w:i/>
          <w:spacing w:val="-1"/>
          <w:sz w:val="24"/>
        </w:rPr>
        <w:t>a</w:t>
      </w:r>
      <w:r w:rsidRPr="00CE0B40">
        <w:rPr>
          <w:rFonts w:ascii="Times New Roman" w:eastAsia="Calibri" w:hAnsi="Times New Roman" w:cs="Times New Roman"/>
          <w:b/>
          <w:bCs/>
          <w:i/>
          <w:sz w:val="24"/>
        </w:rPr>
        <w:t>r</w:t>
      </w:r>
      <w:r w:rsidRPr="00CE0B40">
        <w:rPr>
          <w:rFonts w:ascii="Times New Roman" w:eastAsia="Calibri" w:hAnsi="Times New Roman" w:cs="Times New Roman"/>
          <w:b/>
          <w:bCs/>
          <w:i/>
          <w:spacing w:val="-1"/>
          <w:sz w:val="24"/>
        </w:rPr>
        <w:t>a</w:t>
      </w:r>
      <w:r w:rsidRPr="00CE0B40">
        <w:rPr>
          <w:rFonts w:ascii="Times New Roman" w:eastAsia="Calibri" w:hAnsi="Times New Roman" w:cs="Times New Roman"/>
          <w:b/>
          <w:bCs/>
          <w:i/>
          <w:sz w:val="24"/>
        </w:rPr>
        <w:t>ct</w:t>
      </w:r>
      <w:r w:rsidRPr="00CE0B40">
        <w:rPr>
          <w:rFonts w:ascii="Times New Roman" w:eastAsia="Calibri" w:hAnsi="Times New Roman" w:cs="Times New Roman"/>
          <w:b/>
          <w:bCs/>
          <w:i/>
          <w:spacing w:val="-3"/>
          <w:sz w:val="24"/>
        </w:rPr>
        <w:t>e</w:t>
      </w:r>
      <w:r w:rsidRPr="00CE0B40">
        <w:rPr>
          <w:rFonts w:ascii="Times New Roman" w:eastAsia="Calibri" w:hAnsi="Times New Roman" w:cs="Times New Roman"/>
          <w:b/>
          <w:bCs/>
          <w:i/>
          <w:sz w:val="24"/>
        </w:rPr>
        <w:t>r</w:t>
      </w:r>
      <w:r w:rsidRPr="00CE0B40">
        <w:rPr>
          <w:rFonts w:ascii="Times New Roman" w:hAnsi="Times New Roman" w:cs="Times New Roman"/>
          <w:b/>
          <w:bCs/>
          <w:i/>
          <w:spacing w:val="4"/>
          <w:sz w:val="24"/>
        </w:rPr>
        <w:t xml:space="preserve"> </w:t>
      </w:r>
      <w:r w:rsidRPr="00CE0B40">
        <w:rPr>
          <w:rFonts w:ascii="Times New Roman" w:eastAsia="Calibri" w:hAnsi="Times New Roman" w:cs="Times New Roman"/>
          <w:b/>
          <w:bCs/>
          <w:i/>
          <w:sz w:val="24"/>
        </w:rPr>
        <w:t>P</w:t>
      </w:r>
      <w:r w:rsidRPr="00CE0B40">
        <w:rPr>
          <w:rFonts w:ascii="Times New Roman" w:eastAsia="Calibri" w:hAnsi="Times New Roman" w:cs="Times New Roman"/>
          <w:b/>
          <w:bCs/>
          <w:i/>
          <w:spacing w:val="-1"/>
          <w:sz w:val="24"/>
        </w:rPr>
        <w:t>e</w:t>
      </w:r>
      <w:r w:rsidRPr="00CE0B40">
        <w:rPr>
          <w:rFonts w:ascii="Times New Roman" w:eastAsia="Calibri" w:hAnsi="Times New Roman" w:cs="Times New Roman"/>
          <w:b/>
          <w:bCs/>
          <w:i/>
          <w:spacing w:val="-2"/>
          <w:sz w:val="24"/>
        </w:rPr>
        <w:t>r</w:t>
      </w:r>
      <w:r w:rsidRPr="00CE0B40">
        <w:rPr>
          <w:rFonts w:ascii="Times New Roman" w:eastAsia="Calibri" w:hAnsi="Times New Roman" w:cs="Times New Roman"/>
          <w:b/>
          <w:bCs/>
          <w:i/>
          <w:sz w:val="24"/>
        </w:rPr>
        <w:t>s</w:t>
      </w:r>
      <w:r w:rsidRPr="00CE0B40">
        <w:rPr>
          <w:rFonts w:ascii="Times New Roman" w:eastAsia="Calibri" w:hAnsi="Times New Roman" w:cs="Times New Roman"/>
          <w:b/>
          <w:bCs/>
          <w:i/>
          <w:spacing w:val="-1"/>
          <w:sz w:val="24"/>
        </w:rPr>
        <w:t>ona</w:t>
      </w:r>
      <w:r w:rsidRPr="00CE0B40">
        <w:rPr>
          <w:rFonts w:ascii="Times New Roman" w:eastAsia="Calibri" w:hAnsi="Times New Roman" w:cs="Times New Roman"/>
          <w:b/>
          <w:bCs/>
          <w:i/>
          <w:sz w:val="24"/>
        </w:rPr>
        <w:t>l</w:t>
      </w:r>
      <w:r w:rsidRPr="00CE0B40">
        <w:rPr>
          <w:rFonts w:ascii="Times New Roman" w:eastAsia="Calibri" w:hAnsi="Times New Roman" w:cs="Times New Roman"/>
          <w:sz w:val="24"/>
        </w:rPr>
        <w:t>”</w:t>
      </w:r>
      <w:r w:rsidRPr="00CE0B40">
        <w:rPr>
          <w:rFonts w:ascii="Times New Roman" w:hAnsi="Times New Roman" w:cs="Times New Roman"/>
          <w:spacing w:val="4"/>
          <w:sz w:val="24"/>
        </w:rPr>
        <w:t xml:space="preserve"> </w:t>
      </w:r>
      <w:r w:rsidRPr="00CE0B40">
        <w:rPr>
          <w:rFonts w:ascii="Times New Roman" w:eastAsia="Calibri" w:hAnsi="Times New Roman" w:cs="Times New Roman"/>
          <w:sz w:val="24"/>
        </w:rPr>
        <w:t>î</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se</w:t>
      </w:r>
      <w:r w:rsidRPr="00CE0B40">
        <w:rPr>
          <w:rFonts w:ascii="Times New Roman" w:eastAsia="Calibri" w:hAnsi="Times New Roman" w:cs="Times New Roman"/>
          <w:spacing w:val="-2"/>
          <w:sz w:val="24"/>
        </w:rPr>
        <w:t>a</w:t>
      </w:r>
      <w:r w:rsidRPr="00CE0B40">
        <w:rPr>
          <w:rFonts w:ascii="Times New Roman" w:eastAsia="Calibri" w:hAnsi="Times New Roman" w:cs="Times New Roman"/>
          <w:spacing w:val="2"/>
          <w:sz w:val="24"/>
        </w:rPr>
        <w:t>m</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ă</w:t>
      </w:r>
      <w:r w:rsidRPr="00CE0B40">
        <w:rPr>
          <w:rFonts w:ascii="Times New Roman" w:hAnsi="Times New Roman" w:cs="Times New Roman"/>
          <w:sz w:val="24"/>
        </w:rPr>
        <w:t xml:space="preserve"> </w:t>
      </w:r>
      <w:r w:rsidRPr="00CE0B40">
        <w:rPr>
          <w:rFonts w:ascii="Times New Roman" w:eastAsia="Calibri" w:hAnsi="Times New Roman" w:cs="Times New Roman"/>
          <w:sz w:val="24"/>
        </w:rPr>
        <w:t>orice</w:t>
      </w:r>
      <w:r w:rsidRPr="00CE0B40">
        <w:rPr>
          <w:rFonts w:ascii="Times New Roman" w:hAnsi="Times New Roman" w:cs="Times New Roman"/>
          <w:spacing w:val="2"/>
          <w:sz w:val="24"/>
        </w:rPr>
        <w:t xml:space="preserve"> </w:t>
      </w:r>
      <w:r w:rsidRPr="00CE0B40">
        <w:rPr>
          <w:rFonts w:ascii="Times New Roman" w:eastAsia="Calibri" w:hAnsi="Times New Roman" w:cs="Times New Roman"/>
          <w:sz w:val="24"/>
        </w:rPr>
        <w:t>i</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for</w:t>
      </w:r>
      <w:r w:rsidRPr="00CE0B40">
        <w:rPr>
          <w:rFonts w:ascii="Times New Roman" w:eastAsia="Calibri" w:hAnsi="Times New Roman" w:cs="Times New Roman"/>
          <w:spacing w:val="-1"/>
          <w:sz w:val="24"/>
        </w:rPr>
        <w:t>m</w:t>
      </w:r>
      <w:r w:rsidRPr="00CE0B40">
        <w:rPr>
          <w:rFonts w:ascii="Times New Roman" w:eastAsia="Calibri" w:hAnsi="Times New Roman" w:cs="Times New Roman"/>
          <w:sz w:val="24"/>
        </w:rPr>
        <w:t>ații</w:t>
      </w:r>
      <w:r w:rsidRPr="00CE0B40">
        <w:rPr>
          <w:rFonts w:ascii="Times New Roman" w:hAnsi="Times New Roman" w:cs="Times New Roman"/>
          <w:spacing w:val="3"/>
          <w:sz w:val="24"/>
        </w:rPr>
        <w:t xml:space="preserve"> </w:t>
      </w:r>
      <w:r w:rsidRPr="00CE0B40">
        <w:rPr>
          <w:rFonts w:ascii="Times New Roman" w:eastAsia="Calibri" w:hAnsi="Times New Roman" w:cs="Times New Roman"/>
          <w:spacing w:val="-1"/>
          <w:sz w:val="24"/>
        </w:rPr>
        <w:t>p</w:t>
      </w:r>
      <w:r w:rsidRPr="00CE0B40">
        <w:rPr>
          <w:rFonts w:ascii="Times New Roman" w:eastAsia="Calibri" w:hAnsi="Times New Roman" w:cs="Times New Roman"/>
          <w:sz w:val="24"/>
        </w:rPr>
        <w:t>rivi</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d</w:t>
      </w:r>
      <w:r w:rsidRPr="00CE0B40">
        <w:rPr>
          <w:rFonts w:ascii="Times New Roman" w:hAnsi="Times New Roman" w:cs="Times New Roman"/>
          <w:sz w:val="24"/>
        </w:rPr>
        <w:t xml:space="preserve"> </w:t>
      </w:r>
      <w:r w:rsidRPr="00CE0B40">
        <w:rPr>
          <w:rFonts w:ascii="Times New Roman" w:eastAsia="Calibri" w:hAnsi="Times New Roman" w:cs="Times New Roman"/>
          <w:sz w:val="24"/>
        </w:rPr>
        <w:t>o</w:t>
      </w:r>
      <w:r w:rsidRPr="00CE0B40">
        <w:rPr>
          <w:rFonts w:ascii="Times New Roman" w:hAnsi="Times New Roman" w:cs="Times New Roman"/>
          <w:spacing w:val="4"/>
          <w:sz w:val="24"/>
        </w:rPr>
        <w:t xml:space="preserve"> </w:t>
      </w:r>
      <w:r w:rsidRPr="00CE0B40">
        <w:rPr>
          <w:rFonts w:ascii="Times New Roman" w:eastAsia="Calibri" w:hAnsi="Times New Roman" w:cs="Times New Roman"/>
          <w:spacing w:val="-1"/>
          <w:sz w:val="24"/>
        </w:rPr>
        <w:t>p</w:t>
      </w:r>
      <w:r w:rsidRPr="00CE0B40">
        <w:rPr>
          <w:rFonts w:ascii="Times New Roman" w:eastAsia="Calibri" w:hAnsi="Times New Roman" w:cs="Times New Roman"/>
          <w:sz w:val="24"/>
        </w:rPr>
        <w:t>e</w:t>
      </w:r>
      <w:r w:rsidRPr="00CE0B40">
        <w:rPr>
          <w:rFonts w:ascii="Times New Roman" w:eastAsia="Calibri" w:hAnsi="Times New Roman" w:cs="Times New Roman"/>
          <w:spacing w:val="-2"/>
          <w:sz w:val="24"/>
        </w:rPr>
        <w:t>r</w:t>
      </w:r>
      <w:r w:rsidRPr="00CE0B40">
        <w:rPr>
          <w:rFonts w:ascii="Times New Roman" w:eastAsia="Calibri" w:hAnsi="Times New Roman" w:cs="Times New Roman"/>
          <w:sz w:val="24"/>
        </w:rPr>
        <w:t>soa</w:t>
      </w:r>
      <w:r w:rsidRPr="00CE0B40">
        <w:rPr>
          <w:rFonts w:ascii="Times New Roman" w:eastAsia="Calibri" w:hAnsi="Times New Roman" w:cs="Times New Roman"/>
          <w:spacing w:val="-3"/>
          <w:sz w:val="24"/>
        </w:rPr>
        <w:t>n</w:t>
      </w:r>
      <w:r w:rsidRPr="00CE0B40">
        <w:rPr>
          <w:rFonts w:ascii="Times New Roman" w:eastAsia="Calibri" w:hAnsi="Times New Roman" w:cs="Times New Roman"/>
          <w:sz w:val="24"/>
        </w:rPr>
        <w:t>a</w:t>
      </w:r>
      <w:r w:rsidRPr="00CE0B40">
        <w:rPr>
          <w:rFonts w:ascii="Times New Roman" w:hAnsi="Times New Roman" w:cs="Times New Roman"/>
          <w:spacing w:val="3"/>
          <w:sz w:val="24"/>
        </w:rPr>
        <w:t xml:space="preserve"> </w:t>
      </w:r>
      <w:r w:rsidRPr="00CE0B40">
        <w:rPr>
          <w:rFonts w:ascii="Times New Roman" w:eastAsia="Calibri" w:hAnsi="Times New Roman" w:cs="Times New Roman"/>
          <w:sz w:val="24"/>
        </w:rPr>
        <w:t>fizică</w:t>
      </w:r>
      <w:r w:rsidRPr="00CE0B40">
        <w:rPr>
          <w:rFonts w:ascii="Times New Roman" w:hAnsi="Times New Roman" w:cs="Times New Roman"/>
          <w:spacing w:val="3"/>
          <w:sz w:val="24"/>
        </w:rPr>
        <w:t xml:space="preserve"> </w:t>
      </w:r>
      <w:r w:rsidRPr="00CE0B40">
        <w:rPr>
          <w:rFonts w:ascii="Times New Roman" w:eastAsia="Calibri" w:hAnsi="Times New Roman" w:cs="Times New Roman"/>
          <w:sz w:val="24"/>
        </w:rPr>
        <w:t>i</w:t>
      </w:r>
      <w:r w:rsidRPr="00CE0B40">
        <w:rPr>
          <w:rFonts w:ascii="Times New Roman" w:eastAsia="Calibri" w:hAnsi="Times New Roman" w:cs="Times New Roman"/>
          <w:spacing w:val="-1"/>
          <w:sz w:val="24"/>
        </w:rPr>
        <w:t>d</w:t>
      </w:r>
      <w:r w:rsidRPr="00CE0B40">
        <w:rPr>
          <w:rFonts w:ascii="Times New Roman" w:eastAsia="Calibri" w:hAnsi="Times New Roman" w:cs="Times New Roman"/>
          <w:sz w:val="24"/>
        </w:rPr>
        <w:t>e</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tifica</w:t>
      </w:r>
      <w:r w:rsidRPr="00CE0B40">
        <w:rPr>
          <w:rFonts w:ascii="Times New Roman" w:eastAsia="Calibri" w:hAnsi="Times New Roman" w:cs="Times New Roman"/>
          <w:spacing w:val="-2"/>
          <w:sz w:val="24"/>
        </w:rPr>
        <w:t>t</w:t>
      </w:r>
      <w:r w:rsidRPr="00CE0B40">
        <w:rPr>
          <w:rFonts w:ascii="Times New Roman" w:eastAsia="Calibri" w:hAnsi="Times New Roman" w:cs="Times New Roman"/>
          <w:sz w:val="24"/>
        </w:rPr>
        <w:t>ă</w:t>
      </w:r>
      <w:r w:rsidRPr="00CE0B40">
        <w:rPr>
          <w:rFonts w:ascii="Times New Roman" w:hAnsi="Times New Roman" w:cs="Times New Roman"/>
          <w:spacing w:val="3"/>
          <w:sz w:val="24"/>
        </w:rPr>
        <w:t xml:space="preserve"> </w:t>
      </w:r>
      <w:r w:rsidRPr="00CE0B40">
        <w:rPr>
          <w:rFonts w:ascii="Times New Roman" w:eastAsia="Calibri" w:hAnsi="Times New Roman" w:cs="Times New Roman"/>
          <w:sz w:val="24"/>
        </w:rPr>
        <w:t>s</w:t>
      </w:r>
      <w:r w:rsidRPr="00CE0B40">
        <w:rPr>
          <w:rFonts w:ascii="Times New Roman" w:eastAsia="Calibri" w:hAnsi="Times New Roman" w:cs="Times New Roman"/>
          <w:spacing w:val="-2"/>
          <w:sz w:val="24"/>
        </w:rPr>
        <w:t>a</w:t>
      </w:r>
      <w:r w:rsidRPr="00CE0B40">
        <w:rPr>
          <w:rFonts w:ascii="Times New Roman" w:eastAsia="Calibri" w:hAnsi="Times New Roman" w:cs="Times New Roman"/>
          <w:sz w:val="24"/>
        </w:rPr>
        <w:t>u</w:t>
      </w:r>
      <w:r w:rsidRPr="00CE0B40">
        <w:rPr>
          <w:rFonts w:ascii="Times New Roman" w:hAnsi="Times New Roman" w:cs="Times New Roman"/>
          <w:sz w:val="24"/>
        </w:rPr>
        <w:t xml:space="preserve"> </w:t>
      </w:r>
      <w:r w:rsidRPr="00CE0B40">
        <w:rPr>
          <w:rFonts w:ascii="Times New Roman" w:eastAsia="Calibri" w:hAnsi="Times New Roman" w:cs="Times New Roman"/>
          <w:sz w:val="24"/>
        </w:rPr>
        <w:t>i</w:t>
      </w:r>
      <w:r w:rsidRPr="00CE0B40">
        <w:rPr>
          <w:rFonts w:ascii="Times New Roman" w:eastAsia="Calibri" w:hAnsi="Times New Roman" w:cs="Times New Roman"/>
          <w:spacing w:val="-1"/>
          <w:sz w:val="24"/>
        </w:rPr>
        <w:t>d</w:t>
      </w:r>
      <w:r w:rsidRPr="00CE0B40">
        <w:rPr>
          <w:rFonts w:ascii="Times New Roman" w:eastAsia="Calibri" w:hAnsi="Times New Roman" w:cs="Times New Roman"/>
          <w:sz w:val="24"/>
        </w:rPr>
        <w:t>e</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tifica</w:t>
      </w:r>
      <w:r w:rsidRPr="00CE0B40">
        <w:rPr>
          <w:rFonts w:ascii="Times New Roman" w:eastAsia="Calibri" w:hAnsi="Times New Roman" w:cs="Times New Roman"/>
          <w:spacing w:val="-1"/>
          <w:sz w:val="24"/>
        </w:rPr>
        <w:t>b</w:t>
      </w:r>
      <w:r w:rsidRPr="00CE0B40">
        <w:rPr>
          <w:rFonts w:ascii="Times New Roman" w:eastAsia="Calibri" w:hAnsi="Times New Roman" w:cs="Times New Roman"/>
          <w:sz w:val="24"/>
        </w:rPr>
        <w:t>ilă</w:t>
      </w:r>
      <w:r w:rsidRPr="00CE0B40">
        <w:rPr>
          <w:rFonts w:ascii="Times New Roman" w:hAnsi="Times New Roman" w:cs="Times New Roman"/>
          <w:spacing w:val="-2"/>
          <w:sz w:val="24"/>
        </w:rPr>
        <w:t xml:space="preserve"> </w:t>
      </w:r>
      <w:r w:rsidRPr="00CE0B40">
        <w:rPr>
          <w:rFonts w:ascii="Times New Roman" w:eastAsia="Calibri" w:hAnsi="Times New Roman" w:cs="Times New Roman"/>
          <w:sz w:val="24"/>
        </w:rPr>
        <w:t>(</w:t>
      </w:r>
      <w:r w:rsidRPr="00CE0B40">
        <w:rPr>
          <w:rFonts w:ascii="Times New Roman" w:eastAsia="Calibri" w:hAnsi="Times New Roman" w:cs="Times New Roman"/>
          <w:spacing w:val="-1"/>
          <w:sz w:val="24"/>
        </w:rPr>
        <w:t>p</w:t>
      </w:r>
      <w:r w:rsidRPr="00CE0B40">
        <w:rPr>
          <w:rFonts w:ascii="Times New Roman" w:eastAsia="Calibri" w:hAnsi="Times New Roman" w:cs="Times New Roman"/>
          <w:sz w:val="24"/>
        </w:rPr>
        <w:t>ersoa</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ă</w:t>
      </w:r>
      <w:r w:rsidRPr="00CE0B40">
        <w:rPr>
          <w:rFonts w:ascii="Times New Roman" w:hAnsi="Times New Roman" w:cs="Times New Roman"/>
          <w:spacing w:val="-5"/>
          <w:sz w:val="24"/>
        </w:rPr>
        <w:t xml:space="preserve"> </w:t>
      </w:r>
      <w:r w:rsidRPr="00CE0B40">
        <w:rPr>
          <w:rFonts w:ascii="Times New Roman" w:eastAsia="Calibri" w:hAnsi="Times New Roman" w:cs="Times New Roman"/>
          <w:sz w:val="24"/>
        </w:rPr>
        <w:t>vi</w:t>
      </w:r>
      <w:r w:rsidRPr="00CE0B40">
        <w:rPr>
          <w:rFonts w:ascii="Times New Roman" w:eastAsia="Calibri" w:hAnsi="Times New Roman" w:cs="Times New Roman"/>
          <w:spacing w:val="-1"/>
          <w:sz w:val="24"/>
        </w:rPr>
        <w:t>z</w:t>
      </w:r>
      <w:r w:rsidRPr="00CE0B40">
        <w:rPr>
          <w:rFonts w:ascii="Times New Roman" w:eastAsia="Calibri" w:hAnsi="Times New Roman" w:cs="Times New Roman"/>
          <w:sz w:val="24"/>
        </w:rPr>
        <w:t>ată);</w:t>
      </w:r>
      <w:r w:rsidRPr="00CE0B40">
        <w:rPr>
          <w:rFonts w:ascii="Times New Roman" w:hAnsi="Times New Roman" w:cs="Times New Roman"/>
          <w:spacing w:val="-1"/>
          <w:sz w:val="24"/>
        </w:rPr>
        <w:t xml:space="preserve"> </w:t>
      </w:r>
      <w:r w:rsidRPr="00CE0B40">
        <w:rPr>
          <w:rFonts w:ascii="Times New Roman" w:eastAsia="Calibri" w:hAnsi="Times New Roman" w:cs="Times New Roman"/>
          <w:sz w:val="24"/>
        </w:rPr>
        <w:t>o</w:t>
      </w:r>
      <w:r w:rsidRPr="00CE0B40">
        <w:rPr>
          <w:rFonts w:ascii="Times New Roman" w:hAnsi="Times New Roman" w:cs="Times New Roman"/>
          <w:spacing w:val="-1"/>
          <w:sz w:val="24"/>
        </w:rPr>
        <w:t xml:space="preserve"> </w:t>
      </w:r>
      <w:r w:rsidRPr="00CE0B40">
        <w:rPr>
          <w:rFonts w:ascii="Times New Roman" w:eastAsia="Calibri" w:hAnsi="Times New Roman" w:cs="Times New Roman"/>
          <w:spacing w:val="-1"/>
          <w:sz w:val="24"/>
        </w:rPr>
        <w:t>p</w:t>
      </w:r>
      <w:r w:rsidRPr="00CE0B40">
        <w:rPr>
          <w:rFonts w:ascii="Times New Roman" w:eastAsia="Calibri" w:hAnsi="Times New Roman" w:cs="Times New Roman"/>
          <w:sz w:val="24"/>
        </w:rPr>
        <w:t>er</w:t>
      </w:r>
      <w:r w:rsidRPr="00CE0B40">
        <w:rPr>
          <w:rFonts w:ascii="Times New Roman" w:eastAsia="Calibri" w:hAnsi="Times New Roman" w:cs="Times New Roman"/>
          <w:spacing w:val="-2"/>
          <w:sz w:val="24"/>
        </w:rPr>
        <w:t>s</w:t>
      </w:r>
      <w:r w:rsidRPr="00CE0B40">
        <w:rPr>
          <w:rFonts w:ascii="Times New Roman" w:eastAsia="Calibri" w:hAnsi="Times New Roman" w:cs="Times New Roman"/>
          <w:sz w:val="24"/>
        </w:rPr>
        <w:t>oa</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ă</w:t>
      </w:r>
      <w:r w:rsidRPr="00CE0B40">
        <w:rPr>
          <w:rFonts w:ascii="Times New Roman" w:hAnsi="Times New Roman" w:cs="Times New Roman"/>
          <w:spacing w:val="-2"/>
          <w:sz w:val="24"/>
        </w:rPr>
        <w:t xml:space="preserve"> </w:t>
      </w:r>
      <w:r w:rsidRPr="00CE0B40">
        <w:rPr>
          <w:rFonts w:ascii="Times New Roman" w:eastAsia="Calibri" w:hAnsi="Times New Roman" w:cs="Times New Roman"/>
          <w:sz w:val="24"/>
        </w:rPr>
        <w:t>fi</w:t>
      </w:r>
      <w:r w:rsidRPr="00CE0B40">
        <w:rPr>
          <w:rFonts w:ascii="Times New Roman" w:eastAsia="Calibri" w:hAnsi="Times New Roman" w:cs="Times New Roman"/>
          <w:spacing w:val="-1"/>
          <w:sz w:val="24"/>
        </w:rPr>
        <w:t>z</w:t>
      </w:r>
      <w:r w:rsidRPr="00CE0B40">
        <w:rPr>
          <w:rFonts w:ascii="Times New Roman" w:eastAsia="Calibri" w:hAnsi="Times New Roman" w:cs="Times New Roman"/>
          <w:sz w:val="24"/>
        </w:rPr>
        <w:t>ică</w:t>
      </w:r>
      <w:r w:rsidRPr="00CE0B40">
        <w:rPr>
          <w:rFonts w:ascii="Times New Roman" w:hAnsi="Times New Roman" w:cs="Times New Roman"/>
          <w:spacing w:val="-1"/>
          <w:sz w:val="24"/>
        </w:rPr>
        <w:t xml:space="preserve"> </w:t>
      </w:r>
      <w:r w:rsidRPr="00CE0B40">
        <w:rPr>
          <w:rFonts w:ascii="Times New Roman" w:eastAsia="Calibri" w:hAnsi="Times New Roman" w:cs="Times New Roman"/>
          <w:sz w:val="24"/>
        </w:rPr>
        <w:t>i</w:t>
      </w:r>
      <w:r w:rsidRPr="00CE0B40">
        <w:rPr>
          <w:rFonts w:ascii="Times New Roman" w:eastAsia="Calibri" w:hAnsi="Times New Roman" w:cs="Times New Roman"/>
          <w:spacing w:val="-1"/>
          <w:sz w:val="24"/>
        </w:rPr>
        <w:t>d</w:t>
      </w:r>
      <w:r w:rsidRPr="00CE0B40">
        <w:rPr>
          <w:rFonts w:ascii="Times New Roman" w:eastAsia="Calibri" w:hAnsi="Times New Roman" w:cs="Times New Roman"/>
          <w:sz w:val="24"/>
        </w:rPr>
        <w:t>e</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tifica</w:t>
      </w:r>
      <w:r w:rsidRPr="00CE0B40">
        <w:rPr>
          <w:rFonts w:ascii="Times New Roman" w:eastAsia="Calibri" w:hAnsi="Times New Roman" w:cs="Times New Roman"/>
          <w:spacing w:val="-1"/>
          <w:sz w:val="24"/>
        </w:rPr>
        <w:t>b</w:t>
      </w:r>
      <w:r w:rsidRPr="00CE0B40">
        <w:rPr>
          <w:rFonts w:ascii="Times New Roman" w:eastAsia="Calibri" w:hAnsi="Times New Roman" w:cs="Times New Roman"/>
          <w:sz w:val="24"/>
        </w:rPr>
        <w:t>ilă</w:t>
      </w:r>
      <w:r w:rsidRPr="00CE0B40">
        <w:rPr>
          <w:rFonts w:ascii="Times New Roman" w:hAnsi="Times New Roman" w:cs="Times New Roman"/>
          <w:spacing w:val="-2"/>
          <w:sz w:val="24"/>
        </w:rPr>
        <w:t xml:space="preserve"> </w:t>
      </w:r>
      <w:r w:rsidRPr="00CE0B40">
        <w:rPr>
          <w:rFonts w:ascii="Times New Roman" w:eastAsia="Calibri" w:hAnsi="Times New Roman" w:cs="Times New Roman"/>
          <w:sz w:val="24"/>
        </w:rPr>
        <w:t>este</w:t>
      </w:r>
      <w:r w:rsidRPr="00CE0B40">
        <w:rPr>
          <w:rFonts w:ascii="Times New Roman" w:hAnsi="Times New Roman" w:cs="Times New Roman"/>
          <w:spacing w:val="-4"/>
          <w:sz w:val="24"/>
        </w:rPr>
        <w:t xml:space="preserve"> </w:t>
      </w:r>
      <w:r w:rsidRPr="00CE0B40">
        <w:rPr>
          <w:rFonts w:ascii="Times New Roman" w:eastAsia="Calibri" w:hAnsi="Times New Roman" w:cs="Times New Roman"/>
          <w:sz w:val="24"/>
        </w:rPr>
        <w:t>o</w:t>
      </w:r>
      <w:r w:rsidRPr="00CE0B40">
        <w:rPr>
          <w:rFonts w:ascii="Times New Roman" w:hAnsi="Times New Roman" w:cs="Times New Roman"/>
          <w:spacing w:val="-1"/>
          <w:sz w:val="24"/>
        </w:rPr>
        <w:t xml:space="preserve"> </w:t>
      </w:r>
      <w:r w:rsidRPr="00CE0B40">
        <w:rPr>
          <w:rFonts w:ascii="Times New Roman" w:eastAsia="Calibri" w:hAnsi="Times New Roman" w:cs="Times New Roman"/>
          <w:spacing w:val="-1"/>
          <w:sz w:val="24"/>
        </w:rPr>
        <w:t>p</w:t>
      </w:r>
      <w:r w:rsidRPr="00CE0B40">
        <w:rPr>
          <w:rFonts w:ascii="Times New Roman" w:eastAsia="Calibri" w:hAnsi="Times New Roman" w:cs="Times New Roman"/>
          <w:sz w:val="24"/>
        </w:rPr>
        <w:t>ersoa</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ă</w:t>
      </w:r>
      <w:r w:rsidRPr="00CE0B40">
        <w:rPr>
          <w:rFonts w:ascii="Times New Roman" w:hAnsi="Times New Roman" w:cs="Times New Roman"/>
          <w:spacing w:val="-2"/>
          <w:sz w:val="24"/>
        </w:rPr>
        <w:t xml:space="preserve"> </w:t>
      </w:r>
      <w:r w:rsidRPr="00CE0B40">
        <w:rPr>
          <w:rFonts w:ascii="Times New Roman" w:eastAsia="Calibri" w:hAnsi="Times New Roman" w:cs="Times New Roman"/>
          <w:spacing w:val="-2"/>
          <w:sz w:val="24"/>
        </w:rPr>
        <w:t>c</w:t>
      </w:r>
      <w:r w:rsidRPr="00CE0B40">
        <w:rPr>
          <w:rFonts w:ascii="Times New Roman" w:eastAsia="Calibri" w:hAnsi="Times New Roman" w:cs="Times New Roman"/>
          <w:sz w:val="24"/>
        </w:rPr>
        <w:t>are</w:t>
      </w:r>
      <w:r w:rsidRPr="00CE0B40">
        <w:rPr>
          <w:rFonts w:ascii="Times New Roman" w:hAnsi="Times New Roman" w:cs="Times New Roman"/>
          <w:spacing w:val="-1"/>
          <w:sz w:val="24"/>
        </w:rPr>
        <w:t xml:space="preserve"> </w:t>
      </w:r>
      <w:r w:rsidRPr="00CE0B40">
        <w:rPr>
          <w:rFonts w:ascii="Times New Roman" w:eastAsia="Calibri" w:hAnsi="Times New Roman" w:cs="Times New Roman"/>
          <w:spacing w:val="-1"/>
          <w:sz w:val="24"/>
        </w:rPr>
        <w:t>p</w:t>
      </w:r>
      <w:r w:rsidRPr="00CE0B40">
        <w:rPr>
          <w:rFonts w:ascii="Times New Roman" w:eastAsia="Calibri" w:hAnsi="Times New Roman" w:cs="Times New Roman"/>
          <w:sz w:val="24"/>
        </w:rPr>
        <w:t>oate</w:t>
      </w:r>
      <w:r w:rsidRPr="00CE0B40">
        <w:rPr>
          <w:rFonts w:ascii="Times New Roman" w:hAnsi="Times New Roman" w:cs="Times New Roman"/>
          <w:spacing w:val="-1"/>
          <w:sz w:val="24"/>
        </w:rPr>
        <w:t xml:space="preserve"> </w:t>
      </w:r>
      <w:r w:rsidRPr="00CE0B40">
        <w:rPr>
          <w:rFonts w:ascii="Times New Roman" w:eastAsia="Calibri" w:hAnsi="Times New Roman" w:cs="Times New Roman"/>
          <w:sz w:val="24"/>
        </w:rPr>
        <w:t>fi</w:t>
      </w:r>
      <w:r w:rsidRPr="00CE0B40">
        <w:rPr>
          <w:rFonts w:ascii="Times New Roman" w:hAnsi="Times New Roman" w:cs="Times New Roman"/>
          <w:spacing w:val="-3"/>
          <w:sz w:val="24"/>
        </w:rPr>
        <w:t xml:space="preserve"> </w:t>
      </w:r>
      <w:r w:rsidRPr="00CE0B40">
        <w:rPr>
          <w:rFonts w:ascii="Times New Roman" w:eastAsia="Calibri" w:hAnsi="Times New Roman" w:cs="Times New Roman"/>
          <w:sz w:val="24"/>
        </w:rPr>
        <w:t>i</w:t>
      </w:r>
      <w:r w:rsidRPr="00CE0B40">
        <w:rPr>
          <w:rFonts w:ascii="Times New Roman" w:eastAsia="Calibri" w:hAnsi="Times New Roman" w:cs="Times New Roman"/>
          <w:spacing w:val="-1"/>
          <w:sz w:val="24"/>
        </w:rPr>
        <w:t>d</w:t>
      </w:r>
      <w:r w:rsidRPr="00CE0B40">
        <w:rPr>
          <w:rFonts w:ascii="Times New Roman" w:eastAsia="Calibri" w:hAnsi="Times New Roman" w:cs="Times New Roman"/>
          <w:sz w:val="24"/>
        </w:rPr>
        <w:t>e</w:t>
      </w:r>
      <w:r w:rsidRPr="00CE0B40">
        <w:rPr>
          <w:rFonts w:ascii="Times New Roman" w:eastAsia="Calibri" w:hAnsi="Times New Roman" w:cs="Times New Roman"/>
          <w:spacing w:val="-1"/>
          <w:sz w:val="24"/>
        </w:rPr>
        <w:t>n</w:t>
      </w:r>
      <w:r w:rsidRPr="00CE0B40">
        <w:rPr>
          <w:rFonts w:ascii="Times New Roman" w:eastAsia="Calibri" w:hAnsi="Times New Roman" w:cs="Times New Roman"/>
          <w:spacing w:val="2"/>
          <w:sz w:val="24"/>
        </w:rPr>
        <w:t>t</w:t>
      </w:r>
      <w:r w:rsidRPr="00CE0B40">
        <w:rPr>
          <w:rFonts w:ascii="Times New Roman" w:eastAsia="Calibri" w:hAnsi="Times New Roman" w:cs="Times New Roman"/>
          <w:sz w:val="24"/>
        </w:rPr>
        <w:t>ific</w:t>
      </w:r>
      <w:r w:rsidRPr="00CE0B40">
        <w:rPr>
          <w:rFonts w:ascii="Times New Roman" w:eastAsia="Calibri" w:hAnsi="Times New Roman" w:cs="Times New Roman"/>
          <w:spacing w:val="-2"/>
          <w:sz w:val="24"/>
        </w:rPr>
        <w:t>a</w:t>
      </w:r>
      <w:r w:rsidRPr="00CE0B40">
        <w:rPr>
          <w:rFonts w:ascii="Times New Roman" w:eastAsia="Calibri" w:hAnsi="Times New Roman" w:cs="Times New Roman"/>
          <w:sz w:val="24"/>
        </w:rPr>
        <w:t>t</w:t>
      </w:r>
      <w:r w:rsidRPr="00CE0B40">
        <w:rPr>
          <w:rFonts w:ascii="Times New Roman" w:eastAsia="Calibri" w:hAnsi="Times New Roman" w:cs="Times New Roman"/>
          <w:spacing w:val="-2"/>
          <w:sz w:val="24"/>
        </w:rPr>
        <w:t>ă</w:t>
      </w:r>
      <w:r w:rsidRPr="00CE0B40">
        <w:rPr>
          <w:rFonts w:ascii="Times New Roman" w:eastAsia="Calibri" w:hAnsi="Times New Roman" w:cs="Times New Roman"/>
          <w:sz w:val="24"/>
        </w:rPr>
        <w:t>,</w:t>
      </w:r>
      <w:r w:rsidRPr="00CE0B40">
        <w:rPr>
          <w:rFonts w:ascii="Times New Roman" w:hAnsi="Times New Roman" w:cs="Times New Roman"/>
          <w:sz w:val="24"/>
        </w:rPr>
        <w:t xml:space="preserve"> </w:t>
      </w:r>
      <w:r w:rsidRPr="00CE0B40">
        <w:rPr>
          <w:rFonts w:ascii="Times New Roman" w:eastAsia="Calibri" w:hAnsi="Times New Roman" w:cs="Times New Roman"/>
          <w:spacing w:val="-1"/>
          <w:sz w:val="24"/>
        </w:rPr>
        <w:t>d</w:t>
      </w:r>
      <w:r w:rsidRPr="00CE0B40">
        <w:rPr>
          <w:rFonts w:ascii="Times New Roman" w:eastAsia="Calibri" w:hAnsi="Times New Roman" w:cs="Times New Roman"/>
          <w:sz w:val="24"/>
        </w:rPr>
        <w:t>irect</w:t>
      </w:r>
      <w:r w:rsidRPr="00CE0B40">
        <w:rPr>
          <w:rFonts w:ascii="Times New Roman" w:hAnsi="Times New Roman" w:cs="Times New Roman"/>
          <w:spacing w:val="3"/>
          <w:sz w:val="24"/>
        </w:rPr>
        <w:t xml:space="preserve"> </w:t>
      </w:r>
      <w:r w:rsidRPr="00CE0B40">
        <w:rPr>
          <w:rFonts w:ascii="Times New Roman" w:eastAsia="Calibri" w:hAnsi="Times New Roman" w:cs="Times New Roman"/>
          <w:sz w:val="24"/>
        </w:rPr>
        <w:t>sau</w:t>
      </w:r>
      <w:r w:rsidRPr="00CE0B40">
        <w:rPr>
          <w:rFonts w:ascii="Times New Roman" w:hAnsi="Times New Roman" w:cs="Times New Roman"/>
          <w:sz w:val="24"/>
        </w:rPr>
        <w:t xml:space="preserve"> </w:t>
      </w:r>
      <w:r w:rsidRPr="00CE0B40">
        <w:rPr>
          <w:rFonts w:ascii="Times New Roman" w:eastAsia="Calibri" w:hAnsi="Times New Roman" w:cs="Times New Roman"/>
          <w:sz w:val="24"/>
        </w:rPr>
        <w:t>i</w:t>
      </w:r>
      <w:r w:rsidRPr="00CE0B40">
        <w:rPr>
          <w:rFonts w:ascii="Times New Roman" w:eastAsia="Calibri" w:hAnsi="Times New Roman" w:cs="Times New Roman"/>
          <w:spacing w:val="-1"/>
          <w:sz w:val="24"/>
        </w:rPr>
        <w:t>nd</w:t>
      </w:r>
      <w:r w:rsidRPr="00CE0B40">
        <w:rPr>
          <w:rFonts w:ascii="Times New Roman" w:eastAsia="Calibri" w:hAnsi="Times New Roman" w:cs="Times New Roman"/>
          <w:sz w:val="24"/>
        </w:rPr>
        <w:t>irect,</w:t>
      </w:r>
      <w:r w:rsidRPr="00CE0B40">
        <w:rPr>
          <w:rFonts w:ascii="Times New Roman" w:hAnsi="Times New Roman" w:cs="Times New Roman"/>
          <w:sz w:val="24"/>
        </w:rPr>
        <w:t xml:space="preserve"> </w:t>
      </w:r>
      <w:r w:rsidRPr="00CE0B40">
        <w:rPr>
          <w:rFonts w:ascii="Times New Roman" w:eastAsia="Calibri" w:hAnsi="Times New Roman" w:cs="Times New Roman"/>
          <w:sz w:val="24"/>
        </w:rPr>
        <w:t>în</w:t>
      </w:r>
      <w:r w:rsidRPr="00CE0B40">
        <w:rPr>
          <w:rFonts w:ascii="Times New Roman" w:hAnsi="Times New Roman" w:cs="Times New Roman"/>
          <w:spacing w:val="2"/>
          <w:sz w:val="24"/>
        </w:rPr>
        <w:t xml:space="preserve"> </w:t>
      </w:r>
      <w:r w:rsidRPr="00CE0B40">
        <w:rPr>
          <w:rFonts w:ascii="Times New Roman" w:eastAsia="Calibri" w:hAnsi="Times New Roman" w:cs="Times New Roman"/>
          <w:sz w:val="24"/>
        </w:rPr>
        <w:t>s</w:t>
      </w:r>
      <w:r w:rsidRPr="00CE0B40">
        <w:rPr>
          <w:rFonts w:ascii="Times New Roman" w:eastAsia="Calibri" w:hAnsi="Times New Roman" w:cs="Times New Roman"/>
          <w:spacing w:val="-1"/>
          <w:sz w:val="24"/>
        </w:rPr>
        <w:t>p</w:t>
      </w:r>
      <w:r w:rsidRPr="00CE0B40">
        <w:rPr>
          <w:rFonts w:ascii="Times New Roman" w:eastAsia="Calibri" w:hAnsi="Times New Roman" w:cs="Times New Roman"/>
          <w:sz w:val="24"/>
        </w:rPr>
        <w:t>ec</w:t>
      </w:r>
      <w:r w:rsidRPr="00CE0B40">
        <w:rPr>
          <w:rFonts w:ascii="Times New Roman" w:eastAsia="Calibri" w:hAnsi="Times New Roman" w:cs="Times New Roman"/>
          <w:spacing w:val="-3"/>
          <w:sz w:val="24"/>
        </w:rPr>
        <w:t>i</w:t>
      </w:r>
      <w:r w:rsidRPr="00CE0B40">
        <w:rPr>
          <w:rFonts w:ascii="Times New Roman" w:eastAsia="Calibri" w:hAnsi="Times New Roman" w:cs="Times New Roman"/>
          <w:sz w:val="24"/>
        </w:rPr>
        <w:t>al</w:t>
      </w:r>
      <w:r w:rsidRPr="00CE0B40">
        <w:rPr>
          <w:rFonts w:ascii="Times New Roman" w:hAnsi="Times New Roman" w:cs="Times New Roman"/>
          <w:spacing w:val="2"/>
          <w:sz w:val="24"/>
        </w:rPr>
        <w:t xml:space="preserve"> </w:t>
      </w:r>
      <w:r w:rsidRPr="00CE0B40">
        <w:rPr>
          <w:rFonts w:ascii="Times New Roman" w:eastAsia="Calibri" w:hAnsi="Times New Roman" w:cs="Times New Roman"/>
          <w:spacing w:val="-1"/>
          <w:sz w:val="24"/>
        </w:rPr>
        <w:t>p</w:t>
      </w:r>
      <w:r w:rsidRPr="00CE0B40">
        <w:rPr>
          <w:rFonts w:ascii="Times New Roman" w:eastAsia="Calibri" w:hAnsi="Times New Roman" w:cs="Times New Roman"/>
          <w:sz w:val="24"/>
        </w:rPr>
        <w:t>rin</w:t>
      </w:r>
      <w:r w:rsidRPr="00CE0B40">
        <w:rPr>
          <w:rFonts w:ascii="Times New Roman" w:hAnsi="Times New Roman" w:cs="Times New Roman"/>
          <w:spacing w:val="2"/>
          <w:sz w:val="24"/>
        </w:rPr>
        <w:t xml:space="preserve"> </w:t>
      </w:r>
      <w:r w:rsidRPr="00CE0B40">
        <w:rPr>
          <w:rFonts w:ascii="Times New Roman" w:eastAsia="Calibri" w:hAnsi="Times New Roman" w:cs="Times New Roman"/>
          <w:sz w:val="24"/>
        </w:rPr>
        <w:t>referi</w:t>
      </w:r>
      <w:r w:rsidRPr="00CE0B40">
        <w:rPr>
          <w:rFonts w:ascii="Times New Roman" w:eastAsia="Calibri" w:hAnsi="Times New Roman" w:cs="Times New Roman"/>
          <w:spacing w:val="-2"/>
          <w:sz w:val="24"/>
        </w:rPr>
        <w:t>r</w:t>
      </w:r>
      <w:r w:rsidRPr="00CE0B40">
        <w:rPr>
          <w:rFonts w:ascii="Times New Roman" w:eastAsia="Calibri" w:hAnsi="Times New Roman" w:cs="Times New Roman"/>
          <w:sz w:val="24"/>
        </w:rPr>
        <w:t>e</w:t>
      </w:r>
      <w:r w:rsidRPr="00CE0B40">
        <w:rPr>
          <w:rFonts w:ascii="Times New Roman" w:hAnsi="Times New Roman" w:cs="Times New Roman"/>
          <w:spacing w:val="3"/>
          <w:sz w:val="24"/>
        </w:rPr>
        <w:t xml:space="preserve"> </w:t>
      </w:r>
      <w:r w:rsidRPr="00CE0B40">
        <w:rPr>
          <w:rFonts w:ascii="Times New Roman" w:eastAsia="Calibri" w:hAnsi="Times New Roman" w:cs="Times New Roman"/>
          <w:sz w:val="24"/>
        </w:rPr>
        <w:t>la</w:t>
      </w:r>
      <w:r w:rsidRPr="00CE0B40">
        <w:rPr>
          <w:rFonts w:ascii="Times New Roman" w:hAnsi="Times New Roman" w:cs="Times New Roman"/>
          <w:spacing w:val="3"/>
          <w:sz w:val="24"/>
        </w:rPr>
        <w:t xml:space="preserve"> </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n</w:t>
      </w:r>
      <w:r w:rsidRPr="00CE0B40">
        <w:rPr>
          <w:rFonts w:ascii="Times New Roman" w:hAnsi="Times New Roman" w:cs="Times New Roman"/>
          <w:sz w:val="24"/>
        </w:rPr>
        <w:t xml:space="preserve"> </w:t>
      </w:r>
      <w:r w:rsidRPr="00CE0B40">
        <w:rPr>
          <w:rFonts w:ascii="Times New Roman" w:eastAsia="Calibri" w:hAnsi="Times New Roman" w:cs="Times New Roman"/>
          <w:sz w:val="24"/>
        </w:rPr>
        <w:t>el</w:t>
      </w:r>
      <w:r w:rsidRPr="00CE0B40">
        <w:rPr>
          <w:rFonts w:ascii="Times New Roman" w:eastAsia="Calibri" w:hAnsi="Times New Roman" w:cs="Times New Roman"/>
          <w:spacing w:val="-2"/>
          <w:sz w:val="24"/>
        </w:rPr>
        <w:t>e</w:t>
      </w:r>
      <w:r w:rsidRPr="00CE0B40">
        <w:rPr>
          <w:rFonts w:ascii="Times New Roman" w:eastAsia="Calibri" w:hAnsi="Times New Roman" w:cs="Times New Roman"/>
          <w:spacing w:val="2"/>
          <w:sz w:val="24"/>
        </w:rPr>
        <w:t>m</w:t>
      </w:r>
      <w:r w:rsidRPr="00CE0B40">
        <w:rPr>
          <w:rFonts w:ascii="Times New Roman" w:eastAsia="Calibri" w:hAnsi="Times New Roman" w:cs="Times New Roman"/>
          <w:spacing w:val="-2"/>
          <w:sz w:val="24"/>
        </w:rPr>
        <w:t>e</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t</w:t>
      </w:r>
      <w:r w:rsidRPr="00CE0B40">
        <w:rPr>
          <w:rFonts w:ascii="Times New Roman" w:hAnsi="Times New Roman" w:cs="Times New Roman"/>
          <w:spacing w:val="3"/>
          <w:sz w:val="24"/>
        </w:rPr>
        <w:t xml:space="preserve"> </w:t>
      </w:r>
      <w:r w:rsidRPr="00CE0B40">
        <w:rPr>
          <w:rFonts w:ascii="Times New Roman" w:eastAsia="Calibri" w:hAnsi="Times New Roman" w:cs="Times New Roman"/>
          <w:spacing w:val="-1"/>
          <w:sz w:val="24"/>
        </w:rPr>
        <w:t>d</w:t>
      </w:r>
      <w:r w:rsidRPr="00CE0B40">
        <w:rPr>
          <w:rFonts w:ascii="Times New Roman" w:eastAsia="Calibri" w:hAnsi="Times New Roman" w:cs="Times New Roman"/>
          <w:sz w:val="24"/>
        </w:rPr>
        <w:t>e</w:t>
      </w:r>
      <w:r w:rsidRPr="00CE0B40">
        <w:rPr>
          <w:rFonts w:ascii="Times New Roman" w:hAnsi="Times New Roman" w:cs="Times New Roman"/>
          <w:spacing w:val="3"/>
          <w:sz w:val="24"/>
        </w:rPr>
        <w:t xml:space="preserve"> </w:t>
      </w:r>
      <w:r w:rsidRPr="00CE0B40">
        <w:rPr>
          <w:rFonts w:ascii="Times New Roman" w:eastAsia="Calibri" w:hAnsi="Times New Roman" w:cs="Times New Roman"/>
          <w:sz w:val="24"/>
        </w:rPr>
        <w:t>i</w:t>
      </w:r>
      <w:r w:rsidRPr="00CE0B40">
        <w:rPr>
          <w:rFonts w:ascii="Times New Roman" w:eastAsia="Calibri" w:hAnsi="Times New Roman" w:cs="Times New Roman"/>
          <w:spacing w:val="-1"/>
          <w:sz w:val="24"/>
        </w:rPr>
        <w:t>d</w:t>
      </w:r>
      <w:r w:rsidRPr="00CE0B40">
        <w:rPr>
          <w:rFonts w:ascii="Times New Roman" w:eastAsia="Calibri" w:hAnsi="Times New Roman" w:cs="Times New Roman"/>
          <w:sz w:val="24"/>
        </w:rPr>
        <w:t>e</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tif</w:t>
      </w:r>
      <w:r w:rsidRPr="00CE0B40">
        <w:rPr>
          <w:rFonts w:ascii="Times New Roman" w:eastAsia="Calibri" w:hAnsi="Times New Roman" w:cs="Times New Roman"/>
          <w:spacing w:val="-3"/>
          <w:sz w:val="24"/>
        </w:rPr>
        <w:t>i</w:t>
      </w:r>
      <w:r w:rsidRPr="00CE0B40">
        <w:rPr>
          <w:rFonts w:ascii="Times New Roman" w:eastAsia="Calibri" w:hAnsi="Times New Roman" w:cs="Times New Roman"/>
          <w:sz w:val="24"/>
        </w:rPr>
        <w:t>care</w:t>
      </w:r>
      <w:r w:rsidRPr="00CE0B40">
        <w:rPr>
          <w:rFonts w:ascii="Times New Roman" w:hAnsi="Times New Roman" w:cs="Times New Roman"/>
          <w:sz w:val="24"/>
        </w:rPr>
        <w:t xml:space="preserve"> </w:t>
      </w:r>
      <w:r w:rsidRPr="00CE0B40">
        <w:rPr>
          <w:rFonts w:ascii="Times New Roman" w:eastAsia="Calibri" w:hAnsi="Times New Roman" w:cs="Times New Roman"/>
          <w:sz w:val="24"/>
        </w:rPr>
        <w:t>c</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m</w:t>
      </w:r>
      <w:r w:rsidRPr="00CE0B40">
        <w:rPr>
          <w:rFonts w:ascii="Times New Roman" w:hAnsi="Times New Roman" w:cs="Times New Roman"/>
          <w:spacing w:val="2"/>
          <w:sz w:val="24"/>
        </w:rPr>
        <w:t xml:space="preserve"> </w:t>
      </w:r>
      <w:r w:rsidRPr="00CE0B40">
        <w:rPr>
          <w:rFonts w:ascii="Times New Roman" w:eastAsia="Calibri" w:hAnsi="Times New Roman" w:cs="Times New Roman"/>
          <w:sz w:val="24"/>
        </w:rPr>
        <w:t>ar</w:t>
      </w:r>
      <w:r w:rsidRPr="00CE0B40">
        <w:rPr>
          <w:rFonts w:ascii="Times New Roman" w:hAnsi="Times New Roman" w:cs="Times New Roman"/>
          <w:spacing w:val="3"/>
          <w:sz w:val="24"/>
        </w:rPr>
        <w:t xml:space="preserve"> </w:t>
      </w:r>
      <w:r w:rsidRPr="00CE0B40">
        <w:rPr>
          <w:rFonts w:ascii="Times New Roman" w:eastAsia="Calibri" w:hAnsi="Times New Roman" w:cs="Times New Roman"/>
          <w:sz w:val="24"/>
        </w:rPr>
        <w:t>fi</w:t>
      </w:r>
      <w:r w:rsidRPr="00CE0B40">
        <w:rPr>
          <w:rFonts w:ascii="Times New Roman" w:hAnsi="Times New Roman" w:cs="Times New Roman"/>
          <w:sz w:val="24"/>
        </w:rPr>
        <w:t xml:space="preserve"> </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n</w:t>
      </w:r>
      <w:r w:rsidRPr="00CE0B40">
        <w:rPr>
          <w:rFonts w:ascii="Times New Roman" w:hAnsi="Times New Roman" w:cs="Times New Roman"/>
          <w:spacing w:val="2"/>
          <w:sz w:val="24"/>
        </w:rPr>
        <w:t xml:space="preserve"> </w:t>
      </w:r>
      <w:r w:rsidRPr="00CE0B40">
        <w:rPr>
          <w:rFonts w:ascii="Times New Roman" w:eastAsia="Calibri" w:hAnsi="Times New Roman" w:cs="Times New Roman"/>
          <w:spacing w:val="-1"/>
          <w:sz w:val="24"/>
        </w:rPr>
        <w:t>nu</w:t>
      </w:r>
      <w:r w:rsidRPr="00CE0B40">
        <w:rPr>
          <w:rFonts w:ascii="Times New Roman" w:eastAsia="Calibri" w:hAnsi="Times New Roman" w:cs="Times New Roman"/>
          <w:spacing w:val="2"/>
          <w:sz w:val="24"/>
        </w:rPr>
        <w:t>m</w:t>
      </w:r>
      <w:r w:rsidRPr="00CE0B40">
        <w:rPr>
          <w:rFonts w:ascii="Times New Roman" w:eastAsia="Calibri" w:hAnsi="Times New Roman" w:cs="Times New Roman"/>
          <w:sz w:val="24"/>
        </w:rPr>
        <w:t>e,</w:t>
      </w:r>
      <w:r w:rsidRPr="00CE0B40">
        <w:rPr>
          <w:rFonts w:ascii="Times New Roman" w:hAnsi="Times New Roman" w:cs="Times New Roman"/>
          <w:sz w:val="24"/>
        </w:rPr>
        <w:t xml:space="preserve"> </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n</w:t>
      </w:r>
      <w:r w:rsidRPr="00CE0B40">
        <w:rPr>
          <w:rFonts w:ascii="Times New Roman" w:hAnsi="Times New Roman" w:cs="Times New Roman"/>
          <w:spacing w:val="2"/>
          <w:sz w:val="24"/>
        </w:rPr>
        <w:t xml:space="preserve"> </w:t>
      </w:r>
      <w:r w:rsidRPr="00CE0B40">
        <w:rPr>
          <w:rFonts w:ascii="Times New Roman" w:eastAsia="Calibri" w:hAnsi="Times New Roman" w:cs="Times New Roman"/>
          <w:spacing w:val="-1"/>
          <w:sz w:val="24"/>
        </w:rPr>
        <w:t>nu</w:t>
      </w:r>
      <w:r w:rsidRPr="00CE0B40">
        <w:rPr>
          <w:rFonts w:ascii="Times New Roman" w:eastAsia="Calibri" w:hAnsi="Times New Roman" w:cs="Times New Roman"/>
          <w:spacing w:val="2"/>
          <w:sz w:val="24"/>
        </w:rPr>
        <w:t>m</w:t>
      </w:r>
      <w:r w:rsidRPr="00CE0B40">
        <w:rPr>
          <w:rFonts w:ascii="Times New Roman" w:eastAsia="Calibri" w:hAnsi="Times New Roman" w:cs="Times New Roman"/>
          <w:sz w:val="24"/>
        </w:rPr>
        <w:t>ăr</w:t>
      </w:r>
      <w:r w:rsidRPr="00CE0B40">
        <w:rPr>
          <w:rFonts w:ascii="Times New Roman" w:hAnsi="Times New Roman" w:cs="Times New Roman"/>
          <w:sz w:val="24"/>
        </w:rPr>
        <w:t xml:space="preserve"> </w:t>
      </w:r>
      <w:r w:rsidRPr="00CE0B40">
        <w:rPr>
          <w:rFonts w:ascii="Times New Roman" w:eastAsia="Calibri" w:hAnsi="Times New Roman" w:cs="Times New Roman"/>
          <w:spacing w:val="-3"/>
          <w:sz w:val="24"/>
        </w:rPr>
        <w:t>d</w:t>
      </w:r>
      <w:r w:rsidRPr="00CE0B40">
        <w:rPr>
          <w:rFonts w:ascii="Times New Roman" w:eastAsia="Calibri" w:hAnsi="Times New Roman" w:cs="Times New Roman"/>
          <w:sz w:val="24"/>
        </w:rPr>
        <w:t>e</w:t>
      </w:r>
      <w:r w:rsidRPr="00CE0B40">
        <w:rPr>
          <w:rFonts w:ascii="Times New Roman" w:hAnsi="Times New Roman" w:cs="Times New Roman"/>
          <w:sz w:val="24"/>
        </w:rPr>
        <w:t xml:space="preserve"> </w:t>
      </w:r>
      <w:r w:rsidRPr="00CE0B40">
        <w:rPr>
          <w:rFonts w:ascii="Times New Roman" w:eastAsia="Calibri" w:hAnsi="Times New Roman" w:cs="Times New Roman"/>
          <w:sz w:val="24"/>
        </w:rPr>
        <w:t>i</w:t>
      </w:r>
      <w:r w:rsidRPr="00CE0B40">
        <w:rPr>
          <w:rFonts w:ascii="Times New Roman" w:eastAsia="Calibri" w:hAnsi="Times New Roman" w:cs="Times New Roman"/>
          <w:spacing w:val="-1"/>
          <w:sz w:val="24"/>
        </w:rPr>
        <w:t>d</w:t>
      </w:r>
      <w:r w:rsidRPr="00CE0B40">
        <w:rPr>
          <w:rFonts w:ascii="Times New Roman" w:eastAsia="Calibri" w:hAnsi="Times New Roman" w:cs="Times New Roman"/>
          <w:sz w:val="24"/>
        </w:rPr>
        <w:t>e</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tificare,</w:t>
      </w:r>
      <w:r w:rsidRPr="00CE0B40">
        <w:rPr>
          <w:rFonts w:ascii="Times New Roman" w:hAnsi="Times New Roman" w:cs="Times New Roman"/>
          <w:sz w:val="24"/>
        </w:rPr>
        <w:t xml:space="preserve"> </w:t>
      </w:r>
      <w:r w:rsidRPr="00CE0B40">
        <w:rPr>
          <w:rFonts w:ascii="Times New Roman" w:eastAsia="Calibri" w:hAnsi="Times New Roman" w:cs="Times New Roman"/>
          <w:spacing w:val="-1"/>
          <w:sz w:val="24"/>
        </w:rPr>
        <w:t>d</w:t>
      </w:r>
      <w:r w:rsidRPr="00CE0B40">
        <w:rPr>
          <w:rFonts w:ascii="Times New Roman" w:eastAsia="Calibri" w:hAnsi="Times New Roman" w:cs="Times New Roman"/>
          <w:sz w:val="24"/>
        </w:rPr>
        <w:t>a</w:t>
      </w:r>
      <w:r w:rsidRPr="00CE0B40">
        <w:rPr>
          <w:rFonts w:ascii="Times New Roman" w:eastAsia="Calibri" w:hAnsi="Times New Roman" w:cs="Times New Roman"/>
          <w:spacing w:val="-2"/>
          <w:sz w:val="24"/>
        </w:rPr>
        <w:t>t</w:t>
      </w:r>
      <w:r w:rsidRPr="00CE0B40">
        <w:rPr>
          <w:rFonts w:ascii="Times New Roman" w:eastAsia="Calibri" w:hAnsi="Times New Roman" w:cs="Times New Roman"/>
          <w:sz w:val="24"/>
        </w:rPr>
        <w:t>e</w:t>
      </w:r>
      <w:r w:rsidRPr="00CE0B40">
        <w:rPr>
          <w:rFonts w:ascii="Times New Roman" w:hAnsi="Times New Roman" w:cs="Times New Roman"/>
          <w:sz w:val="24"/>
        </w:rPr>
        <w:t xml:space="preserve"> </w:t>
      </w:r>
      <w:r w:rsidRPr="00CE0B40">
        <w:rPr>
          <w:rFonts w:ascii="Times New Roman" w:eastAsia="Calibri" w:hAnsi="Times New Roman" w:cs="Times New Roman"/>
          <w:spacing w:val="-1"/>
          <w:sz w:val="24"/>
        </w:rPr>
        <w:t>d</w:t>
      </w:r>
      <w:r w:rsidRPr="00CE0B40">
        <w:rPr>
          <w:rFonts w:ascii="Times New Roman" w:eastAsia="Calibri" w:hAnsi="Times New Roman" w:cs="Times New Roman"/>
          <w:sz w:val="24"/>
        </w:rPr>
        <w:t>e</w:t>
      </w:r>
      <w:r w:rsidRPr="00CE0B40">
        <w:rPr>
          <w:rFonts w:ascii="Times New Roman" w:hAnsi="Times New Roman" w:cs="Times New Roman"/>
          <w:sz w:val="24"/>
        </w:rPr>
        <w:t xml:space="preserve"> </w:t>
      </w:r>
      <w:r w:rsidRPr="00CE0B40">
        <w:rPr>
          <w:rFonts w:ascii="Times New Roman" w:eastAsia="Calibri" w:hAnsi="Times New Roman" w:cs="Times New Roman"/>
          <w:sz w:val="24"/>
        </w:rPr>
        <w:t>l</w:t>
      </w:r>
      <w:r w:rsidRPr="00CE0B40">
        <w:rPr>
          <w:rFonts w:ascii="Times New Roman" w:eastAsia="Calibri" w:hAnsi="Times New Roman" w:cs="Times New Roman"/>
          <w:spacing w:val="-1"/>
          <w:sz w:val="24"/>
        </w:rPr>
        <w:t>o</w:t>
      </w:r>
      <w:r w:rsidRPr="00CE0B40">
        <w:rPr>
          <w:rFonts w:ascii="Times New Roman" w:eastAsia="Calibri" w:hAnsi="Times New Roman" w:cs="Times New Roman"/>
          <w:sz w:val="24"/>
        </w:rPr>
        <w:t>cal</w:t>
      </w:r>
      <w:r w:rsidRPr="00CE0B40">
        <w:rPr>
          <w:rFonts w:ascii="Times New Roman" w:eastAsia="Calibri" w:hAnsi="Times New Roman" w:cs="Times New Roman"/>
          <w:spacing w:val="-3"/>
          <w:sz w:val="24"/>
        </w:rPr>
        <w:t>i</w:t>
      </w:r>
      <w:r w:rsidRPr="00CE0B40">
        <w:rPr>
          <w:rFonts w:ascii="Times New Roman" w:eastAsia="Calibri" w:hAnsi="Times New Roman" w:cs="Times New Roman"/>
          <w:spacing w:val="-1"/>
          <w:sz w:val="24"/>
        </w:rPr>
        <w:t>z</w:t>
      </w:r>
      <w:r w:rsidRPr="00CE0B40">
        <w:rPr>
          <w:rFonts w:ascii="Times New Roman" w:eastAsia="Calibri" w:hAnsi="Times New Roman" w:cs="Times New Roman"/>
          <w:sz w:val="24"/>
        </w:rPr>
        <w:t>are,</w:t>
      </w:r>
      <w:r w:rsidRPr="00CE0B40">
        <w:rPr>
          <w:rFonts w:ascii="Times New Roman" w:hAnsi="Times New Roman" w:cs="Times New Roman"/>
          <w:sz w:val="24"/>
        </w:rPr>
        <w:t xml:space="preserve"> </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n</w:t>
      </w:r>
      <w:r w:rsidRPr="00CE0B40">
        <w:rPr>
          <w:rFonts w:ascii="Times New Roman" w:hAnsi="Times New Roman" w:cs="Times New Roman"/>
          <w:sz w:val="24"/>
        </w:rPr>
        <w:t xml:space="preserve"> </w:t>
      </w:r>
      <w:r w:rsidRPr="00CE0B40">
        <w:rPr>
          <w:rFonts w:ascii="Times New Roman" w:eastAsia="Calibri" w:hAnsi="Times New Roman" w:cs="Times New Roman"/>
          <w:sz w:val="24"/>
        </w:rPr>
        <w:t>i</w:t>
      </w:r>
      <w:r w:rsidRPr="00CE0B40">
        <w:rPr>
          <w:rFonts w:ascii="Times New Roman" w:eastAsia="Calibri" w:hAnsi="Times New Roman" w:cs="Times New Roman"/>
          <w:spacing w:val="-1"/>
          <w:sz w:val="24"/>
        </w:rPr>
        <w:t>d</w:t>
      </w:r>
      <w:r w:rsidRPr="00CE0B40">
        <w:rPr>
          <w:rFonts w:ascii="Times New Roman" w:eastAsia="Calibri" w:hAnsi="Times New Roman" w:cs="Times New Roman"/>
          <w:sz w:val="24"/>
        </w:rPr>
        <w:t>e</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tificat</w:t>
      </w:r>
      <w:r w:rsidRPr="00CE0B40">
        <w:rPr>
          <w:rFonts w:ascii="Times New Roman" w:eastAsia="Calibri" w:hAnsi="Times New Roman" w:cs="Times New Roman"/>
          <w:spacing w:val="-1"/>
          <w:sz w:val="24"/>
        </w:rPr>
        <w:t>o</w:t>
      </w:r>
      <w:r w:rsidRPr="00CE0B40">
        <w:rPr>
          <w:rFonts w:ascii="Times New Roman" w:eastAsia="Calibri" w:hAnsi="Times New Roman" w:cs="Times New Roman"/>
          <w:sz w:val="24"/>
        </w:rPr>
        <w:t>r</w:t>
      </w:r>
      <w:r w:rsidRPr="00CE0B40">
        <w:rPr>
          <w:rFonts w:ascii="Times New Roman" w:hAnsi="Times New Roman" w:cs="Times New Roman"/>
          <w:sz w:val="24"/>
        </w:rPr>
        <w:t xml:space="preserve"> </w:t>
      </w:r>
      <w:r w:rsidRPr="00CE0B40">
        <w:rPr>
          <w:rFonts w:ascii="Times New Roman" w:eastAsia="Calibri" w:hAnsi="Times New Roman" w:cs="Times New Roman"/>
          <w:sz w:val="24"/>
        </w:rPr>
        <w:t>o</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li</w:t>
      </w:r>
      <w:r w:rsidRPr="00CE0B40">
        <w:rPr>
          <w:rFonts w:ascii="Times New Roman" w:eastAsia="Calibri" w:hAnsi="Times New Roman" w:cs="Times New Roman"/>
          <w:spacing w:val="-3"/>
          <w:sz w:val="24"/>
        </w:rPr>
        <w:t>n</w:t>
      </w:r>
      <w:r w:rsidRPr="00CE0B40">
        <w:rPr>
          <w:rFonts w:ascii="Times New Roman" w:eastAsia="Calibri" w:hAnsi="Times New Roman" w:cs="Times New Roman"/>
          <w:sz w:val="24"/>
        </w:rPr>
        <w:t>e,</w:t>
      </w:r>
      <w:r w:rsidRPr="00CE0B40">
        <w:rPr>
          <w:rFonts w:ascii="Times New Roman" w:hAnsi="Times New Roman" w:cs="Times New Roman"/>
          <w:sz w:val="24"/>
        </w:rPr>
        <w:t xml:space="preserve"> </w:t>
      </w:r>
      <w:r w:rsidRPr="00CE0B40">
        <w:rPr>
          <w:rFonts w:ascii="Times New Roman" w:eastAsia="Calibri" w:hAnsi="Times New Roman" w:cs="Times New Roman"/>
          <w:sz w:val="24"/>
        </w:rPr>
        <w:t>sau</w:t>
      </w:r>
      <w:r w:rsidRPr="00CE0B40">
        <w:rPr>
          <w:rFonts w:ascii="Times New Roman" w:hAnsi="Times New Roman" w:cs="Times New Roman"/>
          <w:sz w:val="24"/>
        </w:rPr>
        <w:t xml:space="preserve"> </w:t>
      </w:r>
      <w:r w:rsidRPr="00CE0B40">
        <w:rPr>
          <w:rFonts w:ascii="Times New Roman" w:eastAsia="Calibri" w:hAnsi="Times New Roman" w:cs="Times New Roman"/>
          <w:sz w:val="24"/>
        </w:rPr>
        <w:t>la</w:t>
      </w:r>
      <w:r w:rsidRPr="00CE0B40">
        <w:rPr>
          <w:rFonts w:ascii="Times New Roman" w:hAnsi="Times New Roman" w:cs="Times New Roman"/>
          <w:sz w:val="24"/>
        </w:rPr>
        <w:t xml:space="preserve"> </w:t>
      </w:r>
      <w:r w:rsidRPr="00CE0B40">
        <w:rPr>
          <w:rFonts w:ascii="Times New Roman" w:eastAsia="Calibri" w:hAnsi="Times New Roman" w:cs="Times New Roman"/>
          <w:spacing w:val="-1"/>
          <w:sz w:val="24"/>
        </w:rPr>
        <w:t>unu</w:t>
      </w:r>
      <w:r w:rsidRPr="00CE0B40">
        <w:rPr>
          <w:rFonts w:ascii="Times New Roman" w:eastAsia="Calibri" w:hAnsi="Times New Roman" w:cs="Times New Roman"/>
          <w:sz w:val="24"/>
        </w:rPr>
        <w:t>l</w:t>
      </w:r>
      <w:r w:rsidRPr="00CE0B40">
        <w:rPr>
          <w:rFonts w:ascii="Times New Roman" w:hAnsi="Times New Roman" w:cs="Times New Roman"/>
          <w:sz w:val="24"/>
        </w:rPr>
        <w:t xml:space="preserve"> </w:t>
      </w:r>
      <w:r w:rsidRPr="00CE0B40">
        <w:rPr>
          <w:rFonts w:ascii="Times New Roman" w:eastAsia="Calibri" w:hAnsi="Times New Roman" w:cs="Times New Roman"/>
          <w:sz w:val="24"/>
        </w:rPr>
        <w:t>sau</w:t>
      </w:r>
      <w:r w:rsidRPr="00CE0B40">
        <w:rPr>
          <w:rFonts w:ascii="Times New Roman" w:hAnsi="Times New Roman" w:cs="Times New Roman"/>
          <w:sz w:val="24"/>
        </w:rPr>
        <w:t xml:space="preserve"> </w:t>
      </w:r>
      <w:r w:rsidRPr="00CE0B40">
        <w:rPr>
          <w:rFonts w:ascii="Times New Roman" w:eastAsia="Calibri" w:hAnsi="Times New Roman" w:cs="Times New Roman"/>
          <w:spacing w:val="2"/>
          <w:sz w:val="24"/>
        </w:rPr>
        <w:t>m</w:t>
      </w:r>
      <w:r w:rsidRPr="00CE0B40">
        <w:rPr>
          <w:rFonts w:ascii="Times New Roman" w:eastAsia="Calibri" w:hAnsi="Times New Roman" w:cs="Times New Roman"/>
          <w:sz w:val="24"/>
        </w:rPr>
        <w:t>ai</w:t>
      </w:r>
      <w:r w:rsidRPr="00CE0B40">
        <w:rPr>
          <w:rFonts w:ascii="Times New Roman" w:hAnsi="Times New Roman" w:cs="Times New Roman"/>
          <w:sz w:val="24"/>
        </w:rPr>
        <w:t xml:space="preserve"> </w:t>
      </w:r>
      <w:r w:rsidRPr="00CE0B40">
        <w:rPr>
          <w:rFonts w:ascii="Times New Roman" w:eastAsia="Calibri" w:hAnsi="Times New Roman" w:cs="Times New Roman"/>
          <w:spacing w:val="2"/>
          <w:sz w:val="24"/>
        </w:rPr>
        <w:t>m</w:t>
      </w:r>
      <w:r w:rsidRPr="00CE0B40">
        <w:rPr>
          <w:rFonts w:ascii="Times New Roman" w:eastAsia="Calibri" w:hAnsi="Times New Roman" w:cs="Times New Roman"/>
          <w:spacing w:val="-3"/>
          <w:sz w:val="24"/>
        </w:rPr>
        <w:t>u</w:t>
      </w:r>
      <w:r w:rsidRPr="00CE0B40">
        <w:rPr>
          <w:rFonts w:ascii="Times New Roman" w:eastAsia="Calibri" w:hAnsi="Times New Roman" w:cs="Times New Roman"/>
          <w:sz w:val="24"/>
        </w:rPr>
        <w:t>lte</w:t>
      </w:r>
      <w:r w:rsidRPr="00CE0B40">
        <w:rPr>
          <w:rFonts w:ascii="Times New Roman" w:hAnsi="Times New Roman" w:cs="Times New Roman"/>
          <w:sz w:val="24"/>
        </w:rPr>
        <w:t xml:space="preserve"> </w:t>
      </w:r>
      <w:r w:rsidRPr="00CE0B40">
        <w:rPr>
          <w:rFonts w:ascii="Times New Roman" w:eastAsia="Calibri" w:hAnsi="Times New Roman" w:cs="Times New Roman"/>
          <w:sz w:val="24"/>
        </w:rPr>
        <w:t>el</w:t>
      </w:r>
      <w:r w:rsidRPr="00CE0B40">
        <w:rPr>
          <w:rFonts w:ascii="Times New Roman" w:eastAsia="Calibri" w:hAnsi="Times New Roman" w:cs="Times New Roman"/>
          <w:spacing w:val="-2"/>
          <w:sz w:val="24"/>
        </w:rPr>
        <w:t>e</w:t>
      </w:r>
      <w:r w:rsidRPr="00CE0B40">
        <w:rPr>
          <w:rFonts w:ascii="Times New Roman" w:eastAsia="Calibri" w:hAnsi="Times New Roman" w:cs="Times New Roman"/>
          <w:spacing w:val="2"/>
          <w:sz w:val="24"/>
        </w:rPr>
        <w:t>m</w:t>
      </w:r>
      <w:r w:rsidRPr="00CE0B40">
        <w:rPr>
          <w:rFonts w:ascii="Times New Roman" w:eastAsia="Calibri" w:hAnsi="Times New Roman" w:cs="Times New Roman"/>
          <w:sz w:val="24"/>
        </w:rPr>
        <w:t>e</w:t>
      </w:r>
      <w:r w:rsidRPr="00CE0B40">
        <w:rPr>
          <w:rFonts w:ascii="Times New Roman" w:eastAsia="Calibri" w:hAnsi="Times New Roman" w:cs="Times New Roman"/>
          <w:spacing w:val="-3"/>
          <w:sz w:val="24"/>
        </w:rPr>
        <w:t>n</w:t>
      </w:r>
      <w:r w:rsidRPr="00CE0B40">
        <w:rPr>
          <w:rFonts w:ascii="Times New Roman" w:eastAsia="Calibri" w:hAnsi="Times New Roman" w:cs="Times New Roman"/>
          <w:sz w:val="24"/>
        </w:rPr>
        <w:t>te</w:t>
      </w:r>
      <w:r w:rsidRPr="00CE0B40">
        <w:rPr>
          <w:rFonts w:ascii="Times New Roman" w:hAnsi="Times New Roman" w:cs="Times New Roman"/>
          <w:sz w:val="24"/>
        </w:rPr>
        <w:t xml:space="preserve"> </w:t>
      </w:r>
      <w:r w:rsidRPr="00CE0B40">
        <w:rPr>
          <w:rFonts w:ascii="Times New Roman" w:eastAsia="Calibri" w:hAnsi="Times New Roman" w:cs="Times New Roman"/>
          <w:sz w:val="24"/>
        </w:rPr>
        <w:t>s</w:t>
      </w:r>
      <w:r w:rsidRPr="00CE0B40">
        <w:rPr>
          <w:rFonts w:ascii="Times New Roman" w:eastAsia="Calibri" w:hAnsi="Times New Roman" w:cs="Times New Roman"/>
          <w:spacing w:val="-1"/>
          <w:sz w:val="24"/>
        </w:rPr>
        <w:t>p</w:t>
      </w:r>
      <w:r w:rsidRPr="00CE0B40">
        <w:rPr>
          <w:rFonts w:ascii="Times New Roman" w:eastAsia="Calibri" w:hAnsi="Times New Roman" w:cs="Times New Roman"/>
          <w:spacing w:val="-2"/>
          <w:sz w:val="24"/>
        </w:rPr>
        <w:t>e</w:t>
      </w:r>
      <w:r w:rsidRPr="00CE0B40">
        <w:rPr>
          <w:rFonts w:ascii="Times New Roman" w:eastAsia="Calibri" w:hAnsi="Times New Roman" w:cs="Times New Roman"/>
          <w:sz w:val="24"/>
        </w:rPr>
        <w:t>cifi</w:t>
      </w:r>
      <w:r w:rsidRPr="00CE0B40">
        <w:rPr>
          <w:rFonts w:ascii="Times New Roman" w:eastAsia="Calibri" w:hAnsi="Times New Roman" w:cs="Times New Roman"/>
          <w:spacing w:val="2"/>
          <w:sz w:val="24"/>
        </w:rPr>
        <w:t>c</w:t>
      </w:r>
      <w:r w:rsidRPr="00CE0B40">
        <w:rPr>
          <w:rFonts w:ascii="Times New Roman" w:eastAsia="Calibri" w:hAnsi="Times New Roman" w:cs="Times New Roman"/>
          <w:sz w:val="24"/>
        </w:rPr>
        <w:t>e,</w:t>
      </w:r>
      <w:r w:rsidRPr="00CE0B40">
        <w:rPr>
          <w:rFonts w:ascii="Times New Roman" w:hAnsi="Times New Roman" w:cs="Times New Roman"/>
          <w:sz w:val="24"/>
        </w:rPr>
        <w:t xml:space="preserve"> </w:t>
      </w:r>
      <w:r w:rsidRPr="00CE0B40">
        <w:rPr>
          <w:rFonts w:ascii="Times New Roman" w:eastAsia="Calibri" w:hAnsi="Times New Roman" w:cs="Times New Roman"/>
          <w:spacing w:val="-1"/>
          <w:sz w:val="24"/>
        </w:rPr>
        <w:t>p</w:t>
      </w:r>
      <w:r w:rsidRPr="00CE0B40">
        <w:rPr>
          <w:rFonts w:ascii="Times New Roman" w:eastAsia="Calibri" w:hAnsi="Times New Roman" w:cs="Times New Roman"/>
          <w:sz w:val="24"/>
        </w:rPr>
        <w:t>ro</w:t>
      </w:r>
      <w:r w:rsidRPr="00CE0B40">
        <w:rPr>
          <w:rFonts w:ascii="Times New Roman" w:eastAsia="Calibri" w:hAnsi="Times New Roman" w:cs="Times New Roman"/>
          <w:spacing w:val="-1"/>
          <w:sz w:val="24"/>
        </w:rPr>
        <w:t>p</w:t>
      </w:r>
      <w:r w:rsidRPr="00CE0B40">
        <w:rPr>
          <w:rFonts w:ascii="Times New Roman" w:eastAsia="Calibri" w:hAnsi="Times New Roman" w:cs="Times New Roman"/>
          <w:sz w:val="24"/>
        </w:rPr>
        <w:t>rii</w:t>
      </w:r>
      <w:r w:rsidRPr="00CE0B40">
        <w:rPr>
          <w:rFonts w:ascii="Times New Roman" w:hAnsi="Times New Roman" w:cs="Times New Roman"/>
          <w:spacing w:val="-5"/>
          <w:sz w:val="24"/>
        </w:rPr>
        <w:t xml:space="preserve"> </w:t>
      </w:r>
      <w:r w:rsidRPr="00CE0B40">
        <w:rPr>
          <w:rFonts w:ascii="Times New Roman" w:eastAsia="Calibri" w:hAnsi="Times New Roman" w:cs="Times New Roman"/>
          <w:sz w:val="24"/>
        </w:rPr>
        <w:t>i</w:t>
      </w:r>
      <w:r w:rsidRPr="00CE0B40">
        <w:rPr>
          <w:rFonts w:ascii="Times New Roman" w:eastAsia="Calibri" w:hAnsi="Times New Roman" w:cs="Times New Roman"/>
          <w:spacing w:val="-1"/>
          <w:sz w:val="24"/>
        </w:rPr>
        <w:t>d</w:t>
      </w:r>
      <w:r w:rsidRPr="00CE0B40">
        <w:rPr>
          <w:rFonts w:ascii="Times New Roman" w:eastAsia="Calibri" w:hAnsi="Times New Roman" w:cs="Times New Roman"/>
          <w:sz w:val="24"/>
        </w:rPr>
        <w:t>e</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tit</w:t>
      </w:r>
      <w:r w:rsidRPr="00CE0B40">
        <w:rPr>
          <w:rFonts w:ascii="Times New Roman" w:eastAsia="Calibri" w:hAnsi="Times New Roman" w:cs="Times New Roman"/>
          <w:spacing w:val="-2"/>
          <w:sz w:val="24"/>
        </w:rPr>
        <w:t>ă</w:t>
      </w:r>
      <w:r w:rsidRPr="00CE0B40">
        <w:rPr>
          <w:rFonts w:ascii="Times New Roman" w:eastAsia="Calibri" w:hAnsi="Times New Roman" w:cs="Times New Roman"/>
          <w:sz w:val="24"/>
        </w:rPr>
        <w:t>ții</w:t>
      </w:r>
      <w:r w:rsidRPr="00CE0B40">
        <w:rPr>
          <w:rFonts w:ascii="Times New Roman" w:hAnsi="Times New Roman" w:cs="Times New Roman"/>
          <w:spacing w:val="-5"/>
          <w:sz w:val="24"/>
        </w:rPr>
        <w:t xml:space="preserve"> </w:t>
      </w:r>
      <w:r w:rsidRPr="00CE0B40">
        <w:rPr>
          <w:rFonts w:ascii="Times New Roman" w:eastAsia="Calibri" w:hAnsi="Times New Roman" w:cs="Times New Roman"/>
          <w:sz w:val="24"/>
        </w:rPr>
        <w:t>sale</w:t>
      </w:r>
      <w:r w:rsidRPr="00CE0B40">
        <w:rPr>
          <w:rFonts w:ascii="Times New Roman" w:hAnsi="Times New Roman" w:cs="Times New Roman"/>
          <w:spacing w:val="-6"/>
          <w:sz w:val="24"/>
        </w:rPr>
        <w:t xml:space="preserve"> </w:t>
      </w:r>
      <w:r w:rsidRPr="00CE0B40">
        <w:rPr>
          <w:rFonts w:ascii="Times New Roman" w:eastAsia="Calibri" w:hAnsi="Times New Roman" w:cs="Times New Roman"/>
          <w:sz w:val="24"/>
        </w:rPr>
        <w:t>fi</w:t>
      </w:r>
      <w:r w:rsidRPr="00CE0B40">
        <w:rPr>
          <w:rFonts w:ascii="Times New Roman" w:eastAsia="Calibri" w:hAnsi="Times New Roman" w:cs="Times New Roman"/>
          <w:spacing w:val="-1"/>
          <w:sz w:val="24"/>
        </w:rPr>
        <w:t>z</w:t>
      </w:r>
      <w:r w:rsidRPr="00CE0B40">
        <w:rPr>
          <w:rFonts w:ascii="Times New Roman" w:eastAsia="Calibri" w:hAnsi="Times New Roman" w:cs="Times New Roman"/>
          <w:sz w:val="24"/>
        </w:rPr>
        <w:t>ic</w:t>
      </w:r>
      <w:r w:rsidRPr="00CE0B40">
        <w:rPr>
          <w:rFonts w:ascii="Times New Roman" w:eastAsia="Calibri" w:hAnsi="Times New Roman" w:cs="Times New Roman"/>
          <w:spacing w:val="-2"/>
          <w:sz w:val="24"/>
        </w:rPr>
        <w:t>e</w:t>
      </w:r>
      <w:r w:rsidRPr="00CE0B40">
        <w:rPr>
          <w:rFonts w:ascii="Times New Roman" w:eastAsia="Calibri" w:hAnsi="Times New Roman" w:cs="Times New Roman"/>
          <w:sz w:val="24"/>
        </w:rPr>
        <w:t>,</w:t>
      </w:r>
      <w:r w:rsidRPr="00CE0B40">
        <w:rPr>
          <w:rFonts w:ascii="Times New Roman" w:hAnsi="Times New Roman" w:cs="Times New Roman"/>
          <w:spacing w:val="-4"/>
          <w:sz w:val="24"/>
        </w:rPr>
        <w:t xml:space="preserve"> </w:t>
      </w:r>
      <w:r w:rsidRPr="00CE0B40">
        <w:rPr>
          <w:rFonts w:ascii="Times New Roman" w:eastAsia="Calibri" w:hAnsi="Times New Roman" w:cs="Times New Roman"/>
          <w:sz w:val="24"/>
        </w:rPr>
        <w:t>fi</w:t>
      </w:r>
      <w:r w:rsidRPr="00CE0B40">
        <w:rPr>
          <w:rFonts w:ascii="Times New Roman" w:eastAsia="Calibri" w:hAnsi="Times New Roman" w:cs="Times New Roman"/>
          <w:spacing w:val="-1"/>
          <w:sz w:val="24"/>
        </w:rPr>
        <w:t>z</w:t>
      </w:r>
      <w:r w:rsidRPr="00CE0B40">
        <w:rPr>
          <w:rFonts w:ascii="Times New Roman" w:eastAsia="Calibri" w:hAnsi="Times New Roman" w:cs="Times New Roman"/>
          <w:sz w:val="24"/>
        </w:rPr>
        <w:t>iologi</w:t>
      </w:r>
      <w:r w:rsidRPr="00CE0B40">
        <w:rPr>
          <w:rFonts w:ascii="Times New Roman" w:eastAsia="Calibri" w:hAnsi="Times New Roman" w:cs="Times New Roman"/>
          <w:spacing w:val="-2"/>
          <w:sz w:val="24"/>
        </w:rPr>
        <w:t>c</w:t>
      </w:r>
      <w:r w:rsidRPr="00CE0B40">
        <w:rPr>
          <w:rFonts w:ascii="Times New Roman" w:eastAsia="Calibri" w:hAnsi="Times New Roman" w:cs="Times New Roman"/>
          <w:sz w:val="24"/>
        </w:rPr>
        <w:t>e,</w:t>
      </w:r>
      <w:r w:rsidRPr="00CE0B40">
        <w:rPr>
          <w:rFonts w:ascii="Times New Roman" w:hAnsi="Times New Roman" w:cs="Times New Roman"/>
          <w:spacing w:val="-4"/>
          <w:sz w:val="24"/>
        </w:rPr>
        <w:t xml:space="preserve"> </w:t>
      </w:r>
      <w:r w:rsidRPr="00CE0B40">
        <w:rPr>
          <w:rFonts w:ascii="Times New Roman" w:eastAsia="Calibri" w:hAnsi="Times New Roman" w:cs="Times New Roman"/>
          <w:sz w:val="24"/>
        </w:rPr>
        <w:t>ge</w:t>
      </w:r>
      <w:r w:rsidRPr="00CE0B40">
        <w:rPr>
          <w:rFonts w:ascii="Times New Roman" w:eastAsia="Calibri" w:hAnsi="Times New Roman" w:cs="Times New Roman"/>
          <w:spacing w:val="-3"/>
          <w:sz w:val="24"/>
        </w:rPr>
        <w:t>n</w:t>
      </w:r>
      <w:r w:rsidRPr="00CE0B40">
        <w:rPr>
          <w:rFonts w:ascii="Times New Roman" w:eastAsia="Calibri" w:hAnsi="Times New Roman" w:cs="Times New Roman"/>
          <w:sz w:val="24"/>
        </w:rPr>
        <w:t>e</w:t>
      </w:r>
      <w:r w:rsidRPr="00CE0B40">
        <w:rPr>
          <w:rFonts w:ascii="Times New Roman" w:eastAsia="Calibri" w:hAnsi="Times New Roman" w:cs="Times New Roman"/>
          <w:spacing w:val="2"/>
          <w:sz w:val="24"/>
        </w:rPr>
        <w:t>t</w:t>
      </w:r>
      <w:r w:rsidRPr="00CE0B40">
        <w:rPr>
          <w:rFonts w:ascii="Times New Roman" w:eastAsia="Calibri" w:hAnsi="Times New Roman" w:cs="Times New Roman"/>
          <w:sz w:val="24"/>
        </w:rPr>
        <w:t>i</w:t>
      </w:r>
      <w:r w:rsidRPr="00CE0B40">
        <w:rPr>
          <w:rFonts w:ascii="Times New Roman" w:eastAsia="Calibri" w:hAnsi="Times New Roman" w:cs="Times New Roman"/>
          <w:spacing w:val="-2"/>
          <w:sz w:val="24"/>
        </w:rPr>
        <w:t>c</w:t>
      </w:r>
      <w:r w:rsidRPr="00CE0B40">
        <w:rPr>
          <w:rFonts w:ascii="Times New Roman" w:eastAsia="Calibri" w:hAnsi="Times New Roman" w:cs="Times New Roman"/>
          <w:sz w:val="24"/>
        </w:rPr>
        <w:t>e,</w:t>
      </w:r>
      <w:r w:rsidRPr="00CE0B40">
        <w:rPr>
          <w:rFonts w:ascii="Times New Roman" w:hAnsi="Times New Roman" w:cs="Times New Roman"/>
          <w:spacing w:val="-4"/>
          <w:sz w:val="24"/>
        </w:rPr>
        <w:t xml:space="preserve"> </w:t>
      </w:r>
      <w:r w:rsidRPr="00CE0B40">
        <w:rPr>
          <w:rFonts w:ascii="Times New Roman" w:eastAsia="Calibri" w:hAnsi="Times New Roman" w:cs="Times New Roman"/>
          <w:spacing w:val="-1"/>
          <w:sz w:val="24"/>
        </w:rPr>
        <w:t>p</w:t>
      </w:r>
      <w:r w:rsidRPr="00CE0B40">
        <w:rPr>
          <w:rFonts w:ascii="Times New Roman" w:eastAsia="Calibri" w:hAnsi="Times New Roman" w:cs="Times New Roman"/>
          <w:sz w:val="24"/>
        </w:rPr>
        <w:t>si</w:t>
      </w:r>
      <w:r w:rsidRPr="00CE0B40">
        <w:rPr>
          <w:rFonts w:ascii="Times New Roman" w:eastAsia="Calibri" w:hAnsi="Times New Roman" w:cs="Times New Roman"/>
          <w:spacing w:val="-1"/>
          <w:sz w:val="24"/>
        </w:rPr>
        <w:t>h</w:t>
      </w:r>
      <w:r w:rsidRPr="00CE0B40">
        <w:rPr>
          <w:rFonts w:ascii="Times New Roman" w:eastAsia="Calibri" w:hAnsi="Times New Roman" w:cs="Times New Roman"/>
          <w:spacing w:val="-3"/>
          <w:sz w:val="24"/>
        </w:rPr>
        <w:t>i</w:t>
      </w:r>
      <w:r w:rsidRPr="00CE0B40">
        <w:rPr>
          <w:rFonts w:ascii="Times New Roman" w:eastAsia="Calibri" w:hAnsi="Times New Roman" w:cs="Times New Roman"/>
          <w:sz w:val="24"/>
        </w:rPr>
        <w:t>ce,</w:t>
      </w:r>
      <w:r w:rsidRPr="00CE0B40">
        <w:rPr>
          <w:rFonts w:ascii="Times New Roman" w:hAnsi="Times New Roman" w:cs="Times New Roman"/>
          <w:spacing w:val="-4"/>
          <w:sz w:val="24"/>
        </w:rPr>
        <w:t xml:space="preserve"> </w:t>
      </w:r>
      <w:r w:rsidRPr="00CE0B40">
        <w:rPr>
          <w:rFonts w:ascii="Times New Roman" w:eastAsia="Calibri" w:hAnsi="Times New Roman" w:cs="Times New Roman"/>
          <w:spacing w:val="-2"/>
          <w:sz w:val="24"/>
        </w:rPr>
        <w:t>e</w:t>
      </w:r>
      <w:r w:rsidRPr="00CE0B40">
        <w:rPr>
          <w:rFonts w:ascii="Times New Roman" w:eastAsia="Calibri" w:hAnsi="Times New Roman" w:cs="Times New Roman"/>
          <w:sz w:val="24"/>
        </w:rPr>
        <w:t>co</w:t>
      </w:r>
      <w:r w:rsidRPr="00CE0B40">
        <w:rPr>
          <w:rFonts w:ascii="Times New Roman" w:eastAsia="Calibri" w:hAnsi="Times New Roman" w:cs="Times New Roman"/>
          <w:spacing w:val="-3"/>
          <w:sz w:val="24"/>
        </w:rPr>
        <w:t>n</w:t>
      </w:r>
      <w:r w:rsidRPr="00CE0B40">
        <w:rPr>
          <w:rFonts w:ascii="Times New Roman" w:eastAsia="Calibri" w:hAnsi="Times New Roman" w:cs="Times New Roman"/>
          <w:spacing w:val="-1"/>
          <w:sz w:val="24"/>
        </w:rPr>
        <w:t>o</w:t>
      </w:r>
      <w:r w:rsidRPr="00CE0B40">
        <w:rPr>
          <w:rFonts w:ascii="Times New Roman" w:eastAsia="Calibri" w:hAnsi="Times New Roman" w:cs="Times New Roman"/>
          <w:spacing w:val="2"/>
          <w:sz w:val="24"/>
        </w:rPr>
        <w:t>m</w:t>
      </w:r>
      <w:r w:rsidRPr="00CE0B40">
        <w:rPr>
          <w:rFonts w:ascii="Times New Roman" w:eastAsia="Calibri" w:hAnsi="Times New Roman" w:cs="Times New Roman"/>
          <w:sz w:val="24"/>
        </w:rPr>
        <w:t>ice,</w:t>
      </w:r>
      <w:r w:rsidRPr="00CE0B40">
        <w:rPr>
          <w:rFonts w:ascii="Times New Roman" w:hAnsi="Times New Roman" w:cs="Times New Roman"/>
          <w:spacing w:val="-7"/>
          <w:sz w:val="24"/>
        </w:rPr>
        <w:t xml:space="preserve"> </w:t>
      </w:r>
      <w:r w:rsidRPr="00CE0B40">
        <w:rPr>
          <w:rFonts w:ascii="Times New Roman" w:eastAsia="Calibri" w:hAnsi="Times New Roman" w:cs="Times New Roman"/>
          <w:sz w:val="24"/>
        </w:rPr>
        <w:t>c</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lt</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rale</w:t>
      </w:r>
      <w:r w:rsidRPr="00CE0B40">
        <w:rPr>
          <w:rFonts w:ascii="Times New Roman" w:hAnsi="Times New Roman" w:cs="Times New Roman"/>
          <w:spacing w:val="-6"/>
          <w:sz w:val="24"/>
        </w:rPr>
        <w:t xml:space="preserve"> </w:t>
      </w:r>
      <w:r w:rsidRPr="00CE0B40">
        <w:rPr>
          <w:rFonts w:ascii="Times New Roman" w:eastAsia="Calibri" w:hAnsi="Times New Roman" w:cs="Times New Roman"/>
          <w:sz w:val="24"/>
        </w:rPr>
        <w:t>s</w:t>
      </w:r>
      <w:r w:rsidRPr="00CE0B40">
        <w:rPr>
          <w:rFonts w:ascii="Times New Roman" w:eastAsia="Calibri" w:hAnsi="Times New Roman" w:cs="Times New Roman"/>
          <w:spacing w:val="-2"/>
          <w:sz w:val="24"/>
        </w:rPr>
        <w:t>a</w:t>
      </w:r>
      <w:r w:rsidRPr="00CE0B40">
        <w:rPr>
          <w:rFonts w:ascii="Times New Roman" w:eastAsia="Calibri" w:hAnsi="Times New Roman" w:cs="Times New Roman"/>
          <w:sz w:val="24"/>
        </w:rPr>
        <w:t>u</w:t>
      </w:r>
      <w:r w:rsidRPr="00CE0B40">
        <w:rPr>
          <w:rFonts w:ascii="Times New Roman" w:hAnsi="Times New Roman" w:cs="Times New Roman"/>
          <w:spacing w:val="-5"/>
          <w:sz w:val="24"/>
        </w:rPr>
        <w:t xml:space="preserve"> </w:t>
      </w:r>
      <w:r w:rsidRPr="00CE0B40">
        <w:rPr>
          <w:rFonts w:ascii="Times New Roman" w:eastAsia="Calibri" w:hAnsi="Times New Roman" w:cs="Times New Roman"/>
          <w:sz w:val="24"/>
        </w:rPr>
        <w:t>socia</w:t>
      </w:r>
      <w:r w:rsidRPr="00CE0B40">
        <w:rPr>
          <w:rFonts w:ascii="Times New Roman" w:eastAsia="Calibri" w:hAnsi="Times New Roman" w:cs="Times New Roman"/>
          <w:spacing w:val="-3"/>
          <w:sz w:val="24"/>
        </w:rPr>
        <w:t>l</w:t>
      </w:r>
      <w:r w:rsidRPr="00CE0B40">
        <w:rPr>
          <w:rFonts w:ascii="Times New Roman" w:eastAsia="Calibri" w:hAnsi="Times New Roman" w:cs="Times New Roman"/>
          <w:sz w:val="24"/>
        </w:rPr>
        <w:t>e;</w:t>
      </w:r>
    </w:p>
    <w:p w14:paraId="58AFE42C" w14:textId="77777777" w:rsidR="00CE0B40" w:rsidRPr="00CE0B40" w:rsidRDefault="00CE0B40" w:rsidP="00CE0B40">
      <w:pPr>
        <w:spacing w:before="120" w:after="120" w:line="276" w:lineRule="auto"/>
        <w:ind w:firstLine="0"/>
        <w:contextualSpacing/>
        <w:rPr>
          <w:rFonts w:ascii="Times New Roman" w:eastAsia="Calibri" w:hAnsi="Times New Roman" w:cs="Times New Roman"/>
          <w:sz w:val="24"/>
        </w:rPr>
      </w:pPr>
    </w:p>
    <w:p w14:paraId="6ED14A9E" w14:textId="77777777" w:rsidR="00CE0B40" w:rsidRPr="00CE0B40" w:rsidRDefault="00CE0B40" w:rsidP="00D07640">
      <w:pPr>
        <w:numPr>
          <w:ilvl w:val="1"/>
          <w:numId w:val="80"/>
        </w:numPr>
        <w:spacing w:before="120" w:after="120" w:line="276" w:lineRule="auto"/>
        <w:contextualSpacing/>
        <w:jc w:val="left"/>
        <w:rPr>
          <w:rFonts w:ascii="Times New Roman" w:eastAsia="Calibri" w:hAnsi="Times New Roman" w:cs="Times New Roman"/>
          <w:sz w:val="24"/>
        </w:rPr>
      </w:pPr>
      <w:r w:rsidRPr="00CE0B40">
        <w:rPr>
          <w:rFonts w:ascii="Times New Roman" w:eastAsia="Calibri" w:hAnsi="Times New Roman" w:cs="Times New Roman"/>
          <w:sz w:val="24"/>
        </w:rPr>
        <w:t>„</w:t>
      </w:r>
      <w:r w:rsidRPr="00CE0B40">
        <w:rPr>
          <w:rFonts w:ascii="Times New Roman" w:eastAsia="Calibri" w:hAnsi="Times New Roman" w:cs="Times New Roman"/>
          <w:b/>
          <w:bCs/>
          <w:i/>
          <w:spacing w:val="-2"/>
          <w:sz w:val="24"/>
        </w:rPr>
        <w:t>P</w:t>
      </w:r>
      <w:r w:rsidRPr="00CE0B40">
        <w:rPr>
          <w:rFonts w:ascii="Times New Roman" w:eastAsia="Calibri" w:hAnsi="Times New Roman" w:cs="Times New Roman"/>
          <w:b/>
          <w:bCs/>
          <w:i/>
          <w:sz w:val="24"/>
        </w:rPr>
        <w:t>r</w:t>
      </w:r>
      <w:r w:rsidRPr="00CE0B40">
        <w:rPr>
          <w:rFonts w:ascii="Times New Roman" w:eastAsia="Calibri" w:hAnsi="Times New Roman" w:cs="Times New Roman"/>
          <w:b/>
          <w:bCs/>
          <w:i/>
          <w:spacing w:val="-1"/>
          <w:sz w:val="24"/>
        </w:rPr>
        <w:t>e</w:t>
      </w:r>
      <w:r w:rsidRPr="00CE0B40">
        <w:rPr>
          <w:rFonts w:ascii="Times New Roman" w:eastAsia="Calibri" w:hAnsi="Times New Roman" w:cs="Times New Roman"/>
          <w:b/>
          <w:bCs/>
          <w:i/>
          <w:sz w:val="24"/>
        </w:rPr>
        <w:t>l</w:t>
      </w:r>
      <w:r w:rsidRPr="00CE0B40">
        <w:rPr>
          <w:rFonts w:ascii="Times New Roman" w:eastAsia="Calibri" w:hAnsi="Times New Roman" w:cs="Times New Roman"/>
          <w:b/>
          <w:bCs/>
          <w:i/>
          <w:spacing w:val="-3"/>
          <w:sz w:val="24"/>
        </w:rPr>
        <w:t>u</w:t>
      </w:r>
      <w:r w:rsidRPr="00CE0B40">
        <w:rPr>
          <w:rFonts w:ascii="Times New Roman" w:eastAsia="Calibri" w:hAnsi="Times New Roman" w:cs="Times New Roman"/>
          <w:b/>
          <w:bCs/>
          <w:i/>
          <w:sz w:val="24"/>
        </w:rPr>
        <w:t>cr</w:t>
      </w:r>
      <w:r w:rsidRPr="00CE0B40">
        <w:rPr>
          <w:rFonts w:ascii="Times New Roman" w:eastAsia="Calibri" w:hAnsi="Times New Roman" w:cs="Times New Roman"/>
          <w:b/>
          <w:bCs/>
          <w:i/>
          <w:spacing w:val="-1"/>
          <w:sz w:val="24"/>
        </w:rPr>
        <w:t>a</w:t>
      </w:r>
      <w:r w:rsidRPr="00CE0B40">
        <w:rPr>
          <w:rFonts w:ascii="Times New Roman" w:eastAsia="Calibri" w:hAnsi="Times New Roman" w:cs="Times New Roman"/>
          <w:b/>
          <w:bCs/>
          <w:i/>
          <w:sz w:val="24"/>
        </w:rPr>
        <w:t>r</w:t>
      </w:r>
      <w:r w:rsidRPr="00CE0B40">
        <w:rPr>
          <w:rFonts w:ascii="Times New Roman" w:eastAsia="Calibri" w:hAnsi="Times New Roman" w:cs="Times New Roman"/>
          <w:b/>
          <w:bCs/>
          <w:i/>
          <w:spacing w:val="-1"/>
          <w:sz w:val="24"/>
        </w:rPr>
        <w:t>e</w:t>
      </w:r>
      <w:r w:rsidRPr="00CE0B40">
        <w:rPr>
          <w:rFonts w:ascii="Times New Roman" w:eastAsia="Calibri" w:hAnsi="Times New Roman" w:cs="Times New Roman"/>
          <w:sz w:val="24"/>
        </w:rPr>
        <w:t>”</w:t>
      </w:r>
      <w:r w:rsidRPr="00CE0B40">
        <w:rPr>
          <w:rFonts w:ascii="Times New Roman" w:hAnsi="Times New Roman" w:cs="Times New Roman"/>
          <w:spacing w:val="4"/>
          <w:sz w:val="24"/>
        </w:rPr>
        <w:t xml:space="preserve"> </w:t>
      </w:r>
      <w:r w:rsidRPr="00CE0B40">
        <w:rPr>
          <w:rFonts w:ascii="Times New Roman" w:eastAsia="Calibri" w:hAnsi="Times New Roman" w:cs="Times New Roman"/>
          <w:sz w:val="24"/>
        </w:rPr>
        <w:t>î</w:t>
      </w:r>
      <w:r w:rsidRPr="00CE0B40">
        <w:rPr>
          <w:rFonts w:ascii="Times New Roman" w:eastAsia="Calibri" w:hAnsi="Times New Roman" w:cs="Times New Roman"/>
          <w:spacing w:val="-1"/>
          <w:sz w:val="24"/>
        </w:rPr>
        <w:t>n</w:t>
      </w:r>
      <w:r w:rsidRPr="00CE0B40">
        <w:rPr>
          <w:rFonts w:ascii="Times New Roman" w:eastAsia="Calibri" w:hAnsi="Times New Roman" w:cs="Times New Roman"/>
          <w:spacing w:val="-2"/>
          <w:sz w:val="24"/>
        </w:rPr>
        <w:t>s</w:t>
      </w:r>
      <w:r w:rsidRPr="00CE0B40">
        <w:rPr>
          <w:rFonts w:ascii="Times New Roman" w:eastAsia="Calibri" w:hAnsi="Times New Roman" w:cs="Times New Roman"/>
          <w:sz w:val="24"/>
        </w:rPr>
        <w:t>ea</w:t>
      </w:r>
      <w:r w:rsidRPr="00CE0B40">
        <w:rPr>
          <w:rFonts w:ascii="Times New Roman" w:eastAsia="Calibri" w:hAnsi="Times New Roman" w:cs="Times New Roman"/>
          <w:spacing w:val="2"/>
          <w:sz w:val="24"/>
        </w:rPr>
        <w:t>m</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ă</w:t>
      </w:r>
      <w:r w:rsidRPr="00CE0B40">
        <w:rPr>
          <w:rFonts w:ascii="Times New Roman" w:hAnsi="Times New Roman" w:cs="Times New Roman"/>
          <w:sz w:val="24"/>
        </w:rPr>
        <w:t xml:space="preserve"> </w:t>
      </w:r>
      <w:r w:rsidRPr="00CE0B40">
        <w:rPr>
          <w:rFonts w:ascii="Times New Roman" w:eastAsia="Calibri" w:hAnsi="Times New Roman" w:cs="Times New Roman"/>
          <w:sz w:val="24"/>
        </w:rPr>
        <w:t>orice</w:t>
      </w:r>
      <w:r w:rsidRPr="00CE0B40">
        <w:rPr>
          <w:rFonts w:ascii="Times New Roman" w:hAnsi="Times New Roman" w:cs="Times New Roman"/>
          <w:spacing w:val="2"/>
          <w:sz w:val="24"/>
        </w:rPr>
        <w:t xml:space="preserve"> </w:t>
      </w:r>
      <w:r w:rsidRPr="00CE0B40">
        <w:rPr>
          <w:rFonts w:ascii="Times New Roman" w:eastAsia="Calibri" w:hAnsi="Times New Roman" w:cs="Times New Roman"/>
          <w:sz w:val="24"/>
        </w:rPr>
        <w:t>o</w:t>
      </w:r>
      <w:r w:rsidRPr="00CE0B40">
        <w:rPr>
          <w:rFonts w:ascii="Times New Roman" w:eastAsia="Calibri" w:hAnsi="Times New Roman" w:cs="Times New Roman"/>
          <w:spacing w:val="-1"/>
          <w:sz w:val="24"/>
        </w:rPr>
        <w:t>p</w:t>
      </w:r>
      <w:r w:rsidRPr="00CE0B40">
        <w:rPr>
          <w:rFonts w:ascii="Times New Roman" w:eastAsia="Calibri" w:hAnsi="Times New Roman" w:cs="Times New Roman"/>
          <w:sz w:val="24"/>
        </w:rPr>
        <w:t>er</w:t>
      </w:r>
      <w:r w:rsidRPr="00CE0B40">
        <w:rPr>
          <w:rFonts w:ascii="Times New Roman" w:eastAsia="Calibri" w:hAnsi="Times New Roman" w:cs="Times New Roman"/>
          <w:spacing w:val="-2"/>
          <w:sz w:val="24"/>
        </w:rPr>
        <w:t>a</w:t>
      </w:r>
      <w:r w:rsidRPr="00CE0B40">
        <w:rPr>
          <w:rFonts w:ascii="Times New Roman" w:eastAsia="Calibri" w:hAnsi="Times New Roman" w:cs="Times New Roman"/>
          <w:sz w:val="24"/>
        </w:rPr>
        <w:t>ți</w:t>
      </w:r>
      <w:r w:rsidRPr="00CE0B40">
        <w:rPr>
          <w:rFonts w:ascii="Times New Roman" w:eastAsia="Calibri" w:hAnsi="Times New Roman" w:cs="Times New Roman"/>
          <w:spacing w:val="-1"/>
          <w:sz w:val="24"/>
        </w:rPr>
        <w:t>un</w:t>
      </w:r>
      <w:r w:rsidRPr="00CE0B40">
        <w:rPr>
          <w:rFonts w:ascii="Times New Roman" w:eastAsia="Calibri" w:hAnsi="Times New Roman" w:cs="Times New Roman"/>
          <w:sz w:val="24"/>
        </w:rPr>
        <w:t>e</w:t>
      </w:r>
      <w:r w:rsidRPr="00CE0B40">
        <w:rPr>
          <w:rFonts w:ascii="Times New Roman" w:hAnsi="Times New Roman" w:cs="Times New Roman"/>
          <w:spacing w:val="4"/>
          <w:sz w:val="24"/>
        </w:rPr>
        <w:t xml:space="preserve"> </w:t>
      </w:r>
      <w:r w:rsidRPr="00CE0B40">
        <w:rPr>
          <w:rFonts w:ascii="Times New Roman" w:eastAsia="Calibri" w:hAnsi="Times New Roman" w:cs="Times New Roman"/>
          <w:sz w:val="24"/>
        </w:rPr>
        <w:t>sau</w:t>
      </w:r>
      <w:r w:rsidRPr="00CE0B40">
        <w:rPr>
          <w:rFonts w:ascii="Times New Roman" w:hAnsi="Times New Roman" w:cs="Times New Roman"/>
          <w:spacing w:val="3"/>
          <w:sz w:val="24"/>
        </w:rPr>
        <w:t xml:space="preserve"> </w:t>
      </w:r>
      <w:r w:rsidRPr="00CE0B40">
        <w:rPr>
          <w:rFonts w:ascii="Times New Roman" w:eastAsia="Calibri" w:hAnsi="Times New Roman" w:cs="Times New Roman"/>
          <w:spacing w:val="-2"/>
          <w:sz w:val="24"/>
        </w:rPr>
        <w:t>s</w:t>
      </w:r>
      <w:r w:rsidRPr="00CE0B40">
        <w:rPr>
          <w:rFonts w:ascii="Times New Roman" w:eastAsia="Calibri" w:hAnsi="Times New Roman" w:cs="Times New Roman"/>
          <w:sz w:val="24"/>
        </w:rPr>
        <w:t>et</w:t>
      </w:r>
      <w:r w:rsidRPr="00CE0B40">
        <w:rPr>
          <w:rFonts w:ascii="Times New Roman" w:hAnsi="Times New Roman" w:cs="Times New Roman"/>
          <w:sz w:val="24"/>
        </w:rPr>
        <w:t xml:space="preserve"> </w:t>
      </w:r>
      <w:r w:rsidRPr="00CE0B40">
        <w:rPr>
          <w:rFonts w:ascii="Times New Roman" w:eastAsia="Calibri" w:hAnsi="Times New Roman" w:cs="Times New Roman"/>
          <w:spacing w:val="-1"/>
          <w:sz w:val="24"/>
        </w:rPr>
        <w:t>d</w:t>
      </w:r>
      <w:r w:rsidRPr="00CE0B40">
        <w:rPr>
          <w:rFonts w:ascii="Times New Roman" w:eastAsia="Calibri" w:hAnsi="Times New Roman" w:cs="Times New Roman"/>
          <w:sz w:val="24"/>
        </w:rPr>
        <w:t>e</w:t>
      </w:r>
      <w:r w:rsidRPr="00CE0B40">
        <w:rPr>
          <w:rFonts w:ascii="Times New Roman" w:hAnsi="Times New Roman" w:cs="Times New Roman"/>
          <w:spacing w:val="4"/>
          <w:sz w:val="24"/>
        </w:rPr>
        <w:t xml:space="preserve"> </w:t>
      </w:r>
      <w:r w:rsidRPr="00CE0B40">
        <w:rPr>
          <w:rFonts w:ascii="Times New Roman" w:eastAsia="Calibri" w:hAnsi="Times New Roman" w:cs="Times New Roman"/>
          <w:sz w:val="24"/>
        </w:rPr>
        <w:t>o</w:t>
      </w:r>
      <w:r w:rsidRPr="00CE0B40">
        <w:rPr>
          <w:rFonts w:ascii="Times New Roman" w:eastAsia="Calibri" w:hAnsi="Times New Roman" w:cs="Times New Roman"/>
          <w:spacing w:val="-1"/>
          <w:sz w:val="24"/>
        </w:rPr>
        <w:t>p</w:t>
      </w:r>
      <w:r w:rsidRPr="00CE0B40">
        <w:rPr>
          <w:rFonts w:ascii="Times New Roman" w:eastAsia="Calibri" w:hAnsi="Times New Roman" w:cs="Times New Roman"/>
          <w:sz w:val="24"/>
        </w:rPr>
        <w:t>er</w:t>
      </w:r>
      <w:r w:rsidRPr="00CE0B40">
        <w:rPr>
          <w:rFonts w:ascii="Times New Roman" w:eastAsia="Calibri" w:hAnsi="Times New Roman" w:cs="Times New Roman"/>
          <w:spacing w:val="-2"/>
          <w:sz w:val="24"/>
        </w:rPr>
        <w:t>a</w:t>
      </w:r>
      <w:r w:rsidRPr="00CE0B40">
        <w:rPr>
          <w:rFonts w:ascii="Times New Roman" w:eastAsia="Calibri" w:hAnsi="Times New Roman" w:cs="Times New Roman"/>
          <w:sz w:val="24"/>
        </w:rPr>
        <w:t>ți</w:t>
      </w:r>
      <w:r w:rsidRPr="00CE0B40">
        <w:rPr>
          <w:rFonts w:ascii="Times New Roman" w:eastAsia="Calibri" w:hAnsi="Times New Roman" w:cs="Times New Roman"/>
          <w:spacing w:val="-1"/>
          <w:sz w:val="24"/>
        </w:rPr>
        <w:t>un</w:t>
      </w:r>
      <w:r w:rsidRPr="00CE0B40">
        <w:rPr>
          <w:rFonts w:ascii="Times New Roman" w:eastAsia="Calibri" w:hAnsi="Times New Roman" w:cs="Times New Roman"/>
          <w:sz w:val="24"/>
        </w:rPr>
        <w:t>i</w:t>
      </w:r>
      <w:r w:rsidRPr="00CE0B40">
        <w:rPr>
          <w:rFonts w:ascii="Times New Roman" w:hAnsi="Times New Roman" w:cs="Times New Roman"/>
          <w:spacing w:val="3"/>
          <w:sz w:val="24"/>
        </w:rPr>
        <w:t xml:space="preserve"> </w:t>
      </w:r>
      <w:r w:rsidRPr="00CE0B40">
        <w:rPr>
          <w:rFonts w:ascii="Times New Roman" w:eastAsia="Calibri" w:hAnsi="Times New Roman" w:cs="Times New Roman"/>
          <w:sz w:val="24"/>
        </w:rPr>
        <w:t>efe</w:t>
      </w:r>
      <w:r w:rsidRPr="00CE0B40">
        <w:rPr>
          <w:rFonts w:ascii="Times New Roman" w:eastAsia="Calibri" w:hAnsi="Times New Roman" w:cs="Times New Roman"/>
          <w:spacing w:val="-2"/>
          <w:sz w:val="24"/>
        </w:rPr>
        <w:t>c</w:t>
      </w:r>
      <w:r w:rsidRPr="00CE0B40">
        <w:rPr>
          <w:rFonts w:ascii="Times New Roman" w:eastAsia="Calibri" w:hAnsi="Times New Roman" w:cs="Times New Roman"/>
          <w:sz w:val="24"/>
        </w:rPr>
        <w:t>t</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ate</w:t>
      </w:r>
      <w:r w:rsidRPr="00CE0B40">
        <w:rPr>
          <w:rFonts w:ascii="Times New Roman" w:hAnsi="Times New Roman" w:cs="Times New Roman"/>
          <w:spacing w:val="4"/>
          <w:sz w:val="24"/>
        </w:rPr>
        <w:t xml:space="preserve"> </w:t>
      </w:r>
      <w:r w:rsidRPr="00CE0B40">
        <w:rPr>
          <w:rFonts w:ascii="Times New Roman" w:eastAsia="Calibri" w:hAnsi="Times New Roman" w:cs="Times New Roman"/>
          <w:spacing w:val="-2"/>
          <w:sz w:val="24"/>
        </w:rPr>
        <w:t>as</w:t>
      </w:r>
      <w:r w:rsidRPr="00CE0B40">
        <w:rPr>
          <w:rFonts w:ascii="Times New Roman" w:eastAsia="Calibri" w:hAnsi="Times New Roman" w:cs="Times New Roman"/>
          <w:spacing w:val="-1"/>
          <w:sz w:val="24"/>
        </w:rPr>
        <w:t>up</w:t>
      </w:r>
      <w:r w:rsidRPr="00CE0B40">
        <w:rPr>
          <w:rFonts w:ascii="Times New Roman" w:eastAsia="Calibri" w:hAnsi="Times New Roman" w:cs="Times New Roman"/>
          <w:sz w:val="24"/>
        </w:rPr>
        <w:t>ra</w:t>
      </w:r>
      <w:r w:rsidRPr="00CE0B40">
        <w:rPr>
          <w:rFonts w:ascii="Times New Roman" w:hAnsi="Times New Roman" w:cs="Times New Roman"/>
          <w:spacing w:val="3"/>
          <w:sz w:val="24"/>
        </w:rPr>
        <w:t xml:space="preserve"> </w:t>
      </w:r>
      <w:r w:rsidRPr="00CE0B40">
        <w:rPr>
          <w:rFonts w:ascii="Times New Roman" w:eastAsia="Calibri" w:hAnsi="Times New Roman" w:cs="Times New Roman"/>
          <w:spacing w:val="-1"/>
          <w:sz w:val="24"/>
        </w:rPr>
        <w:t>d</w:t>
      </w:r>
      <w:r w:rsidRPr="00CE0B40">
        <w:rPr>
          <w:rFonts w:ascii="Times New Roman" w:eastAsia="Calibri" w:hAnsi="Times New Roman" w:cs="Times New Roman"/>
          <w:sz w:val="24"/>
        </w:rPr>
        <w:t>atelor</w:t>
      </w:r>
      <w:r w:rsidRPr="00CE0B40">
        <w:rPr>
          <w:rFonts w:ascii="Times New Roman" w:hAnsi="Times New Roman" w:cs="Times New Roman"/>
          <w:spacing w:val="3"/>
          <w:sz w:val="24"/>
        </w:rPr>
        <w:t xml:space="preserve"> </w:t>
      </w:r>
      <w:r w:rsidRPr="00CE0B40">
        <w:rPr>
          <w:rFonts w:ascii="Times New Roman" w:eastAsia="Calibri" w:hAnsi="Times New Roman" w:cs="Times New Roman"/>
          <w:sz w:val="24"/>
        </w:rPr>
        <w:t>cu</w:t>
      </w:r>
      <w:r w:rsidRPr="00CE0B40">
        <w:rPr>
          <w:rFonts w:ascii="Times New Roman" w:hAnsi="Times New Roman" w:cs="Times New Roman"/>
          <w:sz w:val="24"/>
        </w:rPr>
        <w:t xml:space="preserve"> </w:t>
      </w:r>
      <w:r w:rsidRPr="00CE0B40">
        <w:rPr>
          <w:rFonts w:ascii="Times New Roman" w:eastAsia="Calibri" w:hAnsi="Times New Roman" w:cs="Times New Roman"/>
          <w:sz w:val="24"/>
        </w:rPr>
        <w:t>carac</w:t>
      </w:r>
      <w:r w:rsidRPr="00CE0B40">
        <w:rPr>
          <w:rFonts w:ascii="Times New Roman" w:eastAsia="Calibri" w:hAnsi="Times New Roman" w:cs="Times New Roman"/>
          <w:spacing w:val="-2"/>
          <w:sz w:val="24"/>
        </w:rPr>
        <w:t>t</w:t>
      </w:r>
      <w:r w:rsidRPr="00CE0B40">
        <w:rPr>
          <w:rFonts w:ascii="Times New Roman" w:eastAsia="Calibri" w:hAnsi="Times New Roman" w:cs="Times New Roman"/>
          <w:sz w:val="24"/>
        </w:rPr>
        <w:t>er</w:t>
      </w:r>
      <w:r w:rsidRPr="00CE0B40">
        <w:rPr>
          <w:rFonts w:ascii="Times New Roman" w:hAnsi="Times New Roman" w:cs="Times New Roman"/>
          <w:sz w:val="24"/>
        </w:rPr>
        <w:t xml:space="preserve"> </w:t>
      </w:r>
      <w:r w:rsidRPr="00CE0B40">
        <w:rPr>
          <w:rFonts w:ascii="Times New Roman" w:eastAsia="Calibri" w:hAnsi="Times New Roman" w:cs="Times New Roman"/>
          <w:spacing w:val="-1"/>
          <w:sz w:val="24"/>
        </w:rPr>
        <w:t>p</w:t>
      </w:r>
      <w:r w:rsidRPr="00CE0B40">
        <w:rPr>
          <w:rFonts w:ascii="Times New Roman" w:eastAsia="Calibri" w:hAnsi="Times New Roman" w:cs="Times New Roman"/>
          <w:sz w:val="24"/>
        </w:rPr>
        <w:t>erso</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al</w:t>
      </w:r>
      <w:r w:rsidRPr="00CE0B40">
        <w:rPr>
          <w:rFonts w:ascii="Times New Roman" w:hAnsi="Times New Roman" w:cs="Times New Roman"/>
          <w:spacing w:val="2"/>
          <w:sz w:val="24"/>
        </w:rPr>
        <w:t xml:space="preserve"> </w:t>
      </w:r>
      <w:r w:rsidRPr="00CE0B40">
        <w:rPr>
          <w:rFonts w:ascii="Times New Roman" w:eastAsia="Calibri" w:hAnsi="Times New Roman" w:cs="Times New Roman"/>
          <w:sz w:val="24"/>
        </w:rPr>
        <w:t>sau</w:t>
      </w:r>
      <w:r w:rsidRPr="00CE0B40">
        <w:rPr>
          <w:rFonts w:ascii="Times New Roman" w:hAnsi="Times New Roman" w:cs="Times New Roman"/>
          <w:sz w:val="24"/>
        </w:rPr>
        <w:t xml:space="preserve"> </w:t>
      </w:r>
      <w:r w:rsidRPr="00CE0B40">
        <w:rPr>
          <w:rFonts w:ascii="Times New Roman" w:eastAsia="Calibri" w:hAnsi="Times New Roman" w:cs="Times New Roman"/>
          <w:spacing w:val="-2"/>
          <w:sz w:val="24"/>
        </w:rPr>
        <w:t>a</w:t>
      </w:r>
      <w:r w:rsidRPr="00CE0B40">
        <w:rPr>
          <w:rFonts w:ascii="Times New Roman" w:eastAsia="Calibri" w:hAnsi="Times New Roman" w:cs="Times New Roman"/>
          <w:sz w:val="24"/>
        </w:rPr>
        <w:t>s</w:t>
      </w:r>
      <w:r w:rsidRPr="00CE0B40">
        <w:rPr>
          <w:rFonts w:ascii="Times New Roman" w:eastAsia="Calibri" w:hAnsi="Times New Roman" w:cs="Times New Roman"/>
          <w:spacing w:val="-1"/>
          <w:sz w:val="24"/>
        </w:rPr>
        <w:t>up</w:t>
      </w:r>
      <w:r w:rsidRPr="00CE0B40">
        <w:rPr>
          <w:rFonts w:ascii="Times New Roman" w:eastAsia="Calibri" w:hAnsi="Times New Roman" w:cs="Times New Roman"/>
          <w:sz w:val="24"/>
        </w:rPr>
        <w:t>ra</w:t>
      </w:r>
      <w:r w:rsidRPr="00CE0B40">
        <w:rPr>
          <w:rFonts w:ascii="Times New Roman" w:hAnsi="Times New Roman" w:cs="Times New Roman"/>
          <w:spacing w:val="2"/>
          <w:sz w:val="24"/>
        </w:rPr>
        <w:t xml:space="preserve"> </w:t>
      </w:r>
      <w:r w:rsidRPr="00CE0B40">
        <w:rPr>
          <w:rFonts w:ascii="Times New Roman" w:eastAsia="Calibri" w:hAnsi="Times New Roman" w:cs="Times New Roman"/>
          <w:sz w:val="24"/>
        </w:rPr>
        <w:t>se</w:t>
      </w:r>
      <w:r w:rsidRPr="00CE0B40">
        <w:rPr>
          <w:rFonts w:ascii="Times New Roman" w:eastAsia="Calibri" w:hAnsi="Times New Roman" w:cs="Times New Roman"/>
          <w:spacing w:val="-2"/>
          <w:sz w:val="24"/>
        </w:rPr>
        <w:t>t</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rilor</w:t>
      </w:r>
      <w:r w:rsidRPr="00CE0B40">
        <w:rPr>
          <w:rFonts w:ascii="Times New Roman" w:hAnsi="Times New Roman" w:cs="Times New Roman"/>
          <w:spacing w:val="2"/>
          <w:sz w:val="24"/>
        </w:rPr>
        <w:t xml:space="preserve"> </w:t>
      </w:r>
      <w:r w:rsidRPr="00CE0B40">
        <w:rPr>
          <w:rFonts w:ascii="Times New Roman" w:eastAsia="Calibri" w:hAnsi="Times New Roman" w:cs="Times New Roman"/>
          <w:spacing w:val="-1"/>
          <w:sz w:val="24"/>
        </w:rPr>
        <w:t>d</w:t>
      </w:r>
      <w:r w:rsidRPr="00CE0B40">
        <w:rPr>
          <w:rFonts w:ascii="Times New Roman" w:eastAsia="Calibri" w:hAnsi="Times New Roman" w:cs="Times New Roman"/>
          <w:sz w:val="24"/>
        </w:rPr>
        <w:t>e</w:t>
      </w:r>
      <w:r w:rsidRPr="00CE0B40">
        <w:rPr>
          <w:rFonts w:ascii="Times New Roman" w:hAnsi="Times New Roman" w:cs="Times New Roman"/>
          <w:spacing w:val="3"/>
          <w:sz w:val="24"/>
        </w:rPr>
        <w:t xml:space="preserve"> </w:t>
      </w:r>
      <w:r w:rsidRPr="00CE0B40">
        <w:rPr>
          <w:rFonts w:ascii="Times New Roman" w:eastAsia="Calibri" w:hAnsi="Times New Roman" w:cs="Times New Roman"/>
          <w:spacing w:val="-1"/>
          <w:sz w:val="24"/>
        </w:rPr>
        <w:t>d</w:t>
      </w:r>
      <w:r w:rsidRPr="00CE0B40">
        <w:rPr>
          <w:rFonts w:ascii="Times New Roman" w:eastAsia="Calibri" w:hAnsi="Times New Roman" w:cs="Times New Roman"/>
          <w:sz w:val="24"/>
        </w:rPr>
        <w:t>a</w:t>
      </w:r>
      <w:r w:rsidRPr="00CE0B40">
        <w:rPr>
          <w:rFonts w:ascii="Times New Roman" w:eastAsia="Calibri" w:hAnsi="Times New Roman" w:cs="Times New Roman"/>
          <w:spacing w:val="-2"/>
          <w:sz w:val="24"/>
        </w:rPr>
        <w:t>t</w:t>
      </w:r>
      <w:r w:rsidRPr="00CE0B40">
        <w:rPr>
          <w:rFonts w:ascii="Times New Roman" w:eastAsia="Calibri" w:hAnsi="Times New Roman" w:cs="Times New Roman"/>
          <w:sz w:val="24"/>
        </w:rPr>
        <w:t>e</w:t>
      </w:r>
      <w:r w:rsidRPr="00CE0B40">
        <w:rPr>
          <w:rFonts w:ascii="Times New Roman" w:hAnsi="Times New Roman" w:cs="Times New Roman"/>
          <w:spacing w:val="3"/>
          <w:sz w:val="24"/>
        </w:rPr>
        <w:t xml:space="preserve"> </w:t>
      </w:r>
      <w:r w:rsidRPr="00CE0B40">
        <w:rPr>
          <w:rFonts w:ascii="Times New Roman" w:eastAsia="Calibri" w:hAnsi="Times New Roman" w:cs="Times New Roman"/>
          <w:sz w:val="24"/>
        </w:rPr>
        <w:t>cu</w:t>
      </w:r>
      <w:r w:rsidRPr="00CE0B40">
        <w:rPr>
          <w:rFonts w:ascii="Times New Roman" w:hAnsi="Times New Roman" w:cs="Times New Roman"/>
          <w:sz w:val="24"/>
        </w:rPr>
        <w:t xml:space="preserve"> </w:t>
      </w:r>
      <w:r w:rsidRPr="00CE0B40">
        <w:rPr>
          <w:rFonts w:ascii="Times New Roman" w:eastAsia="Calibri" w:hAnsi="Times New Roman" w:cs="Times New Roman"/>
          <w:sz w:val="24"/>
        </w:rPr>
        <w:t>car</w:t>
      </w:r>
      <w:r w:rsidRPr="00CE0B40">
        <w:rPr>
          <w:rFonts w:ascii="Times New Roman" w:eastAsia="Calibri" w:hAnsi="Times New Roman" w:cs="Times New Roman"/>
          <w:spacing w:val="-2"/>
          <w:sz w:val="24"/>
        </w:rPr>
        <w:t>a</w:t>
      </w:r>
      <w:r w:rsidRPr="00CE0B40">
        <w:rPr>
          <w:rFonts w:ascii="Times New Roman" w:eastAsia="Calibri" w:hAnsi="Times New Roman" w:cs="Times New Roman"/>
          <w:sz w:val="24"/>
        </w:rPr>
        <w:t>c</w:t>
      </w:r>
      <w:r w:rsidRPr="00CE0B40">
        <w:rPr>
          <w:rFonts w:ascii="Times New Roman" w:eastAsia="Calibri" w:hAnsi="Times New Roman" w:cs="Times New Roman"/>
          <w:spacing w:val="-2"/>
          <w:sz w:val="24"/>
        </w:rPr>
        <w:t>t</w:t>
      </w:r>
      <w:r w:rsidRPr="00CE0B40">
        <w:rPr>
          <w:rFonts w:ascii="Times New Roman" w:eastAsia="Calibri" w:hAnsi="Times New Roman" w:cs="Times New Roman"/>
          <w:sz w:val="24"/>
        </w:rPr>
        <w:t>er</w:t>
      </w:r>
      <w:r w:rsidRPr="00CE0B40">
        <w:rPr>
          <w:rFonts w:ascii="Times New Roman" w:hAnsi="Times New Roman" w:cs="Times New Roman"/>
          <w:spacing w:val="2"/>
          <w:sz w:val="24"/>
        </w:rPr>
        <w:t xml:space="preserve"> </w:t>
      </w:r>
      <w:r w:rsidRPr="00CE0B40">
        <w:rPr>
          <w:rFonts w:ascii="Times New Roman" w:eastAsia="Calibri" w:hAnsi="Times New Roman" w:cs="Times New Roman"/>
          <w:sz w:val="24"/>
        </w:rPr>
        <w:t>per</w:t>
      </w:r>
      <w:r w:rsidRPr="00CE0B40">
        <w:rPr>
          <w:rFonts w:ascii="Times New Roman" w:eastAsia="Calibri" w:hAnsi="Times New Roman" w:cs="Times New Roman"/>
          <w:spacing w:val="-2"/>
          <w:sz w:val="24"/>
        </w:rPr>
        <w:t>s</w:t>
      </w:r>
      <w:r w:rsidRPr="00CE0B40">
        <w:rPr>
          <w:rFonts w:ascii="Times New Roman" w:eastAsia="Calibri" w:hAnsi="Times New Roman" w:cs="Times New Roman"/>
          <w:sz w:val="24"/>
        </w:rPr>
        <w:t>o</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al,</w:t>
      </w:r>
      <w:r w:rsidRPr="00CE0B40">
        <w:rPr>
          <w:rFonts w:ascii="Times New Roman" w:hAnsi="Times New Roman" w:cs="Times New Roman"/>
          <w:spacing w:val="2"/>
          <w:sz w:val="24"/>
        </w:rPr>
        <w:t xml:space="preserve"> </w:t>
      </w:r>
      <w:r w:rsidRPr="00CE0B40">
        <w:rPr>
          <w:rFonts w:ascii="Times New Roman" w:eastAsia="Calibri" w:hAnsi="Times New Roman" w:cs="Times New Roman"/>
          <w:sz w:val="24"/>
        </w:rPr>
        <w:t>cu</w:t>
      </w:r>
      <w:r w:rsidRPr="00CE0B40">
        <w:rPr>
          <w:rFonts w:ascii="Times New Roman" w:hAnsi="Times New Roman" w:cs="Times New Roman"/>
          <w:sz w:val="24"/>
        </w:rPr>
        <w:t xml:space="preserve"> </w:t>
      </w:r>
      <w:r w:rsidRPr="00CE0B40">
        <w:rPr>
          <w:rFonts w:ascii="Times New Roman" w:eastAsia="Calibri" w:hAnsi="Times New Roman" w:cs="Times New Roman"/>
          <w:sz w:val="24"/>
        </w:rPr>
        <w:t>sau</w:t>
      </w:r>
      <w:r w:rsidRPr="00CE0B40">
        <w:rPr>
          <w:rFonts w:ascii="Times New Roman" w:hAnsi="Times New Roman" w:cs="Times New Roman"/>
          <w:sz w:val="24"/>
        </w:rPr>
        <w:t xml:space="preserve"> </w:t>
      </w:r>
      <w:r w:rsidRPr="00CE0B40">
        <w:rPr>
          <w:rFonts w:ascii="Times New Roman" w:eastAsia="Calibri" w:hAnsi="Times New Roman" w:cs="Times New Roman"/>
          <w:sz w:val="24"/>
        </w:rPr>
        <w:t>fără</w:t>
      </w:r>
      <w:r w:rsidRPr="00CE0B40">
        <w:rPr>
          <w:rFonts w:ascii="Times New Roman" w:hAnsi="Times New Roman" w:cs="Times New Roman"/>
          <w:sz w:val="24"/>
        </w:rPr>
        <w:t xml:space="preserve"> </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tili</w:t>
      </w:r>
      <w:r w:rsidRPr="00CE0B40">
        <w:rPr>
          <w:rFonts w:ascii="Times New Roman" w:eastAsia="Calibri" w:hAnsi="Times New Roman" w:cs="Times New Roman"/>
          <w:spacing w:val="-1"/>
          <w:sz w:val="24"/>
        </w:rPr>
        <w:t>z</w:t>
      </w:r>
      <w:r w:rsidRPr="00CE0B40">
        <w:rPr>
          <w:rFonts w:ascii="Times New Roman" w:eastAsia="Calibri" w:hAnsi="Times New Roman" w:cs="Times New Roman"/>
          <w:sz w:val="24"/>
        </w:rPr>
        <w:t>area</w:t>
      </w:r>
      <w:r w:rsidRPr="00CE0B40">
        <w:rPr>
          <w:rFonts w:ascii="Times New Roman" w:hAnsi="Times New Roman" w:cs="Times New Roman"/>
          <w:spacing w:val="2"/>
          <w:sz w:val="24"/>
        </w:rPr>
        <w:t xml:space="preserve"> </w:t>
      </w:r>
      <w:r w:rsidRPr="00CE0B40">
        <w:rPr>
          <w:rFonts w:ascii="Times New Roman" w:eastAsia="Calibri" w:hAnsi="Times New Roman" w:cs="Times New Roman"/>
          <w:spacing w:val="-1"/>
          <w:sz w:val="24"/>
        </w:rPr>
        <w:t>d</w:t>
      </w:r>
      <w:r w:rsidRPr="00CE0B40">
        <w:rPr>
          <w:rFonts w:ascii="Times New Roman" w:eastAsia="Calibri" w:hAnsi="Times New Roman" w:cs="Times New Roman"/>
          <w:sz w:val="24"/>
        </w:rPr>
        <w:t>e</w:t>
      </w:r>
      <w:r w:rsidRPr="00CE0B40">
        <w:rPr>
          <w:rFonts w:ascii="Times New Roman" w:hAnsi="Times New Roman" w:cs="Times New Roman"/>
          <w:sz w:val="24"/>
        </w:rPr>
        <w:t xml:space="preserve"> </w:t>
      </w:r>
      <w:r w:rsidRPr="00CE0B40">
        <w:rPr>
          <w:rFonts w:ascii="Times New Roman" w:eastAsia="Calibri" w:hAnsi="Times New Roman" w:cs="Times New Roman"/>
          <w:spacing w:val="2"/>
          <w:sz w:val="24"/>
        </w:rPr>
        <w:t>m</w:t>
      </w:r>
      <w:r w:rsidRPr="00CE0B40">
        <w:rPr>
          <w:rFonts w:ascii="Times New Roman" w:eastAsia="Calibri" w:hAnsi="Times New Roman" w:cs="Times New Roman"/>
          <w:sz w:val="24"/>
        </w:rPr>
        <w:t>ijl</w:t>
      </w:r>
      <w:r w:rsidRPr="00CE0B40">
        <w:rPr>
          <w:rFonts w:ascii="Times New Roman" w:eastAsia="Calibri" w:hAnsi="Times New Roman" w:cs="Times New Roman"/>
          <w:spacing w:val="-1"/>
          <w:sz w:val="24"/>
        </w:rPr>
        <w:t>o</w:t>
      </w:r>
      <w:r w:rsidRPr="00CE0B40">
        <w:rPr>
          <w:rFonts w:ascii="Times New Roman" w:eastAsia="Calibri" w:hAnsi="Times New Roman" w:cs="Times New Roman"/>
          <w:sz w:val="24"/>
        </w:rPr>
        <w:t>a</w:t>
      </w:r>
      <w:r w:rsidRPr="00CE0B40">
        <w:rPr>
          <w:rFonts w:ascii="Times New Roman" w:eastAsia="Calibri" w:hAnsi="Times New Roman" w:cs="Times New Roman"/>
          <w:spacing w:val="-2"/>
          <w:sz w:val="24"/>
        </w:rPr>
        <w:t>c</w:t>
      </w:r>
      <w:r w:rsidRPr="00CE0B40">
        <w:rPr>
          <w:rFonts w:ascii="Times New Roman" w:eastAsia="Calibri" w:hAnsi="Times New Roman" w:cs="Times New Roman"/>
          <w:sz w:val="24"/>
        </w:rPr>
        <w:t>e</w:t>
      </w:r>
      <w:r w:rsidRPr="00CE0B40">
        <w:rPr>
          <w:rFonts w:ascii="Times New Roman" w:hAnsi="Times New Roman" w:cs="Times New Roman"/>
          <w:sz w:val="24"/>
        </w:rPr>
        <w:t xml:space="preserve"> </w:t>
      </w:r>
      <w:r w:rsidRPr="00CE0B40">
        <w:rPr>
          <w:rFonts w:ascii="Times New Roman" w:eastAsia="Calibri" w:hAnsi="Times New Roman" w:cs="Times New Roman"/>
          <w:sz w:val="24"/>
        </w:rPr>
        <w:t>a</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t</w:t>
      </w:r>
      <w:r w:rsidRPr="00CE0B40">
        <w:rPr>
          <w:rFonts w:ascii="Times New Roman" w:eastAsia="Calibri" w:hAnsi="Times New Roman" w:cs="Times New Roman"/>
          <w:spacing w:val="-1"/>
          <w:sz w:val="24"/>
        </w:rPr>
        <w:t>o</w:t>
      </w:r>
      <w:r w:rsidRPr="00CE0B40">
        <w:rPr>
          <w:rFonts w:ascii="Times New Roman" w:eastAsia="Calibri" w:hAnsi="Times New Roman" w:cs="Times New Roman"/>
          <w:spacing w:val="2"/>
          <w:sz w:val="24"/>
        </w:rPr>
        <w:t>m</w:t>
      </w:r>
      <w:r w:rsidRPr="00CE0B40">
        <w:rPr>
          <w:rFonts w:ascii="Times New Roman" w:eastAsia="Calibri" w:hAnsi="Times New Roman" w:cs="Times New Roman"/>
          <w:sz w:val="24"/>
        </w:rPr>
        <w:t>ati</w:t>
      </w:r>
      <w:r w:rsidRPr="00CE0B40">
        <w:rPr>
          <w:rFonts w:ascii="Times New Roman" w:eastAsia="Calibri" w:hAnsi="Times New Roman" w:cs="Times New Roman"/>
          <w:spacing w:val="-1"/>
          <w:sz w:val="24"/>
        </w:rPr>
        <w:t>z</w:t>
      </w:r>
      <w:r w:rsidRPr="00CE0B40">
        <w:rPr>
          <w:rFonts w:ascii="Times New Roman" w:eastAsia="Calibri" w:hAnsi="Times New Roman" w:cs="Times New Roman"/>
          <w:sz w:val="24"/>
        </w:rPr>
        <w:t>a</w:t>
      </w:r>
      <w:r w:rsidRPr="00CE0B40">
        <w:rPr>
          <w:rFonts w:ascii="Times New Roman" w:eastAsia="Calibri" w:hAnsi="Times New Roman" w:cs="Times New Roman"/>
          <w:spacing w:val="-2"/>
          <w:sz w:val="24"/>
        </w:rPr>
        <w:t>t</w:t>
      </w:r>
      <w:r w:rsidRPr="00CE0B40">
        <w:rPr>
          <w:rFonts w:ascii="Times New Roman" w:eastAsia="Calibri" w:hAnsi="Times New Roman" w:cs="Times New Roman"/>
          <w:sz w:val="24"/>
        </w:rPr>
        <w:t>e,</w:t>
      </w:r>
      <w:r w:rsidRPr="00CE0B40">
        <w:rPr>
          <w:rFonts w:ascii="Times New Roman" w:hAnsi="Times New Roman" w:cs="Times New Roman"/>
          <w:spacing w:val="3"/>
          <w:sz w:val="24"/>
        </w:rPr>
        <w:t xml:space="preserve"> </w:t>
      </w:r>
      <w:r w:rsidRPr="00CE0B40">
        <w:rPr>
          <w:rFonts w:ascii="Times New Roman" w:eastAsia="Calibri" w:hAnsi="Times New Roman" w:cs="Times New Roman"/>
          <w:sz w:val="24"/>
        </w:rPr>
        <w:t>c</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m</w:t>
      </w:r>
      <w:r w:rsidRPr="00CE0B40">
        <w:rPr>
          <w:rFonts w:ascii="Times New Roman" w:hAnsi="Times New Roman" w:cs="Times New Roman"/>
          <w:spacing w:val="4"/>
          <w:sz w:val="24"/>
        </w:rPr>
        <w:t xml:space="preserve"> </w:t>
      </w:r>
      <w:r w:rsidRPr="00CE0B40">
        <w:rPr>
          <w:rFonts w:ascii="Times New Roman" w:eastAsia="Calibri" w:hAnsi="Times New Roman" w:cs="Times New Roman"/>
          <w:sz w:val="24"/>
        </w:rPr>
        <w:t>ar</w:t>
      </w:r>
      <w:r w:rsidRPr="00CE0B40">
        <w:rPr>
          <w:rFonts w:ascii="Times New Roman" w:hAnsi="Times New Roman" w:cs="Times New Roman"/>
          <w:spacing w:val="3"/>
          <w:sz w:val="24"/>
        </w:rPr>
        <w:t xml:space="preserve"> </w:t>
      </w:r>
      <w:r w:rsidRPr="00CE0B40">
        <w:rPr>
          <w:rFonts w:ascii="Times New Roman" w:eastAsia="Calibri" w:hAnsi="Times New Roman" w:cs="Times New Roman"/>
          <w:sz w:val="24"/>
        </w:rPr>
        <w:t>fi</w:t>
      </w:r>
      <w:r w:rsidRPr="00CE0B40">
        <w:rPr>
          <w:rFonts w:ascii="Times New Roman" w:hAnsi="Times New Roman" w:cs="Times New Roman"/>
          <w:spacing w:val="2"/>
          <w:sz w:val="24"/>
        </w:rPr>
        <w:t xml:space="preserve"> </w:t>
      </w:r>
      <w:r w:rsidRPr="00CE0B40">
        <w:rPr>
          <w:rFonts w:ascii="Times New Roman" w:eastAsia="Calibri" w:hAnsi="Times New Roman" w:cs="Times New Roman"/>
          <w:spacing w:val="-2"/>
          <w:sz w:val="24"/>
        </w:rPr>
        <w:t>c</w:t>
      </w:r>
      <w:r w:rsidRPr="00CE0B40">
        <w:rPr>
          <w:rFonts w:ascii="Times New Roman" w:eastAsia="Calibri" w:hAnsi="Times New Roman" w:cs="Times New Roman"/>
          <w:sz w:val="24"/>
        </w:rPr>
        <w:t>ole</w:t>
      </w:r>
      <w:r w:rsidRPr="00CE0B40">
        <w:rPr>
          <w:rFonts w:ascii="Times New Roman" w:eastAsia="Calibri" w:hAnsi="Times New Roman" w:cs="Times New Roman"/>
          <w:spacing w:val="-2"/>
          <w:sz w:val="24"/>
        </w:rPr>
        <w:t>c</w:t>
      </w:r>
      <w:r w:rsidRPr="00CE0B40">
        <w:rPr>
          <w:rFonts w:ascii="Times New Roman" w:eastAsia="Calibri" w:hAnsi="Times New Roman" w:cs="Times New Roman"/>
          <w:sz w:val="24"/>
        </w:rPr>
        <w:t>tarea,</w:t>
      </w:r>
      <w:r w:rsidRPr="00CE0B40">
        <w:rPr>
          <w:rFonts w:ascii="Times New Roman" w:hAnsi="Times New Roman" w:cs="Times New Roman"/>
          <w:spacing w:val="3"/>
          <w:sz w:val="24"/>
        </w:rPr>
        <w:t xml:space="preserve"> </w:t>
      </w:r>
      <w:r w:rsidRPr="00CE0B40">
        <w:rPr>
          <w:rFonts w:ascii="Times New Roman" w:eastAsia="Calibri" w:hAnsi="Times New Roman" w:cs="Times New Roman"/>
          <w:sz w:val="24"/>
        </w:rPr>
        <w:t>î</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regi</w:t>
      </w:r>
      <w:r w:rsidRPr="00CE0B40">
        <w:rPr>
          <w:rFonts w:ascii="Times New Roman" w:eastAsia="Calibri" w:hAnsi="Times New Roman" w:cs="Times New Roman"/>
          <w:spacing w:val="-2"/>
          <w:sz w:val="24"/>
        </w:rPr>
        <w:t>s</w:t>
      </w:r>
      <w:r w:rsidRPr="00CE0B40">
        <w:rPr>
          <w:rFonts w:ascii="Times New Roman" w:eastAsia="Calibri" w:hAnsi="Times New Roman" w:cs="Times New Roman"/>
          <w:sz w:val="24"/>
        </w:rPr>
        <w:t>trarea,</w:t>
      </w:r>
      <w:r w:rsidRPr="00CE0B40">
        <w:rPr>
          <w:rFonts w:ascii="Times New Roman" w:hAnsi="Times New Roman" w:cs="Times New Roman"/>
          <w:sz w:val="24"/>
        </w:rPr>
        <w:t xml:space="preserve"> </w:t>
      </w:r>
      <w:r w:rsidRPr="00CE0B40">
        <w:rPr>
          <w:rFonts w:ascii="Times New Roman" w:eastAsia="Calibri" w:hAnsi="Times New Roman" w:cs="Times New Roman"/>
          <w:spacing w:val="-1"/>
          <w:sz w:val="24"/>
        </w:rPr>
        <w:t>o</w:t>
      </w:r>
      <w:r w:rsidRPr="00CE0B40">
        <w:rPr>
          <w:rFonts w:ascii="Times New Roman" w:eastAsia="Calibri" w:hAnsi="Times New Roman" w:cs="Times New Roman"/>
          <w:sz w:val="24"/>
        </w:rPr>
        <w:t>rga</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i</w:t>
      </w:r>
      <w:r w:rsidRPr="00CE0B40">
        <w:rPr>
          <w:rFonts w:ascii="Times New Roman" w:eastAsia="Calibri" w:hAnsi="Times New Roman" w:cs="Times New Roman"/>
          <w:spacing w:val="-1"/>
          <w:sz w:val="24"/>
        </w:rPr>
        <w:t>z</w:t>
      </w:r>
      <w:r w:rsidRPr="00CE0B40">
        <w:rPr>
          <w:rFonts w:ascii="Times New Roman" w:eastAsia="Calibri" w:hAnsi="Times New Roman" w:cs="Times New Roman"/>
          <w:sz w:val="24"/>
        </w:rPr>
        <w:t>area,</w:t>
      </w:r>
      <w:r w:rsidRPr="00CE0B40">
        <w:rPr>
          <w:rFonts w:ascii="Times New Roman" w:hAnsi="Times New Roman" w:cs="Times New Roman"/>
          <w:spacing w:val="3"/>
          <w:sz w:val="24"/>
        </w:rPr>
        <w:t xml:space="preserve"> </w:t>
      </w:r>
      <w:r w:rsidRPr="00CE0B40">
        <w:rPr>
          <w:rFonts w:ascii="Times New Roman" w:eastAsia="Calibri" w:hAnsi="Times New Roman" w:cs="Times New Roman"/>
          <w:sz w:val="24"/>
        </w:rPr>
        <w:t>str</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ct</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rar</w:t>
      </w:r>
      <w:r w:rsidRPr="00CE0B40">
        <w:rPr>
          <w:rFonts w:ascii="Times New Roman" w:eastAsia="Calibri" w:hAnsi="Times New Roman" w:cs="Times New Roman"/>
          <w:spacing w:val="-2"/>
          <w:sz w:val="24"/>
        </w:rPr>
        <w:t>e</w:t>
      </w:r>
      <w:r w:rsidRPr="00CE0B40">
        <w:rPr>
          <w:rFonts w:ascii="Times New Roman" w:eastAsia="Calibri" w:hAnsi="Times New Roman" w:cs="Times New Roman"/>
          <w:sz w:val="24"/>
        </w:rPr>
        <w:t>a,</w:t>
      </w:r>
      <w:r w:rsidRPr="00CE0B40">
        <w:rPr>
          <w:rFonts w:ascii="Times New Roman" w:hAnsi="Times New Roman" w:cs="Times New Roman"/>
          <w:spacing w:val="3"/>
          <w:sz w:val="24"/>
        </w:rPr>
        <w:t xml:space="preserve"> </w:t>
      </w:r>
      <w:r w:rsidRPr="00CE0B40">
        <w:rPr>
          <w:rFonts w:ascii="Times New Roman" w:eastAsia="Calibri" w:hAnsi="Times New Roman" w:cs="Times New Roman"/>
          <w:spacing w:val="-2"/>
          <w:sz w:val="24"/>
        </w:rPr>
        <w:lastRenderedPageBreak/>
        <w:t>s</w:t>
      </w:r>
      <w:r w:rsidRPr="00CE0B40">
        <w:rPr>
          <w:rFonts w:ascii="Times New Roman" w:eastAsia="Calibri" w:hAnsi="Times New Roman" w:cs="Times New Roman"/>
          <w:sz w:val="24"/>
        </w:rPr>
        <w:t>toca</w:t>
      </w:r>
      <w:r w:rsidRPr="00CE0B40">
        <w:rPr>
          <w:rFonts w:ascii="Times New Roman" w:eastAsia="Calibri" w:hAnsi="Times New Roman" w:cs="Times New Roman"/>
          <w:spacing w:val="-2"/>
          <w:sz w:val="24"/>
        </w:rPr>
        <w:t>r</w:t>
      </w:r>
      <w:r w:rsidRPr="00CE0B40">
        <w:rPr>
          <w:rFonts w:ascii="Times New Roman" w:eastAsia="Calibri" w:hAnsi="Times New Roman" w:cs="Times New Roman"/>
          <w:sz w:val="24"/>
        </w:rPr>
        <w:t>ea,</w:t>
      </w:r>
      <w:r w:rsidRPr="00CE0B40">
        <w:rPr>
          <w:rFonts w:ascii="Times New Roman" w:hAnsi="Times New Roman" w:cs="Times New Roman"/>
          <w:spacing w:val="3"/>
          <w:sz w:val="24"/>
        </w:rPr>
        <w:t xml:space="preserve"> </w:t>
      </w:r>
      <w:r w:rsidRPr="00CE0B40">
        <w:rPr>
          <w:rFonts w:ascii="Times New Roman" w:eastAsia="Calibri" w:hAnsi="Times New Roman" w:cs="Times New Roman"/>
          <w:sz w:val="24"/>
        </w:rPr>
        <w:t>a</w:t>
      </w:r>
      <w:r w:rsidRPr="00CE0B40">
        <w:rPr>
          <w:rFonts w:ascii="Times New Roman" w:eastAsia="Calibri" w:hAnsi="Times New Roman" w:cs="Times New Roman"/>
          <w:spacing w:val="-1"/>
          <w:sz w:val="24"/>
        </w:rPr>
        <w:t>d</w:t>
      </w:r>
      <w:r w:rsidRPr="00CE0B40">
        <w:rPr>
          <w:rFonts w:ascii="Times New Roman" w:eastAsia="Calibri" w:hAnsi="Times New Roman" w:cs="Times New Roman"/>
          <w:sz w:val="24"/>
        </w:rPr>
        <w:t>a</w:t>
      </w:r>
      <w:r w:rsidRPr="00CE0B40">
        <w:rPr>
          <w:rFonts w:ascii="Times New Roman" w:eastAsia="Calibri" w:hAnsi="Times New Roman" w:cs="Times New Roman"/>
          <w:spacing w:val="-1"/>
          <w:sz w:val="24"/>
        </w:rPr>
        <w:t>p</w:t>
      </w:r>
      <w:r w:rsidRPr="00CE0B40">
        <w:rPr>
          <w:rFonts w:ascii="Times New Roman" w:eastAsia="Calibri" w:hAnsi="Times New Roman" w:cs="Times New Roman"/>
          <w:sz w:val="24"/>
        </w:rPr>
        <w:t>tar</w:t>
      </w:r>
      <w:r w:rsidRPr="00CE0B40">
        <w:rPr>
          <w:rFonts w:ascii="Times New Roman" w:eastAsia="Calibri" w:hAnsi="Times New Roman" w:cs="Times New Roman"/>
          <w:spacing w:val="-2"/>
          <w:sz w:val="24"/>
        </w:rPr>
        <w:t>e</w:t>
      </w:r>
      <w:r w:rsidRPr="00CE0B40">
        <w:rPr>
          <w:rFonts w:ascii="Times New Roman" w:eastAsia="Calibri" w:hAnsi="Times New Roman" w:cs="Times New Roman"/>
          <w:sz w:val="24"/>
        </w:rPr>
        <w:t>a</w:t>
      </w:r>
      <w:r w:rsidRPr="00CE0B40">
        <w:rPr>
          <w:rFonts w:ascii="Times New Roman" w:hAnsi="Times New Roman" w:cs="Times New Roman"/>
          <w:spacing w:val="3"/>
          <w:sz w:val="24"/>
        </w:rPr>
        <w:t xml:space="preserve"> </w:t>
      </w:r>
      <w:r w:rsidRPr="00CE0B40">
        <w:rPr>
          <w:rFonts w:ascii="Times New Roman" w:eastAsia="Calibri" w:hAnsi="Times New Roman" w:cs="Times New Roman"/>
          <w:sz w:val="24"/>
        </w:rPr>
        <w:t>sau</w:t>
      </w:r>
      <w:r w:rsidRPr="00CE0B40">
        <w:rPr>
          <w:rFonts w:ascii="Times New Roman" w:hAnsi="Times New Roman" w:cs="Times New Roman"/>
          <w:sz w:val="24"/>
        </w:rPr>
        <w:t xml:space="preserve"> </w:t>
      </w:r>
      <w:r w:rsidRPr="00CE0B40">
        <w:rPr>
          <w:rFonts w:ascii="Times New Roman" w:eastAsia="Calibri" w:hAnsi="Times New Roman" w:cs="Times New Roman"/>
          <w:spacing w:val="2"/>
          <w:sz w:val="24"/>
        </w:rPr>
        <w:t>m</w:t>
      </w:r>
      <w:r w:rsidRPr="00CE0B40">
        <w:rPr>
          <w:rFonts w:ascii="Times New Roman" w:eastAsia="Calibri" w:hAnsi="Times New Roman" w:cs="Times New Roman"/>
          <w:sz w:val="24"/>
        </w:rPr>
        <w:t>o</w:t>
      </w:r>
      <w:r w:rsidRPr="00CE0B40">
        <w:rPr>
          <w:rFonts w:ascii="Times New Roman" w:eastAsia="Calibri" w:hAnsi="Times New Roman" w:cs="Times New Roman"/>
          <w:spacing w:val="-1"/>
          <w:sz w:val="24"/>
        </w:rPr>
        <w:t>d</w:t>
      </w:r>
      <w:r w:rsidRPr="00CE0B40">
        <w:rPr>
          <w:rFonts w:ascii="Times New Roman" w:eastAsia="Calibri" w:hAnsi="Times New Roman" w:cs="Times New Roman"/>
          <w:sz w:val="24"/>
        </w:rPr>
        <w:t>ifi</w:t>
      </w:r>
      <w:r w:rsidRPr="00CE0B40">
        <w:rPr>
          <w:rFonts w:ascii="Times New Roman" w:eastAsia="Calibri" w:hAnsi="Times New Roman" w:cs="Times New Roman"/>
          <w:spacing w:val="-2"/>
          <w:sz w:val="24"/>
        </w:rPr>
        <w:t>c</w:t>
      </w:r>
      <w:r w:rsidRPr="00CE0B40">
        <w:rPr>
          <w:rFonts w:ascii="Times New Roman" w:eastAsia="Calibri" w:hAnsi="Times New Roman" w:cs="Times New Roman"/>
          <w:sz w:val="24"/>
        </w:rPr>
        <w:t>area,</w:t>
      </w:r>
      <w:r w:rsidRPr="00CE0B40">
        <w:rPr>
          <w:rFonts w:ascii="Times New Roman" w:hAnsi="Times New Roman" w:cs="Times New Roman"/>
          <w:spacing w:val="-4"/>
          <w:sz w:val="24"/>
        </w:rPr>
        <w:t xml:space="preserve"> </w:t>
      </w:r>
      <w:r w:rsidRPr="00CE0B40">
        <w:rPr>
          <w:rFonts w:ascii="Times New Roman" w:eastAsia="Calibri" w:hAnsi="Times New Roman" w:cs="Times New Roman"/>
          <w:sz w:val="24"/>
        </w:rPr>
        <w:t>extrag</w:t>
      </w:r>
      <w:r w:rsidRPr="00CE0B40">
        <w:rPr>
          <w:rFonts w:ascii="Times New Roman" w:eastAsia="Calibri" w:hAnsi="Times New Roman" w:cs="Times New Roman"/>
          <w:spacing w:val="-2"/>
          <w:sz w:val="24"/>
        </w:rPr>
        <w:t>e</w:t>
      </w:r>
      <w:r w:rsidRPr="00CE0B40">
        <w:rPr>
          <w:rFonts w:ascii="Times New Roman" w:eastAsia="Calibri" w:hAnsi="Times New Roman" w:cs="Times New Roman"/>
          <w:sz w:val="24"/>
        </w:rPr>
        <w:t>rea,</w:t>
      </w:r>
      <w:r w:rsidRPr="00CE0B40">
        <w:rPr>
          <w:rFonts w:ascii="Times New Roman" w:hAnsi="Times New Roman" w:cs="Times New Roman"/>
          <w:spacing w:val="-2"/>
          <w:sz w:val="24"/>
        </w:rPr>
        <w:t xml:space="preserve"> </w:t>
      </w:r>
      <w:r w:rsidRPr="00CE0B40">
        <w:rPr>
          <w:rFonts w:ascii="Times New Roman" w:eastAsia="Calibri" w:hAnsi="Times New Roman" w:cs="Times New Roman"/>
          <w:spacing w:val="-2"/>
          <w:sz w:val="24"/>
        </w:rPr>
        <w:t>c</w:t>
      </w:r>
      <w:r w:rsidRPr="00CE0B40">
        <w:rPr>
          <w:rFonts w:ascii="Times New Roman" w:eastAsia="Calibri" w:hAnsi="Times New Roman" w:cs="Times New Roman"/>
          <w:spacing w:val="-1"/>
          <w:sz w:val="24"/>
        </w:rPr>
        <w:t>on</w:t>
      </w:r>
      <w:r w:rsidRPr="00CE0B40">
        <w:rPr>
          <w:rFonts w:ascii="Times New Roman" w:eastAsia="Calibri" w:hAnsi="Times New Roman" w:cs="Times New Roman"/>
          <w:sz w:val="24"/>
        </w:rPr>
        <w:t>s</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ltarea,</w:t>
      </w:r>
      <w:r w:rsidRPr="00CE0B40">
        <w:rPr>
          <w:rFonts w:ascii="Times New Roman" w:hAnsi="Times New Roman" w:cs="Times New Roman"/>
          <w:spacing w:val="-2"/>
          <w:sz w:val="24"/>
        </w:rPr>
        <w:t xml:space="preserve"> </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tili</w:t>
      </w:r>
      <w:r w:rsidRPr="00CE0B40">
        <w:rPr>
          <w:rFonts w:ascii="Times New Roman" w:eastAsia="Calibri" w:hAnsi="Times New Roman" w:cs="Times New Roman"/>
          <w:spacing w:val="-1"/>
          <w:sz w:val="24"/>
        </w:rPr>
        <w:t>z</w:t>
      </w:r>
      <w:r w:rsidRPr="00CE0B40">
        <w:rPr>
          <w:rFonts w:ascii="Times New Roman" w:eastAsia="Calibri" w:hAnsi="Times New Roman" w:cs="Times New Roman"/>
          <w:sz w:val="24"/>
        </w:rPr>
        <w:t>area,</w:t>
      </w:r>
      <w:r w:rsidRPr="00CE0B40">
        <w:rPr>
          <w:rFonts w:ascii="Times New Roman" w:hAnsi="Times New Roman" w:cs="Times New Roman"/>
          <w:spacing w:val="-2"/>
          <w:sz w:val="24"/>
        </w:rPr>
        <w:t xml:space="preserve"> </w:t>
      </w:r>
      <w:r w:rsidRPr="00CE0B40">
        <w:rPr>
          <w:rFonts w:ascii="Times New Roman" w:eastAsia="Calibri" w:hAnsi="Times New Roman" w:cs="Times New Roman"/>
          <w:spacing w:val="-1"/>
          <w:sz w:val="24"/>
        </w:rPr>
        <w:t>d</w:t>
      </w:r>
      <w:r w:rsidRPr="00CE0B40">
        <w:rPr>
          <w:rFonts w:ascii="Times New Roman" w:eastAsia="Calibri" w:hAnsi="Times New Roman" w:cs="Times New Roman"/>
          <w:spacing w:val="-3"/>
          <w:sz w:val="24"/>
        </w:rPr>
        <w:t>i</w:t>
      </w:r>
      <w:r w:rsidRPr="00CE0B40">
        <w:rPr>
          <w:rFonts w:ascii="Times New Roman" w:eastAsia="Calibri" w:hAnsi="Times New Roman" w:cs="Times New Roman"/>
          <w:sz w:val="24"/>
        </w:rPr>
        <w:t>v</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lgarea</w:t>
      </w:r>
      <w:r w:rsidRPr="00CE0B40">
        <w:rPr>
          <w:rFonts w:ascii="Times New Roman" w:hAnsi="Times New Roman" w:cs="Times New Roman"/>
          <w:spacing w:val="-2"/>
          <w:sz w:val="24"/>
        </w:rPr>
        <w:t xml:space="preserve"> </w:t>
      </w:r>
      <w:r w:rsidRPr="00CE0B40">
        <w:rPr>
          <w:rFonts w:ascii="Times New Roman" w:eastAsia="Calibri" w:hAnsi="Times New Roman" w:cs="Times New Roman"/>
          <w:spacing w:val="-1"/>
          <w:sz w:val="24"/>
        </w:rPr>
        <w:t>p</w:t>
      </w:r>
      <w:r w:rsidRPr="00CE0B40">
        <w:rPr>
          <w:rFonts w:ascii="Times New Roman" w:eastAsia="Calibri" w:hAnsi="Times New Roman" w:cs="Times New Roman"/>
          <w:sz w:val="24"/>
        </w:rPr>
        <w:t>rin</w:t>
      </w:r>
      <w:r w:rsidRPr="00CE0B40">
        <w:rPr>
          <w:rFonts w:ascii="Times New Roman" w:hAnsi="Times New Roman" w:cs="Times New Roman"/>
          <w:spacing w:val="-3"/>
          <w:sz w:val="24"/>
        </w:rPr>
        <w:t xml:space="preserve"> </w:t>
      </w:r>
      <w:r w:rsidRPr="00CE0B40">
        <w:rPr>
          <w:rFonts w:ascii="Times New Roman" w:eastAsia="Calibri" w:hAnsi="Times New Roman" w:cs="Times New Roman"/>
          <w:sz w:val="24"/>
        </w:rPr>
        <w:t>tra</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s</w:t>
      </w:r>
      <w:r w:rsidRPr="00CE0B40">
        <w:rPr>
          <w:rFonts w:ascii="Times New Roman" w:eastAsia="Calibri" w:hAnsi="Times New Roman" w:cs="Times New Roman"/>
          <w:spacing w:val="2"/>
          <w:sz w:val="24"/>
        </w:rPr>
        <w:t>m</w:t>
      </w:r>
      <w:r w:rsidRPr="00CE0B40">
        <w:rPr>
          <w:rFonts w:ascii="Times New Roman" w:eastAsia="Calibri" w:hAnsi="Times New Roman" w:cs="Times New Roman"/>
          <w:spacing w:val="-3"/>
          <w:sz w:val="24"/>
        </w:rPr>
        <w:t>i</w:t>
      </w:r>
      <w:r w:rsidRPr="00CE0B40">
        <w:rPr>
          <w:rFonts w:ascii="Times New Roman" w:eastAsia="Calibri" w:hAnsi="Times New Roman" w:cs="Times New Roman"/>
          <w:sz w:val="24"/>
        </w:rPr>
        <w:t>ter</w:t>
      </w:r>
      <w:r w:rsidRPr="00CE0B40">
        <w:rPr>
          <w:rFonts w:ascii="Times New Roman" w:eastAsia="Calibri" w:hAnsi="Times New Roman" w:cs="Times New Roman"/>
          <w:spacing w:val="-2"/>
          <w:sz w:val="24"/>
        </w:rPr>
        <w:t>e/comunicare</w:t>
      </w:r>
      <w:r w:rsidRPr="00CE0B40">
        <w:rPr>
          <w:rFonts w:ascii="Times New Roman" w:eastAsia="Calibri" w:hAnsi="Times New Roman" w:cs="Times New Roman"/>
          <w:sz w:val="24"/>
        </w:rPr>
        <w:t>,</w:t>
      </w:r>
      <w:r w:rsidRPr="00CE0B40">
        <w:rPr>
          <w:rFonts w:ascii="Times New Roman" w:hAnsi="Times New Roman" w:cs="Times New Roman"/>
          <w:spacing w:val="-2"/>
          <w:sz w:val="24"/>
        </w:rPr>
        <w:t xml:space="preserve"> </w:t>
      </w:r>
      <w:r w:rsidRPr="00CE0B40">
        <w:rPr>
          <w:rFonts w:ascii="Times New Roman" w:eastAsia="Calibri" w:hAnsi="Times New Roman" w:cs="Times New Roman"/>
          <w:spacing w:val="-1"/>
          <w:sz w:val="24"/>
        </w:rPr>
        <w:t>d</w:t>
      </w:r>
      <w:r w:rsidRPr="00CE0B40">
        <w:rPr>
          <w:rFonts w:ascii="Times New Roman" w:eastAsia="Calibri" w:hAnsi="Times New Roman" w:cs="Times New Roman"/>
          <w:sz w:val="24"/>
        </w:rPr>
        <w:t>is</w:t>
      </w:r>
      <w:r w:rsidRPr="00CE0B40">
        <w:rPr>
          <w:rFonts w:ascii="Times New Roman" w:eastAsia="Calibri" w:hAnsi="Times New Roman" w:cs="Times New Roman"/>
          <w:spacing w:val="-2"/>
          <w:sz w:val="24"/>
        </w:rPr>
        <w:t>e</w:t>
      </w:r>
      <w:r w:rsidRPr="00CE0B40">
        <w:rPr>
          <w:rFonts w:ascii="Times New Roman" w:eastAsia="Calibri" w:hAnsi="Times New Roman" w:cs="Times New Roman"/>
          <w:spacing w:val="2"/>
          <w:sz w:val="24"/>
        </w:rPr>
        <w:t>m</w:t>
      </w:r>
      <w:r w:rsidRPr="00CE0B40">
        <w:rPr>
          <w:rFonts w:ascii="Times New Roman" w:eastAsia="Calibri" w:hAnsi="Times New Roman" w:cs="Times New Roman"/>
          <w:sz w:val="24"/>
        </w:rPr>
        <w:t>i</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area</w:t>
      </w:r>
      <w:r w:rsidRPr="00CE0B40">
        <w:rPr>
          <w:rFonts w:ascii="Times New Roman" w:hAnsi="Times New Roman" w:cs="Times New Roman"/>
          <w:spacing w:val="-2"/>
          <w:sz w:val="24"/>
        </w:rPr>
        <w:t xml:space="preserve"> </w:t>
      </w:r>
      <w:r w:rsidRPr="00CE0B40">
        <w:rPr>
          <w:rFonts w:ascii="Times New Roman" w:eastAsia="Calibri" w:hAnsi="Times New Roman" w:cs="Times New Roman"/>
          <w:sz w:val="24"/>
        </w:rPr>
        <w:t>sau</w:t>
      </w:r>
      <w:r w:rsidRPr="00CE0B40">
        <w:rPr>
          <w:rFonts w:ascii="Times New Roman" w:hAnsi="Times New Roman" w:cs="Times New Roman"/>
          <w:spacing w:val="-3"/>
          <w:sz w:val="24"/>
        </w:rPr>
        <w:t xml:space="preserve"> </w:t>
      </w:r>
      <w:r w:rsidRPr="00CE0B40">
        <w:rPr>
          <w:rFonts w:ascii="Times New Roman" w:eastAsia="Calibri" w:hAnsi="Times New Roman" w:cs="Times New Roman"/>
          <w:spacing w:val="-1"/>
          <w:sz w:val="24"/>
        </w:rPr>
        <w:t>pun</w:t>
      </w:r>
      <w:r w:rsidRPr="00CE0B40">
        <w:rPr>
          <w:rFonts w:ascii="Times New Roman" w:eastAsia="Calibri" w:hAnsi="Times New Roman" w:cs="Times New Roman"/>
          <w:sz w:val="24"/>
        </w:rPr>
        <w:t>er</w:t>
      </w:r>
      <w:r w:rsidRPr="00CE0B40">
        <w:rPr>
          <w:rFonts w:ascii="Times New Roman" w:eastAsia="Calibri" w:hAnsi="Times New Roman" w:cs="Times New Roman"/>
          <w:spacing w:val="-2"/>
          <w:sz w:val="24"/>
        </w:rPr>
        <w:t>e</w:t>
      </w:r>
      <w:r w:rsidRPr="00CE0B40">
        <w:rPr>
          <w:rFonts w:ascii="Times New Roman" w:eastAsia="Calibri" w:hAnsi="Times New Roman" w:cs="Times New Roman"/>
          <w:sz w:val="24"/>
        </w:rPr>
        <w:t>a</w:t>
      </w:r>
      <w:r w:rsidRPr="00CE0B40">
        <w:rPr>
          <w:rFonts w:ascii="Times New Roman" w:hAnsi="Times New Roman" w:cs="Times New Roman"/>
          <w:spacing w:val="-2"/>
          <w:sz w:val="24"/>
        </w:rPr>
        <w:t xml:space="preserve"> </w:t>
      </w:r>
      <w:r w:rsidRPr="00CE0B40">
        <w:rPr>
          <w:rFonts w:ascii="Times New Roman" w:eastAsia="Calibri" w:hAnsi="Times New Roman" w:cs="Times New Roman"/>
          <w:sz w:val="24"/>
        </w:rPr>
        <w:t>la</w:t>
      </w:r>
      <w:r w:rsidRPr="00CE0B40">
        <w:rPr>
          <w:rFonts w:ascii="Times New Roman" w:hAnsi="Times New Roman" w:cs="Times New Roman"/>
          <w:sz w:val="24"/>
        </w:rPr>
        <w:t xml:space="preserve"> </w:t>
      </w:r>
      <w:r w:rsidRPr="00CE0B40">
        <w:rPr>
          <w:rFonts w:ascii="Times New Roman" w:eastAsia="Calibri" w:hAnsi="Times New Roman" w:cs="Times New Roman"/>
          <w:spacing w:val="-1"/>
          <w:sz w:val="24"/>
        </w:rPr>
        <w:t>d</w:t>
      </w:r>
      <w:r w:rsidRPr="00CE0B40">
        <w:rPr>
          <w:rFonts w:ascii="Times New Roman" w:eastAsia="Calibri" w:hAnsi="Times New Roman" w:cs="Times New Roman"/>
          <w:sz w:val="24"/>
        </w:rPr>
        <w:t>is</w:t>
      </w:r>
      <w:r w:rsidRPr="00CE0B40">
        <w:rPr>
          <w:rFonts w:ascii="Times New Roman" w:eastAsia="Calibri" w:hAnsi="Times New Roman" w:cs="Times New Roman"/>
          <w:spacing w:val="-1"/>
          <w:sz w:val="24"/>
        </w:rPr>
        <w:t>p</w:t>
      </w:r>
      <w:r w:rsidRPr="00CE0B40">
        <w:rPr>
          <w:rFonts w:ascii="Times New Roman" w:eastAsia="Calibri" w:hAnsi="Times New Roman" w:cs="Times New Roman"/>
          <w:sz w:val="24"/>
        </w:rPr>
        <w:t>o</w:t>
      </w:r>
      <w:r w:rsidRPr="00CE0B40">
        <w:rPr>
          <w:rFonts w:ascii="Times New Roman" w:eastAsia="Calibri" w:hAnsi="Times New Roman" w:cs="Times New Roman"/>
          <w:spacing w:val="-1"/>
          <w:sz w:val="24"/>
        </w:rPr>
        <w:t>z</w:t>
      </w:r>
      <w:r w:rsidRPr="00CE0B40">
        <w:rPr>
          <w:rFonts w:ascii="Times New Roman" w:eastAsia="Calibri" w:hAnsi="Times New Roman" w:cs="Times New Roman"/>
          <w:sz w:val="24"/>
        </w:rPr>
        <w:t>iție</w:t>
      </w:r>
      <w:r w:rsidRPr="00CE0B40">
        <w:rPr>
          <w:rFonts w:ascii="Times New Roman" w:hAnsi="Times New Roman" w:cs="Times New Roman"/>
          <w:spacing w:val="-4"/>
          <w:sz w:val="24"/>
        </w:rPr>
        <w:t xml:space="preserve"> </w:t>
      </w:r>
      <w:r w:rsidRPr="00CE0B40">
        <w:rPr>
          <w:rFonts w:ascii="Times New Roman" w:eastAsia="Calibri" w:hAnsi="Times New Roman" w:cs="Times New Roman"/>
          <w:sz w:val="24"/>
        </w:rPr>
        <w:t>în</w:t>
      </w:r>
      <w:r w:rsidRPr="00CE0B40">
        <w:rPr>
          <w:rFonts w:ascii="Times New Roman" w:hAnsi="Times New Roman" w:cs="Times New Roman"/>
          <w:spacing w:val="-8"/>
          <w:sz w:val="24"/>
        </w:rPr>
        <w:t xml:space="preserve"> </w:t>
      </w:r>
      <w:r w:rsidRPr="00CE0B40">
        <w:rPr>
          <w:rFonts w:ascii="Times New Roman" w:eastAsia="Calibri" w:hAnsi="Times New Roman" w:cs="Times New Roman"/>
          <w:sz w:val="24"/>
        </w:rPr>
        <w:t>orice</w:t>
      </w:r>
      <w:r w:rsidRPr="00CE0B40">
        <w:rPr>
          <w:rFonts w:ascii="Times New Roman" w:hAnsi="Times New Roman" w:cs="Times New Roman"/>
          <w:spacing w:val="-6"/>
          <w:sz w:val="24"/>
        </w:rPr>
        <w:t xml:space="preserve"> </w:t>
      </w:r>
      <w:r w:rsidRPr="00CE0B40">
        <w:rPr>
          <w:rFonts w:ascii="Times New Roman" w:eastAsia="Calibri" w:hAnsi="Times New Roman" w:cs="Times New Roman"/>
          <w:sz w:val="24"/>
        </w:rPr>
        <w:t>alt</w:t>
      </w:r>
      <w:r w:rsidRPr="00CE0B40">
        <w:rPr>
          <w:rFonts w:ascii="Times New Roman" w:hAnsi="Times New Roman" w:cs="Times New Roman"/>
          <w:spacing w:val="-6"/>
          <w:sz w:val="24"/>
        </w:rPr>
        <w:t xml:space="preserve"> </w:t>
      </w:r>
      <w:r w:rsidRPr="00CE0B40">
        <w:rPr>
          <w:rFonts w:ascii="Times New Roman" w:eastAsia="Calibri" w:hAnsi="Times New Roman" w:cs="Times New Roman"/>
          <w:spacing w:val="-1"/>
          <w:sz w:val="24"/>
        </w:rPr>
        <w:t>m</w:t>
      </w:r>
      <w:r w:rsidRPr="00CE0B40">
        <w:rPr>
          <w:rFonts w:ascii="Times New Roman" w:eastAsia="Calibri" w:hAnsi="Times New Roman" w:cs="Times New Roman"/>
          <w:sz w:val="24"/>
        </w:rPr>
        <w:t>o</w:t>
      </w:r>
      <w:r w:rsidRPr="00CE0B40">
        <w:rPr>
          <w:rFonts w:ascii="Times New Roman" w:eastAsia="Calibri" w:hAnsi="Times New Roman" w:cs="Times New Roman"/>
          <w:spacing w:val="-1"/>
          <w:sz w:val="24"/>
        </w:rPr>
        <w:t>d</w:t>
      </w:r>
      <w:r w:rsidRPr="00CE0B40">
        <w:rPr>
          <w:rFonts w:ascii="Times New Roman" w:eastAsia="Calibri" w:hAnsi="Times New Roman" w:cs="Times New Roman"/>
          <w:sz w:val="24"/>
        </w:rPr>
        <w:t>,</w:t>
      </w:r>
      <w:r w:rsidRPr="00CE0B40">
        <w:rPr>
          <w:rFonts w:ascii="Times New Roman" w:hAnsi="Times New Roman" w:cs="Times New Roman"/>
          <w:spacing w:val="-7"/>
          <w:sz w:val="24"/>
        </w:rPr>
        <w:t xml:space="preserve"> </w:t>
      </w:r>
      <w:r w:rsidRPr="00CE0B40">
        <w:rPr>
          <w:rFonts w:ascii="Times New Roman" w:eastAsia="Calibri" w:hAnsi="Times New Roman" w:cs="Times New Roman"/>
          <w:sz w:val="24"/>
        </w:rPr>
        <w:t>ali</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ierea</w:t>
      </w:r>
      <w:r w:rsidRPr="00CE0B40">
        <w:rPr>
          <w:rFonts w:ascii="Times New Roman" w:hAnsi="Times New Roman" w:cs="Times New Roman"/>
          <w:spacing w:val="-5"/>
          <w:sz w:val="24"/>
        </w:rPr>
        <w:t xml:space="preserve"> </w:t>
      </w:r>
      <w:r w:rsidRPr="00CE0B40">
        <w:rPr>
          <w:rFonts w:ascii="Times New Roman" w:eastAsia="Calibri" w:hAnsi="Times New Roman" w:cs="Times New Roman"/>
          <w:sz w:val="24"/>
        </w:rPr>
        <w:t>sau</w:t>
      </w:r>
      <w:r w:rsidRPr="00CE0B40">
        <w:rPr>
          <w:rFonts w:ascii="Times New Roman" w:hAnsi="Times New Roman" w:cs="Times New Roman"/>
          <w:spacing w:val="-8"/>
          <w:sz w:val="24"/>
        </w:rPr>
        <w:t xml:space="preserve"> </w:t>
      </w:r>
      <w:r w:rsidRPr="00CE0B40">
        <w:rPr>
          <w:rFonts w:ascii="Times New Roman" w:eastAsia="Calibri" w:hAnsi="Times New Roman" w:cs="Times New Roman"/>
          <w:sz w:val="24"/>
        </w:rPr>
        <w:t>c</w:t>
      </w:r>
      <w:r w:rsidRPr="00CE0B40">
        <w:rPr>
          <w:rFonts w:ascii="Times New Roman" w:eastAsia="Calibri" w:hAnsi="Times New Roman" w:cs="Times New Roman"/>
          <w:spacing w:val="-1"/>
          <w:sz w:val="24"/>
        </w:rPr>
        <w:t>o</w:t>
      </w:r>
      <w:r w:rsidRPr="00CE0B40">
        <w:rPr>
          <w:rFonts w:ascii="Times New Roman" w:eastAsia="Calibri" w:hAnsi="Times New Roman" w:cs="Times New Roman"/>
          <w:spacing w:val="2"/>
          <w:sz w:val="24"/>
        </w:rPr>
        <w:t>m</w:t>
      </w:r>
      <w:r w:rsidRPr="00CE0B40">
        <w:rPr>
          <w:rFonts w:ascii="Times New Roman" w:eastAsia="Calibri" w:hAnsi="Times New Roman" w:cs="Times New Roman"/>
          <w:spacing w:val="-1"/>
          <w:sz w:val="24"/>
        </w:rPr>
        <w:t>b</w:t>
      </w:r>
      <w:r w:rsidRPr="00CE0B40">
        <w:rPr>
          <w:rFonts w:ascii="Times New Roman" w:eastAsia="Calibri" w:hAnsi="Times New Roman" w:cs="Times New Roman"/>
          <w:sz w:val="24"/>
        </w:rPr>
        <w:t>i</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area,</w:t>
      </w:r>
      <w:r w:rsidRPr="00CE0B40">
        <w:rPr>
          <w:rFonts w:ascii="Times New Roman" w:hAnsi="Times New Roman" w:cs="Times New Roman"/>
          <w:spacing w:val="-7"/>
          <w:sz w:val="24"/>
        </w:rPr>
        <w:t xml:space="preserve"> </w:t>
      </w:r>
      <w:r w:rsidRPr="00CE0B40">
        <w:rPr>
          <w:rFonts w:ascii="Times New Roman" w:eastAsia="Calibri" w:hAnsi="Times New Roman" w:cs="Times New Roman"/>
          <w:spacing w:val="-2"/>
          <w:sz w:val="24"/>
        </w:rPr>
        <w:t>r</w:t>
      </w:r>
      <w:r w:rsidRPr="00CE0B40">
        <w:rPr>
          <w:rFonts w:ascii="Times New Roman" w:eastAsia="Calibri" w:hAnsi="Times New Roman" w:cs="Times New Roman"/>
          <w:sz w:val="24"/>
        </w:rPr>
        <w:t>estricț</w:t>
      </w:r>
      <w:r w:rsidRPr="00CE0B40">
        <w:rPr>
          <w:rFonts w:ascii="Times New Roman" w:eastAsia="Calibri" w:hAnsi="Times New Roman" w:cs="Times New Roman"/>
          <w:spacing w:val="-3"/>
          <w:sz w:val="24"/>
        </w:rPr>
        <w:t>i</w:t>
      </w:r>
      <w:r w:rsidRPr="00CE0B40">
        <w:rPr>
          <w:rFonts w:ascii="Times New Roman" w:eastAsia="Calibri" w:hAnsi="Times New Roman" w:cs="Times New Roman"/>
          <w:sz w:val="24"/>
        </w:rPr>
        <w:t>o</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are</w:t>
      </w:r>
      <w:r w:rsidRPr="00CE0B40">
        <w:rPr>
          <w:rFonts w:ascii="Times New Roman" w:eastAsia="Calibri" w:hAnsi="Times New Roman" w:cs="Times New Roman"/>
          <w:spacing w:val="-2"/>
          <w:sz w:val="24"/>
        </w:rPr>
        <w:t>a</w:t>
      </w:r>
      <w:r w:rsidRPr="00CE0B40">
        <w:rPr>
          <w:rFonts w:ascii="Times New Roman" w:eastAsia="Calibri" w:hAnsi="Times New Roman" w:cs="Times New Roman"/>
          <w:sz w:val="24"/>
        </w:rPr>
        <w:t>,</w:t>
      </w:r>
      <w:r w:rsidRPr="00CE0B40">
        <w:rPr>
          <w:rFonts w:ascii="Times New Roman" w:hAnsi="Times New Roman" w:cs="Times New Roman"/>
          <w:spacing w:val="-4"/>
          <w:sz w:val="24"/>
        </w:rPr>
        <w:t xml:space="preserve"> </w:t>
      </w:r>
      <w:r w:rsidRPr="00CE0B40">
        <w:rPr>
          <w:rFonts w:ascii="Times New Roman" w:eastAsia="Calibri" w:hAnsi="Times New Roman" w:cs="Times New Roman"/>
          <w:sz w:val="24"/>
        </w:rPr>
        <w:t>ș</w:t>
      </w:r>
      <w:r w:rsidRPr="00CE0B40">
        <w:rPr>
          <w:rFonts w:ascii="Times New Roman" w:eastAsia="Calibri" w:hAnsi="Times New Roman" w:cs="Times New Roman"/>
          <w:spacing w:val="-2"/>
          <w:sz w:val="24"/>
        </w:rPr>
        <w:t>t</w:t>
      </w:r>
      <w:r w:rsidRPr="00CE0B40">
        <w:rPr>
          <w:rFonts w:ascii="Times New Roman" w:eastAsia="Calibri" w:hAnsi="Times New Roman" w:cs="Times New Roman"/>
          <w:sz w:val="24"/>
        </w:rPr>
        <w:t>ergerea</w:t>
      </w:r>
      <w:r w:rsidRPr="00CE0B40">
        <w:rPr>
          <w:rFonts w:ascii="Times New Roman" w:hAnsi="Times New Roman" w:cs="Times New Roman"/>
          <w:spacing w:val="-7"/>
          <w:sz w:val="24"/>
        </w:rPr>
        <w:t xml:space="preserve"> </w:t>
      </w:r>
      <w:r w:rsidRPr="00CE0B40">
        <w:rPr>
          <w:rFonts w:ascii="Times New Roman" w:eastAsia="Calibri" w:hAnsi="Times New Roman" w:cs="Times New Roman"/>
          <w:sz w:val="24"/>
        </w:rPr>
        <w:t>s</w:t>
      </w:r>
      <w:r w:rsidRPr="00CE0B40">
        <w:rPr>
          <w:rFonts w:ascii="Times New Roman" w:eastAsia="Calibri" w:hAnsi="Times New Roman" w:cs="Times New Roman"/>
          <w:spacing w:val="-2"/>
          <w:sz w:val="24"/>
        </w:rPr>
        <w:t>a</w:t>
      </w:r>
      <w:r w:rsidRPr="00CE0B40">
        <w:rPr>
          <w:rFonts w:ascii="Times New Roman" w:eastAsia="Calibri" w:hAnsi="Times New Roman" w:cs="Times New Roman"/>
          <w:sz w:val="24"/>
        </w:rPr>
        <w:t>u</w:t>
      </w:r>
      <w:r w:rsidRPr="00CE0B40">
        <w:rPr>
          <w:rFonts w:ascii="Times New Roman" w:hAnsi="Times New Roman" w:cs="Times New Roman"/>
          <w:spacing w:val="-5"/>
          <w:sz w:val="24"/>
        </w:rPr>
        <w:t xml:space="preserve"> </w:t>
      </w:r>
      <w:r w:rsidRPr="00CE0B40">
        <w:rPr>
          <w:rFonts w:ascii="Times New Roman" w:eastAsia="Calibri" w:hAnsi="Times New Roman" w:cs="Times New Roman"/>
          <w:spacing w:val="-1"/>
          <w:sz w:val="24"/>
        </w:rPr>
        <w:t>d</w:t>
      </w:r>
      <w:r w:rsidRPr="00CE0B40">
        <w:rPr>
          <w:rFonts w:ascii="Times New Roman" w:eastAsia="Calibri" w:hAnsi="Times New Roman" w:cs="Times New Roman"/>
          <w:sz w:val="24"/>
        </w:rPr>
        <w:t>istr</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gerea;</w:t>
      </w:r>
    </w:p>
    <w:p w14:paraId="6E28790B" w14:textId="77777777" w:rsidR="00CE0B40" w:rsidRPr="00CE0B40" w:rsidRDefault="00CE0B40" w:rsidP="00D07640">
      <w:pPr>
        <w:numPr>
          <w:ilvl w:val="1"/>
          <w:numId w:val="80"/>
        </w:numPr>
        <w:spacing w:before="120" w:after="120" w:line="276" w:lineRule="auto"/>
        <w:contextualSpacing/>
        <w:jc w:val="left"/>
        <w:rPr>
          <w:rFonts w:ascii="Times New Roman" w:eastAsia="Calibri" w:hAnsi="Times New Roman" w:cs="Times New Roman"/>
          <w:sz w:val="24"/>
        </w:rPr>
      </w:pPr>
      <w:r w:rsidRPr="00CE0B40">
        <w:rPr>
          <w:rFonts w:ascii="Times New Roman" w:eastAsia="Calibri" w:hAnsi="Times New Roman" w:cs="Times New Roman"/>
          <w:sz w:val="24"/>
        </w:rPr>
        <w:t>„</w:t>
      </w:r>
      <w:r w:rsidRPr="00CE0B40">
        <w:rPr>
          <w:rFonts w:ascii="Times New Roman" w:eastAsia="Calibri" w:hAnsi="Times New Roman" w:cs="Times New Roman"/>
          <w:b/>
          <w:bCs/>
          <w:i/>
          <w:sz w:val="24"/>
        </w:rPr>
        <w:t>O</w:t>
      </w:r>
      <w:r w:rsidRPr="00CE0B40">
        <w:rPr>
          <w:rFonts w:ascii="Times New Roman" w:eastAsia="Calibri" w:hAnsi="Times New Roman" w:cs="Times New Roman"/>
          <w:b/>
          <w:bCs/>
          <w:i/>
          <w:spacing w:val="-1"/>
          <w:sz w:val="24"/>
        </w:rPr>
        <w:t>pe</w:t>
      </w:r>
      <w:r w:rsidRPr="00CE0B40">
        <w:rPr>
          <w:rFonts w:ascii="Times New Roman" w:eastAsia="Calibri" w:hAnsi="Times New Roman" w:cs="Times New Roman"/>
          <w:b/>
          <w:bCs/>
          <w:i/>
          <w:sz w:val="24"/>
        </w:rPr>
        <w:t>r</w:t>
      </w:r>
      <w:r w:rsidRPr="00CE0B40">
        <w:rPr>
          <w:rFonts w:ascii="Times New Roman" w:eastAsia="Calibri" w:hAnsi="Times New Roman" w:cs="Times New Roman"/>
          <w:b/>
          <w:bCs/>
          <w:i/>
          <w:spacing w:val="-1"/>
          <w:sz w:val="24"/>
        </w:rPr>
        <w:t>a</w:t>
      </w:r>
      <w:r w:rsidRPr="00CE0B40">
        <w:rPr>
          <w:rFonts w:ascii="Times New Roman" w:eastAsia="Calibri" w:hAnsi="Times New Roman" w:cs="Times New Roman"/>
          <w:b/>
          <w:bCs/>
          <w:i/>
          <w:sz w:val="24"/>
        </w:rPr>
        <w:t>t</w:t>
      </w:r>
      <w:r w:rsidRPr="00CE0B40">
        <w:rPr>
          <w:rFonts w:ascii="Times New Roman" w:eastAsia="Calibri" w:hAnsi="Times New Roman" w:cs="Times New Roman"/>
          <w:b/>
          <w:bCs/>
          <w:i/>
          <w:spacing w:val="-1"/>
          <w:sz w:val="24"/>
        </w:rPr>
        <w:t>o</w:t>
      </w:r>
      <w:r w:rsidRPr="00CE0B40">
        <w:rPr>
          <w:rFonts w:ascii="Times New Roman" w:eastAsia="Calibri" w:hAnsi="Times New Roman" w:cs="Times New Roman"/>
          <w:b/>
          <w:bCs/>
          <w:i/>
          <w:spacing w:val="-2"/>
          <w:sz w:val="24"/>
        </w:rPr>
        <w:t>r</w:t>
      </w:r>
      <w:r w:rsidRPr="00CE0B40">
        <w:rPr>
          <w:rFonts w:ascii="Times New Roman" w:eastAsia="Calibri" w:hAnsi="Times New Roman" w:cs="Times New Roman"/>
          <w:sz w:val="24"/>
        </w:rPr>
        <w:t>”</w:t>
      </w:r>
      <w:r w:rsidRPr="00CE0B40">
        <w:rPr>
          <w:rFonts w:ascii="Times New Roman" w:hAnsi="Times New Roman" w:cs="Times New Roman"/>
          <w:spacing w:val="33"/>
          <w:sz w:val="24"/>
        </w:rPr>
        <w:t xml:space="preserve"> </w:t>
      </w:r>
      <w:r w:rsidRPr="00CE0B40">
        <w:rPr>
          <w:rFonts w:ascii="Times New Roman" w:eastAsia="Calibri" w:hAnsi="Times New Roman" w:cs="Times New Roman"/>
          <w:sz w:val="24"/>
        </w:rPr>
        <w:t>î</w:t>
      </w:r>
      <w:r w:rsidRPr="00CE0B40">
        <w:rPr>
          <w:rFonts w:ascii="Times New Roman" w:eastAsia="Calibri" w:hAnsi="Times New Roman" w:cs="Times New Roman"/>
          <w:spacing w:val="-1"/>
          <w:sz w:val="24"/>
        </w:rPr>
        <w:t>n</w:t>
      </w:r>
      <w:r w:rsidRPr="00CE0B40">
        <w:rPr>
          <w:rFonts w:ascii="Times New Roman" w:eastAsia="Calibri" w:hAnsi="Times New Roman" w:cs="Times New Roman"/>
          <w:spacing w:val="-2"/>
          <w:sz w:val="24"/>
        </w:rPr>
        <w:t>s</w:t>
      </w:r>
      <w:r w:rsidRPr="00CE0B40">
        <w:rPr>
          <w:rFonts w:ascii="Times New Roman" w:eastAsia="Calibri" w:hAnsi="Times New Roman" w:cs="Times New Roman"/>
          <w:sz w:val="24"/>
        </w:rPr>
        <w:t>e</w:t>
      </w:r>
      <w:r w:rsidRPr="00CE0B40">
        <w:rPr>
          <w:rFonts w:ascii="Times New Roman" w:eastAsia="Calibri" w:hAnsi="Times New Roman" w:cs="Times New Roman"/>
          <w:spacing w:val="-2"/>
          <w:sz w:val="24"/>
        </w:rPr>
        <w:t>a</w:t>
      </w:r>
      <w:r w:rsidRPr="00CE0B40">
        <w:rPr>
          <w:rFonts w:ascii="Times New Roman" w:eastAsia="Calibri" w:hAnsi="Times New Roman" w:cs="Times New Roman"/>
          <w:spacing w:val="2"/>
          <w:sz w:val="24"/>
        </w:rPr>
        <w:t>m</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ă</w:t>
      </w:r>
      <w:r w:rsidRPr="00CE0B40">
        <w:rPr>
          <w:rFonts w:ascii="Times New Roman" w:hAnsi="Times New Roman" w:cs="Times New Roman"/>
          <w:spacing w:val="31"/>
          <w:sz w:val="24"/>
        </w:rPr>
        <w:t xml:space="preserve"> </w:t>
      </w:r>
      <w:r w:rsidRPr="00CE0B40">
        <w:rPr>
          <w:rFonts w:ascii="Times New Roman" w:eastAsia="Calibri" w:hAnsi="Times New Roman" w:cs="Times New Roman"/>
          <w:spacing w:val="-1"/>
          <w:sz w:val="24"/>
        </w:rPr>
        <w:t>p</w:t>
      </w:r>
      <w:r w:rsidRPr="00CE0B40">
        <w:rPr>
          <w:rFonts w:ascii="Times New Roman" w:eastAsia="Calibri" w:hAnsi="Times New Roman" w:cs="Times New Roman"/>
          <w:sz w:val="24"/>
        </w:rPr>
        <w:t>ers</w:t>
      </w:r>
      <w:r w:rsidRPr="00CE0B40">
        <w:rPr>
          <w:rFonts w:ascii="Times New Roman" w:eastAsia="Calibri" w:hAnsi="Times New Roman" w:cs="Times New Roman"/>
          <w:spacing w:val="-1"/>
          <w:sz w:val="24"/>
        </w:rPr>
        <w:t>o</w:t>
      </w:r>
      <w:r w:rsidRPr="00CE0B40">
        <w:rPr>
          <w:rFonts w:ascii="Times New Roman" w:eastAsia="Calibri" w:hAnsi="Times New Roman" w:cs="Times New Roman"/>
          <w:sz w:val="24"/>
        </w:rPr>
        <w:t>a</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a</w:t>
      </w:r>
      <w:r w:rsidRPr="00CE0B40">
        <w:rPr>
          <w:rFonts w:ascii="Times New Roman" w:hAnsi="Times New Roman" w:cs="Times New Roman"/>
          <w:spacing w:val="31"/>
          <w:sz w:val="24"/>
        </w:rPr>
        <w:t xml:space="preserve"> </w:t>
      </w:r>
      <w:r w:rsidRPr="00CE0B40">
        <w:rPr>
          <w:rFonts w:ascii="Times New Roman" w:eastAsia="Calibri" w:hAnsi="Times New Roman" w:cs="Times New Roman"/>
          <w:sz w:val="24"/>
        </w:rPr>
        <w:t>fi</w:t>
      </w:r>
      <w:r w:rsidRPr="00CE0B40">
        <w:rPr>
          <w:rFonts w:ascii="Times New Roman" w:eastAsia="Calibri" w:hAnsi="Times New Roman" w:cs="Times New Roman"/>
          <w:spacing w:val="-1"/>
          <w:sz w:val="24"/>
        </w:rPr>
        <w:t>z</w:t>
      </w:r>
      <w:r w:rsidRPr="00CE0B40">
        <w:rPr>
          <w:rFonts w:ascii="Times New Roman" w:eastAsia="Calibri" w:hAnsi="Times New Roman" w:cs="Times New Roman"/>
          <w:sz w:val="24"/>
        </w:rPr>
        <w:t>ică</w:t>
      </w:r>
      <w:r w:rsidRPr="00CE0B40">
        <w:rPr>
          <w:rFonts w:ascii="Times New Roman" w:hAnsi="Times New Roman" w:cs="Times New Roman"/>
          <w:spacing w:val="31"/>
          <w:sz w:val="24"/>
        </w:rPr>
        <w:t xml:space="preserve"> </w:t>
      </w:r>
      <w:r w:rsidRPr="00CE0B40">
        <w:rPr>
          <w:rFonts w:ascii="Times New Roman" w:eastAsia="Calibri" w:hAnsi="Times New Roman" w:cs="Times New Roman"/>
          <w:sz w:val="24"/>
        </w:rPr>
        <w:t>sau</w:t>
      </w:r>
      <w:r w:rsidRPr="00CE0B40">
        <w:rPr>
          <w:rFonts w:ascii="Times New Roman" w:hAnsi="Times New Roman" w:cs="Times New Roman"/>
          <w:spacing w:val="31"/>
          <w:sz w:val="24"/>
        </w:rPr>
        <w:t xml:space="preserve"> </w:t>
      </w:r>
      <w:r w:rsidRPr="00CE0B40">
        <w:rPr>
          <w:rFonts w:ascii="Times New Roman" w:eastAsia="Calibri" w:hAnsi="Times New Roman" w:cs="Times New Roman"/>
          <w:sz w:val="24"/>
        </w:rPr>
        <w:t>j</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ri</w:t>
      </w:r>
      <w:r w:rsidRPr="00CE0B40">
        <w:rPr>
          <w:rFonts w:ascii="Times New Roman" w:eastAsia="Calibri" w:hAnsi="Times New Roman" w:cs="Times New Roman"/>
          <w:spacing w:val="-3"/>
          <w:sz w:val="24"/>
        </w:rPr>
        <w:t>d</w:t>
      </w:r>
      <w:r w:rsidRPr="00CE0B40">
        <w:rPr>
          <w:rFonts w:ascii="Times New Roman" w:eastAsia="Calibri" w:hAnsi="Times New Roman" w:cs="Times New Roman"/>
          <w:sz w:val="24"/>
        </w:rPr>
        <w:t>ică,</w:t>
      </w:r>
      <w:r w:rsidRPr="00CE0B40">
        <w:rPr>
          <w:rFonts w:ascii="Times New Roman" w:hAnsi="Times New Roman" w:cs="Times New Roman"/>
          <w:spacing w:val="32"/>
          <w:sz w:val="24"/>
        </w:rPr>
        <w:t xml:space="preserve"> </w:t>
      </w:r>
      <w:r w:rsidRPr="00CE0B40">
        <w:rPr>
          <w:rFonts w:ascii="Times New Roman" w:eastAsia="Calibri" w:hAnsi="Times New Roman" w:cs="Times New Roman"/>
          <w:sz w:val="24"/>
        </w:rPr>
        <w:t>a</w:t>
      </w:r>
      <w:r w:rsidRPr="00CE0B40">
        <w:rPr>
          <w:rFonts w:ascii="Times New Roman" w:eastAsia="Calibri" w:hAnsi="Times New Roman" w:cs="Times New Roman"/>
          <w:spacing w:val="-1"/>
          <w:sz w:val="24"/>
        </w:rPr>
        <w:t>u</w:t>
      </w:r>
      <w:r w:rsidRPr="00CE0B40">
        <w:rPr>
          <w:rFonts w:ascii="Times New Roman" w:eastAsia="Calibri" w:hAnsi="Times New Roman" w:cs="Times New Roman"/>
          <w:spacing w:val="-2"/>
          <w:sz w:val="24"/>
        </w:rPr>
        <w:t>t</w:t>
      </w:r>
      <w:r w:rsidRPr="00CE0B40">
        <w:rPr>
          <w:rFonts w:ascii="Times New Roman" w:eastAsia="Calibri" w:hAnsi="Times New Roman" w:cs="Times New Roman"/>
          <w:sz w:val="24"/>
        </w:rPr>
        <w:t>orita</w:t>
      </w:r>
      <w:r w:rsidRPr="00CE0B40">
        <w:rPr>
          <w:rFonts w:ascii="Times New Roman" w:eastAsia="Calibri" w:hAnsi="Times New Roman" w:cs="Times New Roman"/>
          <w:spacing w:val="-2"/>
          <w:sz w:val="24"/>
        </w:rPr>
        <w:t>t</w:t>
      </w:r>
      <w:r w:rsidRPr="00CE0B40">
        <w:rPr>
          <w:rFonts w:ascii="Times New Roman" w:eastAsia="Calibri" w:hAnsi="Times New Roman" w:cs="Times New Roman"/>
          <w:sz w:val="24"/>
        </w:rPr>
        <w:t>ea</w:t>
      </w:r>
      <w:r w:rsidRPr="00CE0B40">
        <w:rPr>
          <w:rFonts w:ascii="Times New Roman" w:hAnsi="Times New Roman" w:cs="Times New Roman"/>
          <w:spacing w:val="31"/>
          <w:sz w:val="24"/>
        </w:rPr>
        <w:t xml:space="preserve"> </w:t>
      </w:r>
      <w:r w:rsidRPr="00CE0B40">
        <w:rPr>
          <w:rFonts w:ascii="Times New Roman" w:eastAsia="Calibri" w:hAnsi="Times New Roman" w:cs="Times New Roman"/>
          <w:spacing w:val="-1"/>
          <w:sz w:val="24"/>
        </w:rPr>
        <w:t>pub</w:t>
      </w:r>
      <w:r w:rsidRPr="00CE0B40">
        <w:rPr>
          <w:rFonts w:ascii="Times New Roman" w:eastAsia="Calibri" w:hAnsi="Times New Roman" w:cs="Times New Roman"/>
          <w:sz w:val="24"/>
        </w:rPr>
        <w:t>lică,</w:t>
      </w:r>
      <w:r w:rsidRPr="00CE0B40">
        <w:rPr>
          <w:rFonts w:ascii="Times New Roman" w:hAnsi="Times New Roman" w:cs="Times New Roman"/>
          <w:spacing w:val="32"/>
          <w:sz w:val="24"/>
        </w:rPr>
        <w:t xml:space="preserve"> </w:t>
      </w:r>
      <w:r w:rsidRPr="00CE0B40">
        <w:rPr>
          <w:rFonts w:ascii="Times New Roman" w:eastAsia="Calibri" w:hAnsi="Times New Roman" w:cs="Times New Roman"/>
          <w:spacing w:val="-2"/>
          <w:sz w:val="24"/>
        </w:rPr>
        <w:t>a</w:t>
      </w:r>
      <w:r w:rsidRPr="00CE0B40">
        <w:rPr>
          <w:rFonts w:ascii="Times New Roman" w:eastAsia="Calibri" w:hAnsi="Times New Roman" w:cs="Times New Roman"/>
          <w:sz w:val="24"/>
        </w:rPr>
        <w:t>ge</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ția</w:t>
      </w:r>
      <w:r w:rsidRPr="00CE0B40">
        <w:rPr>
          <w:rFonts w:ascii="Times New Roman" w:hAnsi="Times New Roman" w:cs="Times New Roman"/>
          <w:spacing w:val="31"/>
          <w:sz w:val="24"/>
        </w:rPr>
        <w:t xml:space="preserve"> </w:t>
      </w:r>
      <w:r w:rsidRPr="00CE0B40">
        <w:rPr>
          <w:rFonts w:ascii="Times New Roman" w:eastAsia="Calibri" w:hAnsi="Times New Roman" w:cs="Times New Roman"/>
          <w:sz w:val="24"/>
        </w:rPr>
        <w:t>sau</w:t>
      </w:r>
      <w:r w:rsidRPr="00CE0B40">
        <w:rPr>
          <w:rFonts w:ascii="Times New Roman" w:hAnsi="Times New Roman" w:cs="Times New Roman"/>
          <w:spacing w:val="31"/>
          <w:sz w:val="24"/>
        </w:rPr>
        <w:t xml:space="preserve"> </w:t>
      </w:r>
      <w:r w:rsidRPr="00CE0B40">
        <w:rPr>
          <w:rFonts w:ascii="Times New Roman" w:eastAsia="Calibri" w:hAnsi="Times New Roman" w:cs="Times New Roman"/>
          <w:sz w:val="24"/>
        </w:rPr>
        <w:t>alt</w:t>
      </w:r>
      <w:r w:rsidRPr="00CE0B40">
        <w:rPr>
          <w:rFonts w:ascii="Times New Roman" w:hAnsi="Times New Roman" w:cs="Times New Roman"/>
          <w:spacing w:val="30"/>
          <w:sz w:val="24"/>
        </w:rPr>
        <w:t xml:space="preserve"> </w:t>
      </w:r>
      <w:r w:rsidRPr="00CE0B40">
        <w:rPr>
          <w:rFonts w:ascii="Times New Roman" w:eastAsia="Calibri" w:hAnsi="Times New Roman" w:cs="Times New Roman"/>
          <w:sz w:val="24"/>
        </w:rPr>
        <w:t>orga</w:t>
      </w:r>
      <w:r w:rsidRPr="00CE0B40">
        <w:rPr>
          <w:rFonts w:ascii="Times New Roman" w:eastAsia="Calibri" w:hAnsi="Times New Roman" w:cs="Times New Roman"/>
          <w:spacing w:val="-1"/>
          <w:sz w:val="24"/>
        </w:rPr>
        <w:t>n</w:t>
      </w:r>
      <w:r w:rsidRPr="00CE0B40">
        <w:rPr>
          <w:rFonts w:ascii="Times New Roman" w:eastAsia="Calibri" w:hAnsi="Times New Roman" w:cs="Times New Roman"/>
          <w:spacing w:val="-3"/>
          <w:sz w:val="24"/>
        </w:rPr>
        <w:t>i</w:t>
      </w:r>
      <w:r w:rsidRPr="00CE0B40">
        <w:rPr>
          <w:rFonts w:ascii="Times New Roman" w:eastAsia="Calibri" w:hAnsi="Times New Roman" w:cs="Times New Roman"/>
          <w:spacing w:val="-2"/>
          <w:sz w:val="24"/>
        </w:rPr>
        <w:t>s</w:t>
      </w:r>
      <w:r w:rsidRPr="00CE0B40">
        <w:rPr>
          <w:rFonts w:ascii="Times New Roman" w:eastAsia="Calibri" w:hAnsi="Times New Roman" w:cs="Times New Roman"/>
          <w:sz w:val="24"/>
        </w:rPr>
        <w:t>m</w:t>
      </w:r>
      <w:r w:rsidRPr="00CE0B40">
        <w:rPr>
          <w:rFonts w:ascii="Times New Roman" w:hAnsi="Times New Roman" w:cs="Times New Roman"/>
          <w:sz w:val="24"/>
        </w:rPr>
        <w:t xml:space="preserve"> </w:t>
      </w:r>
      <w:r w:rsidRPr="00CE0B40">
        <w:rPr>
          <w:rFonts w:ascii="Times New Roman" w:eastAsia="Calibri" w:hAnsi="Times New Roman" w:cs="Times New Roman"/>
          <w:sz w:val="24"/>
        </w:rPr>
        <w:t>care,</w:t>
      </w:r>
      <w:r w:rsidRPr="00CE0B40">
        <w:rPr>
          <w:rFonts w:ascii="Times New Roman" w:hAnsi="Times New Roman" w:cs="Times New Roman"/>
          <w:spacing w:val="3"/>
          <w:sz w:val="24"/>
        </w:rPr>
        <w:t xml:space="preserve"> </w:t>
      </w:r>
      <w:r w:rsidRPr="00CE0B40">
        <w:rPr>
          <w:rFonts w:ascii="Times New Roman" w:eastAsia="Calibri" w:hAnsi="Times New Roman" w:cs="Times New Roman"/>
          <w:sz w:val="24"/>
        </w:rPr>
        <w:t>si</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g</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r</w:t>
      </w:r>
      <w:r w:rsidRPr="00CE0B40">
        <w:rPr>
          <w:rFonts w:ascii="Times New Roman" w:hAnsi="Times New Roman" w:cs="Times New Roman"/>
          <w:spacing w:val="3"/>
          <w:sz w:val="24"/>
        </w:rPr>
        <w:t xml:space="preserve"> </w:t>
      </w:r>
      <w:r w:rsidRPr="00CE0B40">
        <w:rPr>
          <w:rFonts w:ascii="Times New Roman" w:eastAsia="Calibri" w:hAnsi="Times New Roman" w:cs="Times New Roman"/>
          <w:sz w:val="24"/>
        </w:rPr>
        <w:t>sau</w:t>
      </w:r>
      <w:r w:rsidRPr="00CE0B40">
        <w:rPr>
          <w:rFonts w:ascii="Times New Roman" w:hAnsi="Times New Roman" w:cs="Times New Roman"/>
          <w:spacing w:val="2"/>
          <w:sz w:val="24"/>
        </w:rPr>
        <w:t xml:space="preserve"> </w:t>
      </w:r>
      <w:r w:rsidRPr="00CE0B40">
        <w:rPr>
          <w:rFonts w:ascii="Times New Roman" w:eastAsia="Calibri" w:hAnsi="Times New Roman" w:cs="Times New Roman"/>
          <w:sz w:val="24"/>
        </w:rPr>
        <w:t>î</w:t>
      </w:r>
      <w:r w:rsidRPr="00CE0B40">
        <w:rPr>
          <w:rFonts w:ascii="Times New Roman" w:eastAsia="Calibri" w:hAnsi="Times New Roman" w:cs="Times New Roman"/>
          <w:spacing w:val="2"/>
          <w:sz w:val="24"/>
        </w:rPr>
        <w:t>m</w:t>
      </w:r>
      <w:r w:rsidRPr="00CE0B40">
        <w:rPr>
          <w:rFonts w:ascii="Times New Roman" w:eastAsia="Calibri" w:hAnsi="Times New Roman" w:cs="Times New Roman"/>
          <w:spacing w:val="-1"/>
          <w:sz w:val="24"/>
        </w:rPr>
        <w:t>p</w:t>
      </w:r>
      <w:r w:rsidRPr="00CE0B40">
        <w:rPr>
          <w:rFonts w:ascii="Times New Roman" w:eastAsia="Calibri" w:hAnsi="Times New Roman" w:cs="Times New Roman"/>
          <w:sz w:val="24"/>
        </w:rPr>
        <w:t>re</w:t>
      </w:r>
      <w:r w:rsidRPr="00CE0B40">
        <w:rPr>
          <w:rFonts w:ascii="Times New Roman" w:eastAsia="Calibri" w:hAnsi="Times New Roman" w:cs="Times New Roman"/>
          <w:spacing w:val="-1"/>
          <w:sz w:val="24"/>
        </w:rPr>
        <w:t>un</w:t>
      </w:r>
      <w:r w:rsidRPr="00CE0B40">
        <w:rPr>
          <w:rFonts w:ascii="Times New Roman" w:eastAsia="Calibri" w:hAnsi="Times New Roman" w:cs="Times New Roman"/>
          <w:sz w:val="24"/>
        </w:rPr>
        <w:t>ă</w:t>
      </w:r>
      <w:r w:rsidRPr="00CE0B40">
        <w:rPr>
          <w:rFonts w:ascii="Times New Roman" w:hAnsi="Times New Roman" w:cs="Times New Roman"/>
          <w:sz w:val="24"/>
        </w:rPr>
        <w:t xml:space="preserve"> </w:t>
      </w:r>
      <w:r w:rsidRPr="00CE0B40">
        <w:rPr>
          <w:rFonts w:ascii="Times New Roman" w:eastAsia="Calibri" w:hAnsi="Times New Roman" w:cs="Times New Roman"/>
          <w:sz w:val="24"/>
        </w:rPr>
        <w:t>cu</w:t>
      </w:r>
      <w:r w:rsidRPr="00CE0B40">
        <w:rPr>
          <w:rFonts w:ascii="Times New Roman" w:hAnsi="Times New Roman" w:cs="Times New Roman"/>
          <w:spacing w:val="2"/>
          <w:sz w:val="24"/>
        </w:rPr>
        <w:t xml:space="preserve"> </w:t>
      </w:r>
      <w:r w:rsidRPr="00CE0B40">
        <w:rPr>
          <w:rFonts w:ascii="Times New Roman" w:eastAsia="Calibri" w:hAnsi="Times New Roman" w:cs="Times New Roman"/>
          <w:sz w:val="24"/>
        </w:rPr>
        <w:t>altele,</w:t>
      </w:r>
      <w:r w:rsidRPr="00CE0B40">
        <w:rPr>
          <w:rFonts w:ascii="Times New Roman" w:hAnsi="Times New Roman" w:cs="Times New Roman"/>
          <w:spacing w:val="3"/>
          <w:sz w:val="24"/>
        </w:rPr>
        <w:t xml:space="preserve"> </w:t>
      </w:r>
      <w:r w:rsidRPr="00CE0B40">
        <w:rPr>
          <w:rFonts w:ascii="Times New Roman" w:eastAsia="Calibri" w:hAnsi="Times New Roman" w:cs="Times New Roman"/>
          <w:spacing w:val="-2"/>
          <w:sz w:val="24"/>
        </w:rPr>
        <w:t>s</w:t>
      </w:r>
      <w:r w:rsidRPr="00CE0B40">
        <w:rPr>
          <w:rFonts w:ascii="Times New Roman" w:eastAsia="Calibri" w:hAnsi="Times New Roman" w:cs="Times New Roman"/>
          <w:sz w:val="24"/>
        </w:rPr>
        <w:t>ta</w:t>
      </w:r>
      <w:r w:rsidRPr="00CE0B40">
        <w:rPr>
          <w:rFonts w:ascii="Times New Roman" w:eastAsia="Calibri" w:hAnsi="Times New Roman" w:cs="Times New Roman"/>
          <w:spacing w:val="-1"/>
          <w:sz w:val="24"/>
        </w:rPr>
        <w:t>b</w:t>
      </w:r>
      <w:r w:rsidRPr="00CE0B40">
        <w:rPr>
          <w:rFonts w:ascii="Times New Roman" w:eastAsia="Calibri" w:hAnsi="Times New Roman" w:cs="Times New Roman"/>
          <w:sz w:val="24"/>
        </w:rPr>
        <w:t>ileș</w:t>
      </w:r>
      <w:r w:rsidRPr="00CE0B40">
        <w:rPr>
          <w:rFonts w:ascii="Times New Roman" w:eastAsia="Calibri" w:hAnsi="Times New Roman" w:cs="Times New Roman"/>
          <w:spacing w:val="-2"/>
          <w:sz w:val="24"/>
        </w:rPr>
        <w:t>t</w:t>
      </w:r>
      <w:r w:rsidRPr="00CE0B40">
        <w:rPr>
          <w:rFonts w:ascii="Times New Roman" w:eastAsia="Calibri" w:hAnsi="Times New Roman" w:cs="Times New Roman"/>
          <w:sz w:val="24"/>
        </w:rPr>
        <w:t>e</w:t>
      </w:r>
      <w:r w:rsidRPr="00CE0B40">
        <w:rPr>
          <w:rFonts w:ascii="Times New Roman" w:hAnsi="Times New Roman" w:cs="Times New Roman"/>
          <w:spacing w:val="3"/>
          <w:sz w:val="24"/>
        </w:rPr>
        <w:t xml:space="preserve"> </w:t>
      </w:r>
      <w:r w:rsidRPr="00CE0B40">
        <w:rPr>
          <w:rFonts w:ascii="Times New Roman" w:eastAsia="Calibri" w:hAnsi="Times New Roman" w:cs="Times New Roman"/>
          <w:sz w:val="24"/>
        </w:rPr>
        <w:t>s</w:t>
      </w:r>
      <w:r w:rsidRPr="00CE0B40">
        <w:rPr>
          <w:rFonts w:ascii="Times New Roman" w:eastAsia="Calibri" w:hAnsi="Times New Roman" w:cs="Times New Roman"/>
          <w:spacing w:val="-2"/>
          <w:sz w:val="24"/>
        </w:rPr>
        <w:t>c</w:t>
      </w:r>
      <w:r w:rsidRPr="00CE0B40">
        <w:rPr>
          <w:rFonts w:ascii="Times New Roman" w:eastAsia="Calibri" w:hAnsi="Times New Roman" w:cs="Times New Roman"/>
          <w:spacing w:val="2"/>
          <w:sz w:val="24"/>
        </w:rPr>
        <w:t>o</w:t>
      </w:r>
      <w:r w:rsidRPr="00CE0B40">
        <w:rPr>
          <w:rFonts w:ascii="Times New Roman" w:eastAsia="Calibri" w:hAnsi="Times New Roman" w:cs="Times New Roman"/>
          <w:spacing w:val="-1"/>
          <w:sz w:val="24"/>
        </w:rPr>
        <w:t>pu</w:t>
      </w:r>
      <w:r w:rsidRPr="00CE0B40">
        <w:rPr>
          <w:rFonts w:ascii="Times New Roman" w:eastAsia="Calibri" w:hAnsi="Times New Roman" w:cs="Times New Roman"/>
          <w:sz w:val="24"/>
        </w:rPr>
        <w:t>rile</w:t>
      </w:r>
      <w:r w:rsidRPr="00CE0B40">
        <w:rPr>
          <w:rFonts w:ascii="Times New Roman" w:hAnsi="Times New Roman" w:cs="Times New Roman"/>
          <w:spacing w:val="3"/>
          <w:sz w:val="24"/>
        </w:rPr>
        <w:t xml:space="preserve"> </w:t>
      </w:r>
      <w:r w:rsidRPr="00CE0B40">
        <w:rPr>
          <w:rFonts w:ascii="Times New Roman" w:eastAsia="Calibri" w:hAnsi="Times New Roman" w:cs="Times New Roman"/>
          <w:sz w:val="24"/>
        </w:rPr>
        <w:t>și</w:t>
      </w:r>
      <w:r w:rsidRPr="00CE0B40">
        <w:rPr>
          <w:rFonts w:ascii="Times New Roman" w:hAnsi="Times New Roman" w:cs="Times New Roman"/>
          <w:spacing w:val="2"/>
          <w:sz w:val="24"/>
        </w:rPr>
        <w:t xml:space="preserve"> </w:t>
      </w:r>
      <w:r w:rsidRPr="00CE0B40">
        <w:rPr>
          <w:rFonts w:ascii="Times New Roman" w:eastAsia="Calibri" w:hAnsi="Times New Roman" w:cs="Times New Roman"/>
          <w:spacing w:val="2"/>
          <w:sz w:val="24"/>
        </w:rPr>
        <w:t>m</w:t>
      </w:r>
      <w:r w:rsidRPr="00CE0B40">
        <w:rPr>
          <w:rFonts w:ascii="Times New Roman" w:eastAsia="Calibri" w:hAnsi="Times New Roman" w:cs="Times New Roman"/>
          <w:sz w:val="24"/>
        </w:rPr>
        <w:t>ij</w:t>
      </w:r>
      <w:r w:rsidRPr="00CE0B40">
        <w:rPr>
          <w:rFonts w:ascii="Times New Roman" w:eastAsia="Calibri" w:hAnsi="Times New Roman" w:cs="Times New Roman"/>
          <w:spacing w:val="-3"/>
          <w:sz w:val="24"/>
        </w:rPr>
        <w:t>l</w:t>
      </w:r>
      <w:r w:rsidRPr="00CE0B40">
        <w:rPr>
          <w:rFonts w:ascii="Times New Roman" w:eastAsia="Calibri" w:hAnsi="Times New Roman" w:cs="Times New Roman"/>
          <w:sz w:val="24"/>
        </w:rPr>
        <w:t>oace</w:t>
      </w:r>
      <w:r w:rsidRPr="00CE0B40">
        <w:rPr>
          <w:rFonts w:ascii="Times New Roman" w:eastAsia="Calibri" w:hAnsi="Times New Roman" w:cs="Times New Roman"/>
          <w:spacing w:val="-3"/>
          <w:sz w:val="24"/>
        </w:rPr>
        <w:t>l</w:t>
      </w:r>
      <w:r w:rsidRPr="00CE0B40">
        <w:rPr>
          <w:rFonts w:ascii="Times New Roman" w:eastAsia="Calibri" w:hAnsi="Times New Roman" w:cs="Times New Roman"/>
          <w:sz w:val="24"/>
        </w:rPr>
        <w:t>e</w:t>
      </w:r>
      <w:r w:rsidRPr="00CE0B40">
        <w:rPr>
          <w:rFonts w:ascii="Times New Roman" w:hAnsi="Times New Roman" w:cs="Times New Roman"/>
          <w:spacing w:val="3"/>
          <w:sz w:val="24"/>
        </w:rPr>
        <w:t xml:space="preserve"> </w:t>
      </w:r>
      <w:r w:rsidRPr="00CE0B40">
        <w:rPr>
          <w:rFonts w:ascii="Times New Roman" w:eastAsia="Calibri" w:hAnsi="Times New Roman" w:cs="Times New Roman"/>
          <w:spacing w:val="-1"/>
          <w:sz w:val="24"/>
        </w:rPr>
        <w:t>d</w:t>
      </w:r>
      <w:r w:rsidRPr="00CE0B40">
        <w:rPr>
          <w:rFonts w:ascii="Times New Roman" w:eastAsia="Calibri" w:hAnsi="Times New Roman" w:cs="Times New Roman"/>
          <w:sz w:val="24"/>
        </w:rPr>
        <w:t>e</w:t>
      </w:r>
      <w:r w:rsidRPr="00CE0B40">
        <w:rPr>
          <w:rFonts w:ascii="Times New Roman" w:hAnsi="Times New Roman" w:cs="Times New Roman"/>
          <w:spacing w:val="3"/>
          <w:sz w:val="24"/>
        </w:rPr>
        <w:t xml:space="preserve"> </w:t>
      </w:r>
      <w:r w:rsidRPr="00CE0B40">
        <w:rPr>
          <w:rFonts w:ascii="Times New Roman" w:eastAsia="Calibri" w:hAnsi="Times New Roman" w:cs="Times New Roman"/>
          <w:spacing w:val="-1"/>
          <w:sz w:val="24"/>
        </w:rPr>
        <w:t>p</w:t>
      </w:r>
      <w:r w:rsidRPr="00CE0B40">
        <w:rPr>
          <w:rFonts w:ascii="Times New Roman" w:eastAsia="Calibri" w:hAnsi="Times New Roman" w:cs="Times New Roman"/>
          <w:sz w:val="24"/>
        </w:rPr>
        <w:t>rel</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cr</w:t>
      </w:r>
      <w:r w:rsidRPr="00CE0B40">
        <w:rPr>
          <w:rFonts w:ascii="Times New Roman" w:eastAsia="Calibri" w:hAnsi="Times New Roman" w:cs="Times New Roman"/>
          <w:spacing w:val="-2"/>
          <w:sz w:val="24"/>
        </w:rPr>
        <w:t>a</w:t>
      </w:r>
      <w:r w:rsidRPr="00CE0B40">
        <w:rPr>
          <w:rFonts w:ascii="Times New Roman" w:eastAsia="Calibri" w:hAnsi="Times New Roman" w:cs="Times New Roman"/>
          <w:sz w:val="24"/>
        </w:rPr>
        <w:t>re</w:t>
      </w:r>
      <w:r w:rsidRPr="00CE0B40">
        <w:rPr>
          <w:rFonts w:ascii="Times New Roman" w:hAnsi="Times New Roman" w:cs="Times New Roman"/>
          <w:spacing w:val="3"/>
          <w:sz w:val="24"/>
        </w:rPr>
        <w:t xml:space="preserve"> </w:t>
      </w:r>
      <w:r w:rsidRPr="00CE0B40">
        <w:rPr>
          <w:rFonts w:ascii="Times New Roman" w:eastAsia="Calibri" w:hAnsi="Times New Roman" w:cs="Times New Roman"/>
          <w:sz w:val="24"/>
        </w:rPr>
        <w:t>a</w:t>
      </w:r>
      <w:r w:rsidRPr="00CE0B40">
        <w:rPr>
          <w:rFonts w:ascii="Times New Roman" w:hAnsi="Times New Roman" w:cs="Times New Roman"/>
          <w:spacing w:val="3"/>
          <w:sz w:val="24"/>
        </w:rPr>
        <w:t xml:space="preserve"> </w:t>
      </w:r>
      <w:r w:rsidRPr="00CE0B40">
        <w:rPr>
          <w:rFonts w:ascii="Times New Roman" w:eastAsia="Calibri" w:hAnsi="Times New Roman" w:cs="Times New Roman"/>
          <w:spacing w:val="-1"/>
          <w:sz w:val="24"/>
        </w:rPr>
        <w:t>d</w:t>
      </w:r>
      <w:r w:rsidRPr="00CE0B40">
        <w:rPr>
          <w:rFonts w:ascii="Times New Roman" w:eastAsia="Calibri" w:hAnsi="Times New Roman" w:cs="Times New Roman"/>
          <w:sz w:val="24"/>
        </w:rPr>
        <w:t>ate</w:t>
      </w:r>
      <w:r w:rsidRPr="00CE0B40">
        <w:rPr>
          <w:rFonts w:ascii="Times New Roman" w:eastAsia="Calibri" w:hAnsi="Times New Roman" w:cs="Times New Roman"/>
          <w:spacing w:val="-3"/>
          <w:sz w:val="24"/>
        </w:rPr>
        <w:t>l</w:t>
      </w:r>
      <w:r w:rsidRPr="00CE0B40">
        <w:rPr>
          <w:rFonts w:ascii="Times New Roman" w:eastAsia="Calibri" w:hAnsi="Times New Roman" w:cs="Times New Roman"/>
          <w:sz w:val="24"/>
        </w:rPr>
        <w:t>or</w:t>
      </w:r>
      <w:r w:rsidRPr="00CE0B40">
        <w:rPr>
          <w:rFonts w:ascii="Times New Roman" w:hAnsi="Times New Roman" w:cs="Times New Roman"/>
          <w:spacing w:val="3"/>
          <w:sz w:val="24"/>
        </w:rPr>
        <w:t xml:space="preserve"> </w:t>
      </w:r>
      <w:r w:rsidRPr="00CE0B40">
        <w:rPr>
          <w:rFonts w:ascii="Times New Roman" w:eastAsia="Calibri" w:hAnsi="Times New Roman" w:cs="Times New Roman"/>
          <w:sz w:val="24"/>
        </w:rPr>
        <w:t>cu</w:t>
      </w:r>
      <w:r w:rsidRPr="00CE0B40">
        <w:rPr>
          <w:rFonts w:ascii="Times New Roman" w:hAnsi="Times New Roman" w:cs="Times New Roman"/>
          <w:spacing w:val="2"/>
          <w:sz w:val="24"/>
        </w:rPr>
        <w:t xml:space="preserve"> </w:t>
      </w:r>
      <w:r w:rsidRPr="00CE0B40">
        <w:rPr>
          <w:rFonts w:ascii="Times New Roman" w:eastAsia="Calibri" w:hAnsi="Times New Roman" w:cs="Times New Roman"/>
          <w:sz w:val="24"/>
        </w:rPr>
        <w:t>cara</w:t>
      </w:r>
      <w:r w:rsidRPr="00CE0B40">
        <w:rPr>
          <w:rFonts w:ascii="Times New Roman" w:eastAsia="Calibri" w:hAnsi="Times New Roman" w:cs="Times New Roman"/>
          <w:spacing w:val="-2"/>
          <w:sz w:val="24"/>
        </w:rPr>
        <w:t>c</w:t>
      </w:r>
      <w:r w:rsidRPr="00CE0B40">
        <w:rPr>
          <w:rFonts w:ascii="Times New Roman" w:eastAsia="Calibri" w:hAnsi="Times New Roman" w:cs="Times New Roman"/>
          <w:sz w:val="24"/>
        </w:rPr>
        <w:t>t</w:t>
      </w:r>
      <w:r w:rsidRPr="00CE0B40">
        <w:rPr>
          <w:rFonts w:ascii="Times New Roman" w:eastAsia="Calibri" w:hAnsi="Times New Roman" w:cs="Times New Roman"/>
          <w:spacing w:val="-2"/>
          <w:sz w:val="24"/>
        </w:rPr>
        <w:t>e</w:t>
      </w:r>
      <w:r w:rsidRPr="00CE0B40">
        <w:rPr>
          <w:rFonts w:ascii="Times New Roman" w:eastAsia="Calibri" w:hAnsi="Times New Roman" w:cs="Times New Roman"/>
          <w:sz w:val="24"/>
        </w:rPr>
        <w:t>r</w:t>
      </w:r>
      <w:r w:rsidRPr="00CE0B40">
        <w:rPr>
          <w:rFonts w:ascii="Times New Roman" w:hAnsi="Times New Roman" w:cs="Times New Roman"/>
          <w:sz w:val="24"/>
        </w:rPr>
        <w:t xml:space="preserve"> </w:t>
      </w:r>
      <w:r w:rsidRPr="00CE0B40">
        <w:rPr>
          <w:rFonts w:ascii="Times New Roman" w:eastAsia="Calibri" w:hAnsi="Times New Roman" w:cs="Times New Roman"/>
          <w:spacing w:val="-1"/>
          <w:sz w:val="24"/>
        </w:rPr>
        <w:t>p</w:t>
      </w:r>
      <w:r w:rsidRPr="00CE0B40">
        <w:rPr>
          <w:rFonts w:ascii="Times New Roman" w:eastAsia="Calibri" w:hAnsi="Times New Roman" w:cs="Times New Roman"/>
          <w:sz w:val="24"/>
        </w:rPr>
        <w:t>erso</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al;</w:t>
      </w:r>
      <w:r w:rsidRPr="00CE0B40">
        <w:rPr>
          <w:rFonts w:ascii="Times New Roman" w:hAnsi="Times New Roman" w:cs="Times New Roman"/>
          <w:sz w:val="24"/>
        </w:rPr>
        <w:t xml:space="preserve"> </w:t>
      </w:r>
      <w:r w:rsidRPr="00CE0B40">
        <w:rPr>
          <w:rFonts w:ascii="Times New Roman" w:eastAsia="Calibri" w:hAnsi="Times New Roman" w:cs="Times New Roman"/>
          <w:spacing w:val="-2"/>
          <w:sz w:val="24"/>
        </w:rPr>
        <w:t>a</w:t>
      </w:r>
      <w:r w:rsidRPr="00CE0B40">
        <w:rPr>
          <w:rFonts w:ascii="Times New Roman" w:eastAsia="Calibri" w:hAnsi="Times New Roman" w:cs="Times New Roman"/>
          <w:sz w:val="24"/>
        </w:rPr>
        <w:t>t</w:t>
      </w:r>
      <w:r w:rsidRPr="00CE0B40">
        <w:rPr>
          <w:rFonts w:ascii="Times New Roman" w:eastAsia="Calibri" w:hAnsi="Times New Roman" w:cs="Times New Roman"/>
          <w:spacing w:val="-1"/>
          <w:sz w:val="24"/>
        </w:rPr>
        <w:t>un</w:t>
      </w:r>
      <w:r w:rsidRPr="00CE0B40">
        <w:rPr>
          <w:rFonts w:ascii="Times New Roman" w:eastAsia="Calibri" w:hAnsi="Times New Roman" w:cs="Times New Roman"/>
          <w:sz w:val="24"/>
        </w:rPr>
        <w:t>ci</w:t>
      </w:r>
      <w:r w:rsidRPr="00CE0B40">
        <w:rPr>
          <w:rFonts w:ascii="Times New Roman" w:hAnsi="Times New Roman" w:cs="Times New Roman"/>
          <w:sz w:val="24"/>
        </w:rPr>
        <w:t xml:space="preserve"> </w:t>
      </w:r>
      <w:r w:rsidRPr="00CE0B40">
        <w:rPr>
          <w:rFonts w:ascii="Times New Roman" w:eastAsia="Calibri" w:hAnsi="Times New Roman" w:cs="Times New Roman"/>
          <w:sz w:val="24"/>
        </w:rPr>
        <w:t>câ</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d</w:t>
      </w:r>
      <w:r w:rsidRPr="00CE0B40">
        <w:rPr>
          <w:rFonts w:ascii="Times New Roman" w:hAnsi="Times New Roman" w:cs="Times New Roman"/>
          <w:sz w:val="24"/>
        </w:rPr>
        <w:t xml:space="preserve"> </w:t>
      </w:r>
      <w:r w:rsidRPr="00CE0B40">
        <w:rPr>
          <w:rFonts w:ascii="Times New Roman" w:eastAsia="Calibri" w:hAnsi="Times New Roman" w:cs="Times New Roman"/>
          <w:sz w:val="24"/>
        </w:rPr>
        <w:t>sc</w:t>
      </w:r>
      <w:r w:rsidRPr="00CE0B40">
        <w:rPr>
          <w:rFonts w:ascii="Times New Roman" w:eastAsia="Calibri" w:hAnsi="Times New Roman" w:cs="Times New Roman"/>
          <w:spacing w:val="-1"/>
          <w:sz w:val="24"/>
        </w:rPr>
        <w:t>opu</w:t>
      </w:r>
      <w:r w:rsidRPr="00CE0B40">
        <w:rPr>
          <w:rFonts w:ascii="Times New Roman" w:eastAsia="Calibri" w:hAnsi="Times New Roman" w:cs="Times New Roman"/>
          <w:sz w:val="24"/>
        </w:rPr>
        <w:t>rile</w:t>
      </w:r>
      <w:r w:rsidRPr="00CE0B40">
        <w:rPr>
          <w:rFonts w:ascii="Times New Roman" w:hAnsi="Times New Roman" w:cs="Times New Roman"/>
          <w:sz w:val="24"/>
        </w:rPr>
        <w:t xml:space="preserve"> </w:t>
      </w:r>
      <w:r w:rsidRPr="00CE0B40">
        <w:rPr>
          <w:rFonts w:ascii="Times New Roman" w:eastAsia="Calibri" w:hAnsi="Times New Roman" w:cs="Times New Roman"/>
          <w:sz w:val="24"/>
        </w:rPr>
        <w:t>și</w:t>
      </w:r>
      <w:r w:rsidRPr="00CE0B40">
        <w:rPr>
          <w:rFonts w:ascii="Times New Roman" w:hAnsi="Times New Roman" w:cs="Times New Roman"/>
          <w:sz w:val="24"/>
        </w:rPr>
        <w:t xml:space="preserve"> </w:t>
      </w:r>
      <w:r w:rsidRPr="00CE0B40">
        <w:rPr>
          <w:rFonts w:ascii="Times New Roman" w:eastAsia="Calibri" w:hAnsi="Times New Roman" w:cs="Times New Roman"/>
          <w:spacing w:val="2"/>
          <w:sz w:val="24"/>
        </w:rPr>
        <w:t>m</w:t>
      </w:r>
      <w:r w:rsidRPr="00CE0B40">
        <w:rPr>
          <w:rFonts w:ascii="Times New Roman" w:eastAsia="Calibri" w:hAnsi="Times New Roman" w:cs="Times New Roman"/>
          <w:sz w:val="24"/>
        </w:rPr>
        <w:t>ijlo</w:t>
      </w:r>
      <w:r w:rsidRPr="00CE0B40">
        <w:rPr>
          <w:rFonts w:ascii="Times New Roman" w:eastAsia="Calibri" w:hAnsi="Times New Roman" w:cs="Times New Roman"/>
          <w:spacing w:val="-2"/>
          <w:sz w:val="24"/>
        </w:rPr>
        <w:t>a</w:t>
      </w:r>
      <w:r w:rsidRPr="00CE0B40">
        <w:rPr>
          <w:rFonts w:ascii="Times New Roman" w:eastAsia="Calibri" w:hAnsi="Times New Roman" w:cs="Times New Roman"/>
          <w:sz w:val="24"/>
        </w:rPr>
        <w:t>cele</w:t>
      </w:r>
      <w:r w:rsidRPr="00CE0B40">
        <w:rPr>
          <w:rFonts w:ascii="Times New Roman" w:hAnsi="Times New Roman" w:cs="Times New Roman"/>
          <w:sz w:val="24"/>
        </w:rPr>
        <w:t xml:space="preserve"> </w:t>
      </w:r>
      <w:r w:rsidRPr="00CE0B40">
        <w:rPr>
          <w:rFonts w:ascii="Times New Roman" w:eastAsia="Calibri" w:hAnsi="Times New Roman" w:cs="Times New Roman"/>
          <w:spacing w:val="-1"/>
          <w:sz w:val="24"/>
        </w:rPr>
        <w:t>p</w:t>
      </w:r>
      <w:r w:rsidRPr="00CE0B40">
        <w:rPr>
          <w:rFonts w:ascii="Times New Roman" w:eastAsia="Calibri" w:hAnsi="Times New Roman" w:cs="Times New Roman"/>
          <w:sz w:val="24"/>
        </w:rPr>
        <w:t>relu</w:t>
      </w:r>
      <w:r w:rsidRPr="00CE0B40">
        <w:rPr>
          <w:rFonts w:ascii="Times New Roman" w:eastAsia="Calibri" w:hAnsi="Times New Roman" w:cs="Times New Roman"/>
          <w:spacing w:val="-2"/>
          <w:sz w:val="24"/>
        </w:rPr>
        <w:t>cr</w:t>
      </w:r>
      <w:r w:rsidRPr="00CE0B40">
        <w:rPr>
          <w:rFonts w:ascii="Times New Roman" w:eastAsia="Calibri" w:hAnsi="Times New Roman" w:cs="Times New Roman"/>
          <w:sz w:val="24"/>
        </w:rPr>
        <w:t>ării</w:t>
      </w:r>
      <w:r w:rsidRPr="00CE0B40">
        <w:rPr>
          <w:rFonts w:ascii="Times New Roman" w:hAnsi="Times New Roman" w:cs="Times New Roman"/>
          <w:sz w:val="24"/>
        </w:rPr>
        <w:t xml:space="preserve"> </w:t>
      </w:r>
      <w:r w:rsidRPr="00CE0B40">
        <w:rPr>
          <w:rFonts w:ascii="Times New Roman" w:eastAsia="Calibri" w:hAnsi="Times New Roman" w:cs="Times New Roman"/>
          <w:sz w:val="24"/>
        </w:rPr>
        <w:t>s</w:t>
      </w:r>
      <w:r w:rsidRPr="00CE0B40">
        <w:rPr>
          <w:rFonts w:ascii="Times New Roman" w:eastAsia="Calibri" w:hAnsi="Times New Roman" w:cs="Times New Roman"/>
          <w:spacing w:val="-1"/>
          <w:sz w:val="24"/>
        </w:rPr>
        <w:t>un</w:t>
      </w:r>
      <w:r w:rsidRPr="00CE0B40">
        <w:rPr>
          <w:rFonts w:ascii="Times New Roman" w:eastAsia="Calibri" w:hAnsi="Times New Roman" w:cs="Times New Roman"/>
          <w:sz w:val="24"/>
        </w:rPr>
        <w:t>t</w:t>
      </w:r>
      <w:r w:rsidRPr="00CE0B40">
        <w:rPr>
          <w:rFonts w:ascii="Times New Roman" w:hAnsi="Times New Roman" w:cs="Times New Roman"/>
          <w:sz w:val="24"/>
        </w:rPr>
        <w:t xml:space="preserve"> </w:t>
      </w:r>
      <w:r w:rsidRPr="00CE0B40">
        <w:rPr>
          <w:rFonts w:ascii="Times New Roman" w:eastAsia="Calibri" w:hAnsi="Times New Roman" w:cs="Times New Roman"/>
          <w:sz w:val="24"/>
        </w:rPr>
        <w:t>sta</w:t>
      </w:r>
      <w:r w:rsidRPr="00CE0B40">
        <w:rPr>
          <w:rFonts w:ascii="Times New Roman" w:eastAsia="Calibri" w:hAnsi="Times New Roman" w:cs="Times New Roman"/>
          <w:spacing w:val="-1"/>
          <w:sz w:val="24"/>
        </w:rPr>
        <w:t>b</w:t>
      </w:r>
      <w:r w:rsidRPr="00CE0B40">
        <w:rPr>
          <w:rFonts w:ascii="Times New Roman" w:eastAsia="Calibri" w:hAnsi="Times New Roman" w:cs="Times New Roman"/>
          <w:sz w:val="24"/>
        </w:rPr>
        <w:t>ilite</w:t>
      </w:r>
      <w:r w:rsidRPr="00CE0B40">
        <w:rPr>
          <w:rFonts w:ascii="Times New Roman" w:hAnsi="Times New Roman" w:cs="Times New Roman"/>
          <w:sz w:val="24"/>
        </w:rPr>
        <w:t xml:space="preserve"> </w:t>
      </w:r>
      <w:r w:rsidRPr="00CE0B40">
        <w:rPr>
          <w:rFonts w:ascii="Times New Roman" w:eastAsia="Calibri" w:hAnsi="Times New Roman" w:cs="Times New Roman"/>
          <w:spacing w:val="-1"/>
          <w:sz w:val="24"/>
        </w:rPr>
        <w:t>p</w:t>
      </w:r>
      <w:r w:rsidRPr="00CE0B40">
        <w:rPr>
          <w:rFonts w:ascii="Times New Roman" w:eastAsia="Calibri" w:hAnsi="Times New Roman" w:cs="Times New Roman"/>
          <w:sz w:val="24"/>
        </w:rPr>
        <w:t>rin</w:t>
      </w:r>
      <w:r w:rsidRPr="00CE0B40">
        <w:rPr>
          <w:rFonts w:ascii="Times New Roman" w:hAnsi="Times New Roman" w:cs="Times New Roman"/>
          <w:sz w:val="24"/>
        </w:rPr>
        <w:t xml:space="preserve"> </w:t>
      </w:r>
      <w:r w:rsidRPr="00CE0B40">
        <w:rPr>
          <w:rFonts w:ascii="Times New Roman" w:eastAsia="Calibri" w:hAnsi="Times New Roman" w:cs="Times New Roman"/>
          <w:spacing w:val="-1"/>
          <w:sz w:val="24"/>
        </w:rPr>
        <w:t>d</w:t>
      </w:r>
      <w:r w:rsidRPr="00CE0B40">
        <w:rPr>
          <w:rFonts w:ascii="Times New Roman" w:eastAsia="Calibri" w:hAnsi="Times New Roman" w:cs="Times New Roman"/>
          <w:sz w:val="24"/>
        </w:rPr>
        <w:t>re</w:t>
      </w:r>
      <w:r w:rsidRPr="00CE0B40">
        <w:rPr>
          <w:rFonts w:ascii="Times New Roman" w:eastAsia="Calibri" w:hAnsi="Times New Roman" w:cs="Times New Roman"/>
          <w:spacing w:val="-1"/>
          <w:sz w:val="24"/>
        </w:rPr>
        <w:t>p</w:t>
      </w:r>
      <w:r w:rsidRPr="00CE0B40">
        <w:rPr>
          <w:rFonts w:ascii="Times New Roman" w:eastAsia="Calibri" w:hAnsi="Times New Roman" w:cs="Times New Roman"/>
          <w:sz w:val="24"/>
        </w:rPr>
        <w:t>t</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l</w:t>
      </w:r>
      <w:r w:rsidRPr="00CE0B40">
        <w:rPr>
          <w:rFonts w:ascii="Times New Roman" w:hAnsi="Times New Roman" w:cs="Times New Roman"/>
          <w:sz w:val="24"/>
        </w:rPr>
        <w:t xml:space="preserve"> </w:t>
      </w:r>
      <w:r w:rsidRPr="00CE0B40">
        <w:rPr>
          <w:rFonts w:ascii="Times New Roman" w:eastAsia="Calibri" w:hAnsi="Times New Roman" w:cs="Times New Roman"/>
          <w:sz w:val="24"/>
        </w:rPr>
        <w:t>U</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i</w:t>
      </w:r>
      <w:r w:rsidRPr="00CE0B40">
        <w:rPr>
          <w:rFonts w:ascii="Times New Roman" w:eastAsia="Calibri" w:hAnsi="Times New Roman" w:cs="Times New Roman"/>
          <w:spacing w:val="-1"/>
          <w:sz w:val="24"/>
        </w:rPr>
        <w:t>un</w:t>
      </w:r>
      <w:r w:rsidRPr="00CE0B40">
        <w:rPr>
          <w:rFonts w:ascii="Times New Roman" w:eastAsia="Calibri" w:hAnsi="Times New Roman" w:cs="Times New Roman"/>
          <w:sz w:val="24"/>
        </w:rPr>
        <w:t>ii</w:t>
      </w:r>
      <w:r w:rsidRPr="00CE0B40">
        <w:rPr>
          <w:rFonts w:ascii="Times New Roman" w:hAnsi="Times New Roman" w:cs="Times New Roman"/>
          <w:sz w:val="24"/>
        </w:rPr>
        <w:t xml:space="preserve"> </w:t>
      </w:r>
      <w:r w:rsidRPr="00CE0B40">
        <w:rPr>
          <w:rFonts w:ascii="Times New Roman" w:eastAsia="Calibri" w:hAnsi="Times New Roman" w:cs="Times New Roman"/>
          <w:sz w:val="24"/>
        </w:rPr>
        <w:t>sau</w:t>
      </w:r>
      <w:r w:rsidRPr="00CE0B40">
        <w:rPr>
          <w:rFonts w:ascii="Times New Roman" w:hAnsi="Times New Roman" w:cs="Times New Roman"/>
          <w:sz w:val="24"/>
        </w:rPr>
        <w:t xml:space="preserve"> </w:t>
      </w:r>
      <w:r w:rsidRPr="00CE0B40">
        <w:rPr>
          <w:rFonts w:ascii="Times New Roman" w:eastAsia="Calibri" w:hAnsi="Times New Roman" w:cs="Times New Roman"/>
          <w:spacing w:val="-1"/>
          <w:sz w:val="24"/>
        </w:rPr>
        <w:t>d</w:t>
      </w:r>
      <w:r w:rsidRPr="00CE0B40">
        <w:rPr>
          <w:rFonts w:ascii="Times New Roman" w:eastAsia="Calibri" w:hAnsi="Times New Roman" w:cs="Times New Roman"/>
          <w:sz w:val="24"/>
        </w:rPr>
        <w:t>rept</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l</w:t>
      </w:r>
      <w:r w:rsidRPr="00CE0B40">
        <w:rPr>
          <w:rFonts w:ascii="Times New Roman" w:hAnsi="Times New Roman" w:cs="Times New Roman"/>
          <w:sz w:val="24"/>
        </w:rPr>
        <w:t xml:space="preserve"> </w:t>
      </w:r>
      <w:r w:rsidRPr="00CE0B40">
        <w:rPr>
          <w:rFonts w:ascii="Times New Roman" w:eastAsia="Calibri" w:hAnsi="Times New Roman" w:cs="Times New Roman"/>
          <w:sz w:val="24"/>
        </w:rPr>
        <w:t>i</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ter</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w:t>
      </w:r>
      <w:r w:rsidRPr="00CE0B40">
        <w:rPr>
          <w:rFonts w:ascii="Times New Roman" w:hAnsi="Times New Roman" w:cs="Times New Roman"/>
          <w:sz w:val="24"/>
        </w:rPr>
        <w:t xml:space="preserve"> </w:t>
      </w:r>
      <w:r w:rsidRPr="00CE0B40">
        <w:rPr>
          <w:rFonts w:ascii="Times New Roman" w:eastAsia="Calibri" w:hAnsi="Times New Roman" w:cs="Times New Roman"/>
          <w:sz w:val="24"/>
        </w:rPr>
        <w:t>o</w:t>
      </w:r>
      <w:r w:rsidRPr="00CE0B40">
        <w:rPr>
          <w:rFonts w:ascii="Times New Roman" w:eastAsia="Calibri" w:hAnsi="Times New Roman" w:cs="Times New Roman"/>
          <w:spacing w:val="-1"/>
          <w:sz w:val="24"/>
        </w:rPr>
        <w:t>p</w:t>
      </w:r>
      <w:r w:rsidRPr="00CE0B40">
        <w:rPr>
          <w:rFonts w:ascii="Times New Roman" w:eastAsia="Calibri" w:hAnsi="Times New Roman" w:cs="Times New Roman"/>
          <w:sz w:val="24"/>
        </w:rPr>
        <w:t>er</w:t>
      </w:r>
      <w:r w:rsidRPr="00CE0B40">
        <w:rPr>
          <w:rFonts w:ascii="Times New Roman" w:eastAsia="Calibri" w:hAnsi="Times New Roman" w:cs="Times New Roman"/>
          <w:spacing w:val="-2"/>
          <w:sz w:val="24"/>
        </w:rPr>
        <w:t>a</w:t>
      </w:r>
      <w:r w:rsidRPr="00CE0B40">
        <w:rPr>
          <w:rFonts w:ascii="Times New Roman" w:eastAsia="Calibri" w:hAnsi="Times New Roman" w:cs="Times New Roman"/>
          <w:sz w:val="24"/>
        </w:rPr>
        <w:t>tor</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l</w:t>
      </w:r>
      <w:r w:rsidRPr="00CE0B40">
        <w:rPr>
          <w:rFonts w:ascii="Times New Roman" w:hAnsi="Times New Roman" w:cs="Times New Roman"/>
          <w:sz w:val="24"/>
        </w:rPr>
        <w:t xml:space="preserve"> </w:t>
      </w:r>
      <w:r w:rsidRPr="00CE0B40">
        <w:rPr>
          <w:rFonts w:ascii="Times New Roman" w:eastAsia="Calibri" w:hAnsi="Times New Roman" w:cs="Times New Roman"/>
          <w:sz w:val="24"/>
        </w:rPr>
        <w:t>sau</w:t>
      </w:r>
      <w:r w:rsidRPr="00CE0B40">
        <w:rPr>
          <w:rFonts w:ascii="Times New Roman" w:hAnsi="Times New Roman" w:cs="Times New Roman"/>
          <w:sz w:val="24"/>
        </w:rPr>
        <w:t xml:space="preserve"> </w:t>
      </w:r>
      <w:r w:rsidRPr="00CE0B40">
        <w:rPr>
          <w:rFonts w:ascii="Times New Roman" w:eastAsia="Calibri" w:hAnsi="Times New Roman" w:cs="Times New Roman"/>
          <w:sz w:val="24"/>
        </w:rPr>
        <w:t>cri</w:t>
      </w:r>
      <w:r w:rsidRPr="00CE0B40">
        <w:rPr>
          <w:rFonts w:ascii="Times New Roman" w:eastAsia="Calibri" w:hAnsi="Times New Roman" w:cs="Times New Roman"/>
          <w:spacing w:val="-2"/>
          <w:sz w:val="24"/>
        </w:rPr>
        <w:t>te</w:t>
      </w:r>
      <w:r w:rsidRPr="00CE0B40">
        <w:rPr>
          <w:rFonts w:ascii="Times New Roman" w:eastAsia="Calibri" w:hAnsi="Times New Roman" w:cs="Times New Roman"/>
          <w:sz w:val="24"/>
        </w:rPr>
        <w:t>riile</w:t>
      </w:r>
      <w:r w:rsidRPr="00CE0B40">
        <w:rPr>
          <w:rFonts w:ascii="Times New Roman" w:hAnsi="Times New Roman" w:cs="Times New Roman"/>
          <w:sz w:val="24"/>
        </w:rPr>
        <w:t xml:space="preserve"> </w:t>
      </w:r>
      <w:r w:rsidRPr="00CE0B40">
        <w:rPr>
          <w:rFonts w:ascii="Times New Roman" w:eastAsia="Calibri" w:hAnsi="Times New Roman" w:cs="Times New Roman"/>
          <w:sz w:val="24"/>
        </w:rPr>
        <w:t>s</w:t>
      </w:r>
      <w:r w:rsidRPr="00CE0B40">
        <w:rPr>
          <w:rFonts w:ascii="Times New Roman" w:eastAsia="Calibri" w:hAnsi="Times New Roman" w:cs="Times New Roman"/>
          <w:spacing w:val="-1"/>
          <w:sz w:val="24"/>
        </w:rPr>
        <w:t>p</w:t>
      </w:r>
      <w:r w:rsidRPr="00CE0B40">
        <w:rPr>
          <w:rFonts w:ascii="Times New Roman" w:eastAsia="Calibri" w:hAnsi="Times New Roman" w:cs="Times New Roman"/>
          <w:sz w:val="24"/>
        </w:rPr>
        <w:t>ecifice</w:t>
      </w:r>
      <w:r w:rsidRPr="00CE0B40">
        <w:rPr>
          <w:rFonts w:ascii="Times New Roman" w:hAnsi="Times New Roman" w:cs="Times New Roman"/>
          <w:sz w:val="24"/>
        </w:rPr>
        <w:t xml:space="preserve"> </w:t>
      </w:r>
      <w:r w:rsidRPr="00CE0B40">
        <w:rPr>
          <w:rFonts w:ascii="Times New Roman" w:eastAsia="Calibri" w:hAnsi="Times New Roman" w:cs="Times New Roman"/>
          <w:spacing w:val="-1"/>
          <w:sz w:val="24"/>
        </w:rPr>
        <w:t>p</w:t>
      </w:r>
      <w:r w:rsidRPr="00CE0B40">
        <w:rPr>
          <w:rFonts w:ascii="Times New Roman" w:eastAsia="Calibri" w:hAnsi="Times New Roman" w:cs="Times New Roman"/>
          <w:sz w:val="24"/>
        </w:rPr>
        <w:t>e</w:t>
      </w:r>
      <w:r w:rsidRPr="00CE0B40">
        <w:rPr>
          <w:rFonts w:ascii="Times New Roman" w:eastAsia="Calibri" w:hAnsi="Times New Roman" w:cs="Times New Roman"/>
          <w:spacing w:val="-3"/>
          <w:sz w:val="24"/>
        </w:rPr>
        <w:t>n</w:t>
      </w:r>
      <w:r w:rsidRPr="00CE0B40">
        <w:rPr>
          <w:rFonts w:ascii="Times New Roman" w:eastAsia="Calibri" w:hAnsi="Times New Roman" w:cs="Times New Roman"/>
          <w:sz w:val="24"/>
        </w:rPr>
        <w:t>tru</w:t>
      </w:r>
      <w:r w:rsidRPr="00CE0B40">
        <w:rPr>
          <w:rFonts w:ascii="Times New Roman" w:hAnsi="Times New Roman" w:cs="Times New Roman"/>
          <w:sz w:val="24"/>
        </w:rPr>
        <w:t xml:space="preserve"> </w:t>
      </w:r>
      <w:r w:rsidRPr="00CE0B40">
        <w:rPr>
          <w:rFonts w:ascii="Times New Roman" w:eastAsia="Calibri" w:hAnsi="Times New Roman" w:cs="Times New Roman"/>
          <w:spacing w:val="-1"/>
          <w:sz w:val="24"/>
        </w:rPr>
        <w:t>d</w:t>
      </w:r>
      <w:r w:rsidRPr="00CE0B40">
        <w:rPr>
          <w:rFonts w:ascii="Times New Roman" w:eastAsia="Calibri" w:hAnsi="Times New Roman" w:cs="Times New Roman"/>
          <w:sz w:val="24"/>
        </w:rPr>
        <w:t>es</w:t>
      </w:r>
      <w:r w:rsidRPr="00CE0B40">
        <w:rPr>
          <w:rFonts w:ascii="Times New Roman" w:eastAsia="Calibri" w:hAnsi="Times New Roman" w:cs="Times New Roman"/>
          <w:spacing w:val="-2"/>
          <w:sz w:val="24"/>
        </w:rPr>
        <w:t>e</w:t>
      </w:r>
      <w:r w:rsidRPr="00CE0B40">
        <w:rPr>
          <w:rFonts w:ascii="Times New Roman" w:eastAsia="Calibri" w:hAnsi="Times New Roman" w:cs="Times New Roman"/>
          <w:spacing w:val="2"/>
          <w:sz w:val="24"/>
        </w:rPr>
        <w:t>m</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area</w:t>
      </w:r>
      <w:r w:rsidRPr="00CE0B40">
        <w:rPr>
          <w:rFonts w:ascii="Times New Roman" w:hAnsi="Times New Roman" w:cs="Times New Roman"/>
          <w:sz w:val="24"/>
        </w:rPr>
        <w:t xml:space="preserve"> </w:t>
      </w:r>
      <w:r w:rsidRPr="00CE0B40">
        <w:rPr>
          <w:rFonts w:ascii="Times New Roman" w:eastAsia="Calibri" w:hAnsi="Times New Roman" w:cs="Times New Roman"/>
          <w:sz w:val="24"/>
        </w:rPr>
        <w:t>a</w:t>
      </w:r>
      <w:r w:rsidRPr="00CE0B40">
        <w:rPr>
          <w:rFonts w:ascii="Times New Roman" w:eastAsia="Calibri" w:hAnsi="Times New Roman" w:cs="Times New Roman"/>
          <w:spacing w:val="-2"/>
          <w:sz w:val="24"/>
        </w:rPr>
        <w:t>c</w:t>
      </w:r>
      <w:r w:rsidRPr="00CE0B40">
        <w:rPr>
          <w:rFonts w:ascii="Times New Roman" w:eastAsia="Calibri" w:hAnsi="Times New Roman" w:cs="Times New Roman"/>
          <w:sz w:val="24"/>
        </w:rPr>
        <w:t>est</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ia</w:t>
      </w:r>
      <w:r w:rsidRPr="00CE0B40">
        <w:rPr>
          <w:rFonts w:ascii="Times New Roman" w:hAnsi="Times New Roman" w:cs="Times New Roman"/>
          <w:sz w:val="24"/>
        </w:rPr>
        <w:t xml:space="preserve"> </w:t>
      </w:r>
      <w:r w:rsidRPr="00CE0B40">
        <w:rPr>
          <w:rFonts w:ascii="Times New Roman" w:eastAsia="Calibri" w:hAnsi="Times New Roman" w:cs="Times New Roman"/>
          <w:spacing w:val="-1"/>
          <w:sz w:val="24"/>
        </w:rPr>
        <w:t>po</w:t>
      </w:r>
      <w:r w:rsidRPr="00CE0B40">
        <w:rPr>
          <w:rFonts w:ascii="Times New Roman" w:eastAsia="Calibri" w:hAnsi="Times New Roman" w:cs="Times New Roman"/>
          <w:sz w:val="24"/>
        </w:rPr>
        <w:t>t</w:t>
      </w:r>
      <w:r w:rsidRPr="00CE0B40">
        <w:rPr>
          <w:rFonts w:ascii="Times New Roman" w:hAnsi="Times New Roman" w:cs="Times New Roman"/>
          <w:sz w:val="24"/>
        </w:rPr>
        <w:t xml:space="preserve"> </w:t>
      </w:r>
      <w:r w:rsidRPr="00CE0B40">
        <w:rPr>
          <w:rFonts w:ascii="Times New Roman" w:eastAsia="Calibri" w:hAnsi="Times New Roman" w:cs="Times New Roman"/>
          <w:sz w:val="24"/>
        </w:rPr>
        <w:t>fi</w:t>
      </w:r>
      <w:r w:rsidRPr="00CE0B40">
        <w:rPr>
          <w:rFonts w:ascii="Times New Roman" w:hAnsi="Times New Roman" w:cs="Times New Roman"/>
          <w:sz w:val="24"/>
        </w:rPr>
        <w:t xml:space="preserve"> </w:t>
      </w:r>
      <w:r w:rsidRPr="00CE0B40">
        <w:rPr>
          <w:rFonts w:ascii="Times New Roman" w:eastAsia="Calibri" w:hAnsi="Times New Roman" w:cs="Times New Roman"/>
          <w:spacing w:val="-1"/>
          <w:sz w:val="24"/>
        </w:rPr>
        <w:t>p</w:t>
      </w:r>
      <w:r w:rsidRPr="00CE0B40">
        <w:rPr>
          <w:rFonts w:ascii="Times New Roman" w:eastAsia="Calibri" w:hAnsi="Times New Roman" w:cs="Times New Roman"/>
          <w:sz w:val="24"/>
        </w:rPr>
        <w:t>r</w:t>
      </w:r>
      <w:r w:rsidRPr="00CE0B40">
        <w:rPr>
          <w:rFonts w:ascii="Times New Roman" w:eastAsia="Calibri" w:hAnsi="Times New Roman" w:cs="Times New Roman"/>
          <w:spacing w:val="-2"/>
          <w:sz w:val="24"/>
        </w:rPr>
        <w:t>e</w:t>
      </w:r>
      <w:r w:rsidRPr="00CE0B40">
        <w:rPr>
          <w:rFonts w:ascii="Times New Roman" w:eastAsia="Calibri" w:hAnsi="Times New Roman" w:cs="Times New Roman"/>
          <w:sz w:val="24"/>
        </w:rPr>
        <w:t>vă</w:t>
      </w:r>
      <w:r w:rsidRPr="00CE0B40">
        <w:rPr>
          <w:rFonts w:ascii="Times New Roman" w:eastAsia="Calibri" w:hAnsi="Times New Roman" w:cs="Times New Roman"/>
          <w:spacing w:val="-1"/>
          <w:sz w:val="24"/>
        </w:rPr>
        <w:t>zu</w:t>
      </w:r>
      <w:r w:rsidRPr="00CE0B40">
        <w:rPr>
          <w:rFonts w:ascii="Times New Roman" w:eastAsia="Calibri" w:hAnsi="Times New Roman" w:cs="Times New Roman"/>
          <w:sz w:val="24"/>
        </w:rPr>
        <w:t>te</w:t>
      </w:r>
      <w:r w:rsidRPr="00CE0B40">
        <w:rPr>
          <w:rFonts w:ascii="Times New Roman" w:hAnsi="Times New Roman" w:cs="Times New Roman"/>
          <w:sz w:val="24"/>
        </w:rPr>
        <w:t xml:space="preserve"> </w:t>
      </w:r>
      <w:r w:rsidRPr="00CE0B40">
        <w:rPr>
          <w:rFonts w:ascii="Times New Roman" w:eastAsia="Calibri" w:hAnsi="Times New Roman" w:cs="Times New Roman"/>
          <w:sz w:val="24"/>
        </w:rPr>
        <w:t>în</w:t>
      </w:r>
      <w:r w:rsidRPr="00CE0B40">
        <w:rPr>
          <w:rFonts w:ascii="Times New Roman" w:hAnsi="Times New Roman" w:cs="Times New Roman"/>
          <w:sz w:val="24"/>
        </w:rPr>
        <w:t xml:space="preserve"> </w:t>
      </w:r>
      <w:r w:rsidRPr="00CE0B40">
        <w:rPr>
          <w:rFonts w:ascii="Times New Roman" w:eastAsia="Calibri" w:hAnsi="Times New Roman" w:cs="Times New Roman"/>
          <w:spacing w:val="-1"/>
          <w:sz w:val="24"/>
        </w:rPr>
        <w:t>d</w:t>
      </w:r>
      <w:r w:rsidRPr="00CE0B40">
        <w:rPr>
          <w:rFonts w:ascii="Times New Roman" w:eastAsia="Calibri" w:hAnsi="Times New Roman" w:cs="Times New Roman"/>
          <w:sz w:val="24"/>
        </w:rPr>
        <w:t>re</w:t>
      </w:r>
      <w:r w:rsidRPr="00CE0B40">
        <w:rPr>
          <w:rFonts w:ascii="Times New Roman" w:eastAsia="Calibri" w:hAnsi="Times New Roman" w:cs="Times New Roman"/>
          <w:spacing w:val="-1"/>
          <w:sz w:val="24"/>
        </w:rPr>
        <w:t>p</w:t>
      </w:r>
      <w:r w:rsidRPr="00CE0B40">
        <w:rPr>
          <w:rFonts w:ascii="Times New Roman" w:eastAsia="Calibri" w:hAnsi="Times New Roman" w:cs="Times New Roman"/>
          <w:sz w:val="24"/>
        </w:rPr>
        <w:t>t</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l</w:t>
      </w:r>
      <w:r w:rsidRPr="00CE0B40">
        <w:rPr>
          <w:rFonts w:ascii="Times New Roman" w:hAnsi="Times New Roman" w:cs="Times New Roman"/>
          <w:sz w:val="24"/>
        </w:rPr>
        <w:t xml:space="preserve"> </w:t>
      </w:r>
      <w:r w:rsidRPr="00CE0B40">
        <w:rPr>
          <w:rFonts w:ascii="Times New Roman" w:eastAsia="Calibri" w:hAnsi="Times New Roman" w:cs="Times New Roman"/>
          <w:sz w:val="24"/>
        </w:rPr>
        <w:t>U</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i</w:t>
      </w:r>
      <w:r w:rsidRPr="00CE0B40">
        <w:rPr>
          <w:rFonts w:ascii="Times New Roman" w:eastAsia="Calibri" w:hAnsi="Times New Roman" w:cs="Times New Roman"/>
          <w:spacing w:val="-1"/>
          <w:sz w:val="24"/>
        </w:rPr>
        <w:t>un</w:t>
      </w:r>
      <w:r w:rsidRPr="00CE0B40">
        <w:rPr>
          <w:rFonts w:ascii="Times New Roman" w:eastAsia="Calibri" w:hAnsi="Times New Roman" w:cs="Times New Roman"/>
          <w:sz w:val="24"/>
        </w:rPr>
        <w:t>ii</w:t>
      </w:r>
      <w:r w:rsidRPr="00CE0B40">
        <w:rPr>
          <w:rFonts w:ascii="Times New Roman" w:hAnsi="Times New Roman" w:cs="Times New Roman"/>
          <w:sz w:val="24"/>
        </w:rPr>
        <w:t xml:space="preserve"> </w:t>
      </w:r>
      <w:r w:rsidRPr="00CE0B40">
        <w:rPr>
          <w:rFonts w:ascii="Times New Roman" w:eastAsia="Calibri" w:hAnsi="Times New Roman" w:cs="Times New Roman"/>
          <w:sz w:val="24"/>
        </w:rPr>
        <w:t>sau</w:t>
      </w:r>
      <w:r w:rsidRPr="00CE0B40">
        <w:rPr>
          <w:rFonts w:ascii="Times New Roman" w:hAnsi="Times New Roman" w:cs="Times New Roman"/>
          <w:spacing w:val="-5"/>
          <w:sz w:val="24"/>
        </w:rPr>
        <w:t xml:space="preserve"> </w:t>
      </w:r>
      <w:r w:rsidRPr="00CE0B40">
        <w:rPr>
          <w:rFonts w:ascii="Times New Roman" w:eastAsia="Calibri" w:hAnsi="Times New Roman" w:cs="Times New Roman"/>
          <w:sz w:val="24"/>
        </w:rPr>
        <w:t>in</w:t>
      </w:r>
      <w:r w:rsidRPr="00CE0B40">
        <w:rPr>
          <w:rFonts w:ascii="Times New Roman" w:hAnsi="Times New Roman" w:cs="Times New Roman"/>
          <w:spacing w:val="-5"/>
          <w:sz w:val="24"/>
        </w:rPr>
        <w:t xml:space="preserve"> </w:t>
      </w:r>
      <w:r w:rsidRPr="00CE0B40">
        <w:rPr>
          <w:rFonts w:ascii="Times New Roman" w:eastAsia="Calibri" w:hAnsi="Times New Roman" w:cs="Times New Roman"/>
          <w:spacing w:val="-1"/>
          <w:sz w:val="24"/>
        </w:rPr>
        <w:t>d</w:t>
      </w:r>
      <w:r w:rsidRPr="00CE0B40">
        <w:rPr>
          <w:rFonts w:ascii="Times New Roman" w:eastAsia="Calibri" w:hAnsi="Times New Roman" w:cs="Times New Roman"/>
          <w:sz w:val="24"/>
        </w:rPr>
        <w:t>re</w:t>
      </w:r>
      <w:r w:rsidRPr="00CE0B40">
        <w:rPr>
          <w:rFonts w:ascii="Times New Roman" w:eastAsia="Calibri" w:hAnsi="Times New Roman" w:cs="Times New Roman"/>
          <w:spacing w:val="-1"/>
          <w:sz w:val="24"/>
        </w:rPr>
        <w:t>p</w:t>
      </w:r>
      <w:r w:rsidRPr="00CE0B40">
        <w:rPr>
          <w:rFonts w:ascii="Times New Roman" w:eastAsia="Calibri" w:hAnsi="Times New Roman" w:cs="Times New Roman"/>
          <w:sz w:val="24"/>
        </w:rPr>
        <w:t>t</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l</w:t>
      </w:r>
      <w:r w:rsidRPr="00CE0B40">
        <w:rPr>
          <w:rFonts w:ascii="Times New Roman" w:hAnsi="Times New Roman" w:cs="Times New Roman"/>
          <w:spacing w:val="-5"/>
          <w:sz w:val="24"/>
        </w:rPr>
        <w:t xml:space="preserve"> </w:t>
      </w:r>
      <w:r w:rsidRPr="00CE0B40">
        <w:rPr>
          <w:rFonts w:ascii="Times New Roman" w:eastAsia="Calibri" w:hAnsi="Times New Roman" w:cs="Times New Roman"/>
          <w:sz w:val="24"/>
        </w:rPr>
        <w:t>i</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ter</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w:t>
      </w:r>
    </w:p>
    <w:p w14:paraId="21B89FB2" w14:textId="77777777" w:rsidR="00CE0B40" w:rsidRPr="00CE0B40" w:rsidRDefault="00CE0B40" w:rsidP="00D07640">
      <w:pPr>
        <w:numPr>
          <w:ilvl w:val="1"/>
          <w:numId w:val="80"/>
        </w:numPr>
        <w:spacing w:before="120" w:after="120" w:line="276" w:lineRule="auto"/>
        <w:contextualSpacing/>
        <w:jc w:val="left"/>
        <w:rPr>
          <w:rFonts w:ascii="Times New Roman" w:eastAsia="Calibri" w:hAnsi="Times New Roman" w:cs="Times New Roman"/>
          <w:sz w:val="24"/>
        </w:rPr>
      </w:pPr>
      <w:r w:rsidRPr="00CE0B40">
        <w:rPr>
          <w:rFonts w:ascii="Times New Roman" w:eastAsia="Palatino Linotype" w:hAnsi="Times New Roman" w:cs="Times New Roman"/>
          <w:b/>
          <w:i/>
          <w:sz w:val="24"/>
          <w:u w:color="000000"/>
        </w:rPr>
        <w:t xml:space="preserve">„Persoana vizată” </w:t>
      </w:r>
      <w:r w:rsidRPr="00CE0B40">
        <w:rPr>
          <w:rFonts w:ascii="Times New Roman" w:eastAsia="Palatino Linotype" w:hAnsi="Times New Roman" w:cs="Times New Roman"/>
          <w:sz w:val="24"/>
          <w:u w:color="000000"/>
        </w:rPr>
        <w:t>înseamna persoana fizică ale cărei date cu caracter personal fac obiectul prelucrării;</w:t>
      </w:r>
    </w:p>
    <w:p w14:paraId="42D33D84" w14:textId="77777777" w:rsidR="00CE0B40" w:rsidRPr="00CE0B40" w:rsidRDefault="00CE0B40" w:rsidP="00D07640">
      <w:pPr>
        <w:numPr>
          <w:ilvl w:val="1"/>
          <w:numId w:val="80"/>
        </w:numPr>
        <w:spacing w:before="120" w:after="120" w:line="276" w:lineRule="auto"/>
        <w:contextualSpacing/>
        <w:jc w:val="left"/>
        <w:rPr>
          <w:rFonts w:ascii="Times New Roman" w:eastAsia="Calibri" w:hAnsi="Times New Roman" w:cs="Times New Roman"/>
          <w:sz w:val="24"/>
        </w:rPr>
      </w:pPr>
      <w:r w:rsidRPr="00CE0B40">
        <w:rPr>
          <w:rFonts w:ascii="Times New Roman" w:eastAsia="Palatino Linotype" w:hAnsi="Times New Roman" w:cs="Times New Roman"/>
          <w:b/>
          <w:bCs/>
          <w:sz w:val="24"/>
          <w:u w:color="000000"/>
        </w:rPr>
        <w:t>„</w:t>
      </w:r>
      <w:r w:rsidRPr="00CE0B40">
        <w:rPr>
          <w:rFonts w:ascii="Times New Roman" w:eastAsia="Palatino Linotype" w:hAnsi="Times New Roman" w:cs="Times New Roman"/>
          <w:b/>
          <w:bCs/>
          <w:i/>
          <w:sz w:val="24"/>
          <w:u w:color="000000"/>
        </w:rPr>
        <w:t>Autoritatea de Supraveghere</w:t>
      </w:r>
      <w:r w:rsidRPr="00CE0B40">
        <w:rPr>
          <w:rFonts w:ascii="Times New Roman" w:eastAsia="Palatino Linotype" w:hAnsi="Times New Roman" w:cs="Times New Roman"/>
          <w:b/>
          <w:bCs/>
          <w:sz w:val="24"/>
          <w:u w:color="000000"/>
        </w:rPr>
        <w:t>” sau „</w:t>
      </w:r>
      <w:r w:rsidRPr="00CE0B40">
        <w:rPr>
          <w:rFonts w:ascii="Times New Roman" w:eastAsia="Palatino Linotype" w:hAnsi="Times New Roman" w:cs="Times New Roman"/>
          <w:b/>
          <w:bCs/>
          <w:i/>
          <w:sz w:val="24"/>
          <w:u w:color="000000"/>
        </w:rPr>
        <w:t>ANSPDCP</w:t>
      </w:r>
      <w:r w:rsidRPr="00CE0B40">
        <w:rPr>
          <w:rFonts w:ascii="Times New Roman" w:eastAsia="Palatino Linotype" w:hAnsi="Times New Roman" w:cs="Times New Roman"/>
          <w:b/>
          <w:bCs/>
          <w:sz w:val="24"/>
          <w:u w:color="000000"/>
        </w:rPr>
        <w:t>”</w:t>
      </w:r>
      <w:r w:rsidRPr="00CE0B40">
        <w:rPr>
          <w:rFonts w:ascii="Times New Roman" w:eastAsia="Palatino Linotype" w:hAnsi="Times New Roman" w:cs="Times New Roman"/>
          <w:sz w:val="24"/>
          <w:u w:color="000000"/>
        </w:rPr>
        <w:t xml:space="preserve"> înseamnă Autoritatea Națională de Supraveghere a Prelucrării Datelor cu Caracter Personal, în calitate de autoritate publică centrală autonomă din România cu competență generală în domeniul protecției datelor personale;</w:t>
      </w:r>
    </w:p>
    <w:p w14:paraId="3CEBC03A" w14:textId="77777777" w:rsidR="00CE0B40" w:rsidRPr="00CE0B40" w:rsidRDefault="00CE0B40" w:rsidP="00CE0B40">
      <w:pPr>
        <w:spacing w:before="120" w:after="120" w:line="276" w:lineRule="auto"/>
        <w:ind w:left="1080" w:firstLine="0"/>
        <w:contextualSpacing/>
        <w:rPr>
          <w:rFonts w:ascii="Times New Roman" w:eastAsia="Calibri" w:hAnsi="Times New Roman" w:cs="Times New Roman"/>
          <w:sz w:val="24"/>
        </w:rPr>
      </w:pPr>
    </w:p>
    <w:p w14:paraId="3B3A51A7" w14:textId="77777777" w:rsidR="00CE0B40" w:rsidRPr="00CE0B40" w:rsidRDefault="00CE0B40" w:rsidP="00D07640">
      <w:pPr>
        <w:numPr>
          <w:ilvl w:val="0"/>
          <w:numId w:val="80"/>
        </w:numPr>
        <w:spacing w:before="120" w:after="120" w:line="276" w:lineRule="auto"/>
        <w:contextualSpacing/>
        <w:jc w:val="left"/>
        <w:rPr>
          <w:rFonts w:ascii="Times New Roman" w:eastAsia="Calibri" w:hAnsi="Times New Roman" w:cs="Times New Roman"/>
          <w:sz w:val="24"/>
        </w:rPr>
      </w:pPr>
      <w:r w:rsidRPr="00CE0B40">
        <w:rPr>
          <w:rFonts w:ascii="Times New Roman" w:eastAsia="Calibri" w:hAnsi="Times New Roman" w:cs="Times New Roman"/>
          <w:sz w:val="24"/>
        </w:rPr>
        <w:t>Fiecare Parte</w:t>
      </w:r>
      <w:r w:rsidRPr="00CE0B40">
        <w:rPr>
          <w:rFonts w:ascii="Times New Roman" w:hAnsi="Times New Roman" w:cs="Times New Roman"/>
          <w:spacing w:val="3"/>
          <w:sz w:val="24"/>
        </w:rPr>
        <w:t xml:space="preserve"> </w:t>
      </w:r>
      <w:r w:rsidRPr="00CE0B40">
        <w:rPr>
          <w:rFonts w:ascii="Times New Roman" w:eastAsia="Calibri" w:hAnsi="Times New Roman" w:cs="Times New Roman"/>
          <w:sz w:val="24"/>
        </w:rPr>
        <w:t>î</w:t>
      </w:r>
      <w:r w:rsidRPr="00CE0B40">
        <w:rPr>
          <w:rFonts w:ascii="Times New Roman" w:eastAsia="Calibri" w:hAnsi="Times New Roman" w:cs="Times New Roman"/>
          <w:spacing w:val="-1"/>
          <w:sz w:val="24"/>
        </w:rPr>
        <w:t>n</w:t>
      </w:r>
      <w:r w:rsidRPr="00CE0B40">
        <w:rPr>
          <w:rFonts w:ascii="Times New Roman" w:eastAsia="Calibri" w:hAnsi="Times New Roman" w:cs="Times New Roman"/>
          <w:spacing w:val="-2"/>
          <w:sz w:val="24"/>
        </w:rPr>
        <w:t>ț</w:t>
      </w:r>
      <w:r w:rsidRPr="00CE0B40">
        <w:rPr>
          <w:rFonts w:ascii="Times New Roman" w:eastAsia="Calibri" w:hAnsi="Times New Roman" w:cs="Times New Roman"/>
          <w:sz w:val="24"/>
        </w:rPr>
        <w:t>elege</w:t>
      </w:r>
      <w:r w:rsidRPr="00CE0B40">
        <w:rPr>
          <w:rFonts w:ascii="Times New Roman" w:hAnsi="Times New Roman" w:cs="Times New Roman"/>
          <w:spacing w:val="2"/>
          <w:sz w:val="24"/>
        </w:rPr>
        <w:t xml:space="preserve"> </w:t>
      </w:r>
      <w:r w:rsidRPr="00CE0B40">
        <w:rPr>
          <w:rFonts w:ascii="Times New Roman" w:eastAsia="Calibri" w:hAnsi="Times New Roman" w:cs="Times New Roman"/>
          <w:sz w:val="24"/>
        </w:rPr>
        <w:t>și</w:t>
      </w:r>
      <w:r w:rsidRPr="00CE0B40">
        <w:rPr>
          <w:rFonts w:ascii="Times New Roman" w:hAnsi="Times New Roman" w:cs="Times New Roman"/>
          <w:spacing w:val="2"/>
          <w:sz w:val="24"/>
        </w:rPr>
        <w:t xml:space="preserve"> </w:t>
      </w:r>
      <w:r w:rsidRPr="00CE0B40">
        <w:rPr>
          <w:rFonts w:ascii="Times New Roman" w:eastAsia="Calibri" w:hAnsi="Times New Roman" w:cs="Times New Roman"/>
          <w:sz w:val="24"/>
        </w:rPr>
        <w:t>a</w:t>
      </w:r>
      <w:r w:rsidRPr="00CE0B40">
        <w:rPr>
          <w:rFonts w:ascii="Times New Roman" w:eastAsia="Calibri" w:hAnsi="Times New Roman" w:cs="Times New Roman"/>
          <w:spacing w:val="-2"/>
          <w:sz w:val="24"/>
        </w:rPr>
        <w:t>c</w:t>
      </w:r>
      <w:r w:rsidRPr="00CE0B40">
        <w:rPr>
          <w:rFonts w:ascii="Times New Roman" w:eastAsia="Calibri" w:hAnsi="Times New Roman" w:cs="Times New Roman"/>
          <w:sz w:val="24"/>
        </w:rPr>
        <w:t>ce</w:t>
      </w:r>
      <w:r w:rsidRPr="00CE0B40">
        <w:rPr>
          <w:rFonts w:ascii="Times New Roman" w:eastAsia="Calibri" w:hAnsi="Times New Roman" w:cs="Times New Roman"/>
          <w:spacing w:val="-1"/>
          <w:sz w:val="24"/>
        </w:rPr>
        <w:t>p</w:t>
      </w:r>
      <w:r w:rsidRPr="00CE0B40">
        <w:rPr>
          <w:rFonts w:ascii="Times New Roman" w:eastAsia="Calibri" w:hAnsi="Times New Roman" w:cs="Times New Roman"/>
          <w:sz w:val="24"/>
        </w:rPr>
        <w:t>tă</w:t>
      </w:r>
      <w:r w:rsidRPr="00CE0B40">
        <w:rPr>
          <w:rFonts w:ascii="Times New Roman" w:hAnsi="Times New Roman" w:cs="Times New Roman"/>
          <w:spacing w:val="3"/>
          <w:sz w:val="24"/>
        </w:rPr>
        <w:t xml:space="preserve"> </w:t>
      </w:r>
      <w:r w:rsidRPr="00CE0B40">
        <w:rPr>
          <w:rFonts w:ascii="Times New Roman" w:eastAsia="Calibri" w:hAnsi="Times New Roman" w:cs="Times New Roman"/>
          <w:sz w:val="24"/>
        </w:rPr>
        <w:t>fa</w:t>
      </w:r>
      <w:r w:rsidRPr="00CE0B40">
        <w:rPr>
          <w:rFonts w:ascii="Times New Roman" w:eastAsia="Calibri" w:hAnsi="Times New Roman" w:cs="Times New Roman"/>
          <w:spacing w:val="-1"/>
          <w:sz w:val="24"/>
        </w:rPr>
        <w:t>p</w:t>
      </w:r>
      <w:r w:rsidRPr="00CE0B40">
        <w:rPr>
          <w:rFonts w:ascii="Times New Roman" w:eastAsia="Calibri" w:hAnsi="Times New Roman" w:cs="Times New Roman"/>
          <w:sz w:val="24"/>
        </w:rPr>
        <w:t>t</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l</w:t>
      </w:r>
      <w:r w:rsidRPr="00CE0B40">
        <w:rPr>
          <w:rFonts w:ascii="Times New Roman" w:hAnsi="Times New Roman" w:cs="Times New Roman"/>
          <w:spacing w:val="2"/>
          <w:sz w:val="24"/>
        </w:rPr>
        <w:t xml:space="preserve"> </w:t>
      </w:r>
      <w:r w:rsidRPr="00CE0B40">
        <w:rPr>
          <w:rFonts w:ascii="Times New Roman" w:eastAsia="Calibri" w:hAnsi="Times New Roman" w:cs="Times New Roman"/>
          <w:sz w:val="24"/>
        </w:rPr>
        <w:t>că,</w:t>
      </w:r>
      <w:r w:rsidRPr="00CE0B40">
        <w:rPr>
          <w:rFonts w:ascii="Times New Roman" w:hAnsi="Times New Roman" w:cs="Times New Roman"/>
          <w:spacing w:val="3"/>
          <w:sz w:val="24"/>
        </w:rPr>
        <w:t xml:space="preserve"> </w:t>
      </w:r>
      <w:r w:rsidRPr="00CE0B40">
        <w:rPr>
          <w:rFonts w:ascii="Times New Roman" w:eastAsia="Calibri" w:hAnsi="Times New Roman" w:cs="Times New Roman"/>
          <w:spacing w:val="-1"/>
          <w:sz w:val="24"/>
        </w:rPr>
        <w:t>p</w:t>
      </w:r>
      <w:r w:rsidRPr="00CE0B40">
        <w:rPr>
          <w:rFonts w:ascii="Times New Roman" w:eastAsia="Calibri" w:hAnsi="Times New Roman" w:cs="Times New Roman"/>
          <w:sz w:val="24"/>
        </w:rPr>
        <w:t>e</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tru</w:t>
      </w:r>
      <w:r w:rsidRPr="00CE0B40">
        <w:rPr>
          <w:rFonts w:ascii="Times New Roman" w:hAnsi="Times New Roman" w:cs="Times New Roman"/>
          <w:sz w:val="24"/>
        </w:rPr>
        <w:t xml:space="preserve"> </w:t>
      </w:r>
      <w:r w:rsidRPr="00CE0B40">
        <w:rPr>
          <w:rFonts w:ascii="Times New Roman" w:eastAsia="Calibri" w:hAnsi="Times New Roman" w:cs="Times New Roman"/>
          <w:sz w:val="24"/>
        </w:rPr>
        <w:t>e</w:t>
      </w:r>
      <w:r w:rsidRPr="00CE0B40">
        <w:rPr>
          <w:rFonts w:ascii="Times New Roman" w:eastAsia="Calibri" w:hAnsi="Times New Roman" w:cs="Times New Roman"/>
          <w:spacing w:val="-2"/>
          <w:sz w:val="24"/>
        </w:rPr>
        <w:t>x</w:t>
      </w:r>
      <w:r w:rsidRPr="00CE0B40">
        <w:rPr>
          <w:rFonts w:ascii="Times New Roman" w:eastAsia="Calibri" w:hAnsi="Times New Roman" w:cs="Times New Roman"/>
          <w:sz w:val="24"/>
        </w:rPr>
        <w:t>ec</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tarea</w:t>
      </w:r>
      <w:r w:rsidRPr="00CE0B40">
        <w:rPr>
          <w:rFonts w:ascii="Times New Roman" w:hAnsi="Times New Roman" w:cs="Times New Roman"/>
          <w:sz w:val="24"/>
        </w:rPr>
        <w:t xml:space="preserve"> </w:t>
      </w:r>
      <w:r w:rsidRPr="00CE0B40">
        <w:rPr>
          <w:rFonts w:ascii="Times New Roman" w:eastAsia="Calibri" w:hAnsi="Times New Roman" w:cs="Times New Roman"/>
          <w:sz w:val="24"/>
        </w:rPr>
        <w:t>o</w:t>
      </w:r>
      <w:r w:rsidRPr="00CE0B40">
        <w:rPr>
          <w:rFonts w:ascii="Times New Roman" w:eastAsia="Calibri" w:hAnsi="Times New Roman" w:cs="Times New Roman"/>
          <w:spacing w:val="-1"/>
          <w:sz w:val="24"/>
        </w:rPr>
        <w:t>b</w:t>
      </w:r>
      <w:r w:rsidRPr="00CE0B40">
        <w:rPr>
          <w:rFonts w:ascii="Times New Roman" w:eastAsia="Calibri" w:hAnsi="Times New Roman" w:cs="Times New Roman"/>
          <w:sz w:val="24"/>
        </w:rPr>
        <w:t>ligațiil</w:t>
      </w:r>
      <w:r w:rsidRPr="00CE0B40">
        <w:rPr>
          <w:rFonts w:ascii="Times New Roman" w:eastAsia="Calibri" w:hAnsi="Times New Roman" w:cs="Times New Roman"/>
          <w:spacing w:val="-1"/>
          <w:sz w:val="24"/>
        </w:rPr>
        <w:t>o</w:t>
      </w:r>
      <w:r w:rsidRPr="00CE0B40">
        <w:rPr>
          <w:rFonts w:ascii="Times New Roman" w:eastAsia="Calibri" w:hAnsi="Times New Roman" w:cs="Times New Roman"/>
          <w:sz w:val="24"/>
        </w:rPr>
        <w:t>r</w:t>
      </w:r>
      <w:r w:rsidRPr="00CE0B40">
        <w:rPr>
          <w:rFonts w:ascii="Times New Roman" w:hAnsi="Times New Roman" w:cs="Times New Roman"/>
          <w:spacing w:val="3"/>
          <w:sz w:val="24"/>
        </w:rPr>
        <w:t xml:space="preserve"> </w:t>
      </w:r>
      <w:r w:rsidRPr="00CE0B40">
        <w:rPr>
          <w:rFonts w:ascii="Times New Roman" w:eastAsia="Calibri" w:hAnsi="Times New Roman" w:cs="Times New Roman"/>
          <w:sz w:val="24"/>
        </w:rPr>
        <w:t>as</w:t>
      </w:r>
      <w:r w:rsidRPr="00CE0B40">
        <w:rPr>
          <w:rFonts w:ascii="Times New Roman" w:eastAsia="Calibri" w:hAnsi="Times New Roman" w:cs="Times New Roman"/>
          <w:spacing w:val="-1"/>
          <w:sz w:val="24"/>
        </w:rPr>
        <w:t>um</w:t>
      </w:r>
      <w:r w:rsidRPr="00CE0B40">
        <w:rPr>
          <w:rFonts w:ascii="Times New Roman" w:eastAsia="Calibri" w:hAnsi="Times New Roman" w:cs="Times New Roman"/>
          <w:sz w:val="24"/>
        </w:rPr>
        <w:t>ate</w:t>
      </w:r>
      <w:r w:rsidRPr="00CE0B40">
        <w:rPr>
          <w:rFonts w:ascii="Times New Roman" w:hAnsi="Times New Roman" w:cs="Times New Roman"/>
          <w:spacing w:val="3"/>
          <w:sz w:val="24"/>
        </w:rPr>
        <w:t xml:space="preserve"> </w:t>
      </w:r>
      <w:r w:rsidRPr="00CE0B40">
        <w:rPr>
          <w:rFonts w:ascii="Times New Roman" w:eastAsia="Calibri" w:hAnsi="Times New Roman" w:cs="Times New Roman"/>
          <w:spacing w:val="-1"/>
          <w:sz w:val="24"/>
        </w:rPr>
        <w:t>p</w:t>
      </w:r>
      <w:r w:rsidRPr="00CE0B40">
        <w:rPr>
          <w:rFonts w:ascii="Times New Roman" w:eastAsia="Calibri" w:hAnsi="Times New Roman" w:cs="Times New Roman"/>
          <w:sz w:val="24"/>
        </w:rPr>
        <w:t>rin</w:t>
      </w:r>
      <w:r w:rsidRPr="00CE0B40">
        <w:rPr>
          <w:rFonts w:ascii="Times New Roman" w:hAnsi="Times New Roman" w:cs="Times New Roman"/>
          <w:spacing w:val="2"/>
          <w:sz w:val="24"/>
        </w:rPr>
        <w:t xml:space="preserve"> </w:t>
      </w:r>
      <w:r w:rsidRPr="00CE0B40">
        <w:rPr>
          <w:rFonts w:ascii="Times New Roman" w:eastAsia="Calibri" w:hAnsi="Times New Roman" w:cs="Times New Roman"/>
          <w:sz w:val="24"/>
        </w:rPr>
        <w:t>Co</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tr</w:t>
      </w:r>
      <w:r w:rsidRPr="00CE0B40">
        <w:rPr>
          <w:rFonts w:ascii="Times New Roman" w:eastAsia="Calibri" w:hAnsi="Times New Roman" w:cs="Times New Roman"/>
          <w:spacing w:val="-2"/>
          <w:sz w:val="24"/>
        </w:rPr>
        <w:t>a</w:t>
      </w:r>
      <w:r w:rsidRPr="00CE0B40">
        <w:rPr>
          <w:rFonts w:ascii="Times New Roman" w:eastAsia="Calibri" w:hAnsi="Times New Roman" w:cs="Times New Roman"/>
          <w:sz w:val="24"/>
        </w:rPr>
        <w:t>ct,</w:t>
      </w:r>
      <w:r w:rsidRPr="00CE0B40">
        <w:rPr>
          <w:rFonts w:ascii="Times New Roman" w:hAnsi="Times New Roman" w:cs="Times New Roman"/>
          <w:spacing w:val="3"/>
          <w:sz w:val="24"/>
        </w:rPr>
        <w:t xml:space="preserve"> </w:t>
      </w:r>
      <w:r w:rsidRPr="00CE0B40">
        <w:rPr>
          <w:rFonts w:ascii="Times New Roman" w:eastAsia="Calibri" w:hAnsi="Times New Roman" w:cs="Times New Roman"/>
          <w:sz w:val="24"/>
        </w:rPr>
        <w:t>e</w:t>
      </w:r>
      <w:r w:rsidRPr="00CE0B40">
        <w:rPr>
          <w:rFonts w:ascii="Times New Roman" w:eastAsia="Calibri" w:hAnsi="Times New Roman" w:cs="Times New Roman"/>
          <w:spacing w:val="-2"/>
          <w:sz w:val="24"/>
        </w:rPr>
        <w:t>st</w:t>
      </w:r>
      <w:r w:rsidRPr="00CE0B40">
        <w:rPr>
          <w:rFonts w:ascii="Times New Roman" w:eastAsia="Calibri" w:hAnsi="Times New Roman" w:cs="Times New Roman"/>
          <w:sz w:val="24"/>
        </w:rPr>
        <w:t>e</w:t>
      </w:r>
      <w:r w:rsidRPr="00CE0B40">
        <w:rPr>
          <w:rFonts w:ascii="Times New Roman" w:hAnsi="Times New Roman" w:cs="Times New Roman"/>
          <w:sz w:val="24"/>
        </w:rPr>
        <w:t xml:space="preserve"> </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ecesară</w:t>
      </w:r>
      <w:r w:rsidRPr="00CE0B40">
        <w:rPr>
          <w:rFonts w:ascii="Times New Roman" w:hAnsi="Times New Roman" w:cs="Times New Roman"/>
          <w:spacing w:val="11"/>
          <w:sz w:val="24"/>
        </w:rPr>
        <w:t xml:space="preserve"> comunicarea, către cealaltă Parte, a următoarelor categorii de </w:t>
      </w:r>
      <w:r w:rsidRPr="00CE0B40">
        <w:rPr>
          <w:rFonts w:ascii="Times New Roman" w:hAnsi="Times New Roman" w:cs="Times New Roman"/>
          <w:spacing w:val="13"/>
          <w:sz w:val="24"/>
        </w:rPr>
        <w:t xml:space="preserve">Date </w:t>
      </w:r>
      <w:r w:rsidRPr="00CE0B40">
        <w:rPr>
          <w:rFonts w:ascii="Times New Roman" w:eastAsia="Calibri" w:hAnsi="Times New Roman" w:cs="Times New Roman"/>
          <w:sz w:val="24"/>
        </w:rPr>
        <w:t>cu</w:t>
      </w:r>
      <w:r w:rsidRPr="00CE0B40">
        <w:rPr>
          <w:rFonts w:ascii="Times New Roman" w:hAnsi="Times New Roman" w:cs="Times New Roman"/>
          <w:spacing w:val="13"/>
          <w:sz w:val="24"/>
        </w:rPr>
        <w:t xml:space="preserve"> </w:t>
      </w:r>
      <w:r w:rsidRPr="00CE0B40">
        <w:rPr>
          <w:rFonts w:ascii="Times New Roman" w:eastAsia="Calibri" w:hAnsi="Times New Roman" w:cs="Times New Roman"/>
          <w:spacing w:val="-2"/>
          <w:sz w:val="24"/>
        </w:rPr>
        <w:t>C</w:t>
      </w:r>
      <w:r w:rsidRPr="00CE0B40">
        <w:rPr>
          <w:rFonts w:ascii="Times New Roman" w:eastAsia="Calibri" w:hAnsi="Times New Roman" w:cs="Times New Roman"/>
          <w:sz w:val="24"/>
        </w:rPr>
        <w:t>aracter</w:t>
      </w:r>
      <w:r w:rsidRPr="00CE0B40">
        <w:rPr>
          <w:rFonts w:ascii="Times New Roman" w:hAnsi="Times New Roman" w:cs="Times New Roman"/>
          <w:spacing w:val="11"/>
          <w:sz w:val="24"/>
        </w:rPr>
        <w:t xml:space="preserve"> </w:t>
      </w:r>
      <w:r w:rsidRPr="00CE0B40">
        <w:rPr>
          <w:rFonts w:ascii="Times New Roman" w:eastAsia="Calibri" w:hAnsi="Times New Roman" w:cs="Times New Roman"/>
          <w:spacing w:val="-1"/>
          <w:sz w:val="24"/>
        </w:rPr>
        <w:t>P</w:t>
      </w:r>
      <w:r w:rsidRPr="00CE0B40">
        <w:rPr>
          <w:rFonts w:ascii="Times New Roman" w:eastAsia="Calibri" w:hAnsi="Times New Roman" w:cs="Times New Roman"/>
          <w:sz w:val="24"/>
        </w:rPr>
        <w:t>erso</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 xml:space="preserve">al: </w:t>
      </w:r>
    </w:p>
    <w:p w14:paraId="475B52AD" w14:textId="77777777" w:rsidR="00CE0B40" w:rsidRPr="00CE0B40" w:rsidRDefault="00CE0B40" w:rsidP="00CE0B40">
      <w:pPr>
        <w:spacing w:before="120" w:after="120" w:line="276" w:lineRule="auto"/>
        <w:ind w:left="360" w:firstLine="0"/>
        <w:contextualSpacing/>
        <w:rPr>
          <w:rFonts w:ascii="Times New Roman" w:eastAsia="Calibri" w:hAnsi="Times New Roman" w:cs="Times New Roman"/>
          <w:sz w:val="24"/>
        </w:rPr>
      </w:pPr>
    </w:p>
    <w:p w14:paraId="157F9CFA" w14:textId="77777777" w:rsidR="00CE0B40" w:rsidRPr="00CE0B40" w:rsidRDefault="00CE0B40" w:rsidP="00D07640">
      <w:pPr>
        <w:numPr>
          <w:ilvl w:val="0"/>
          <w:numId w:val="82"/>
        </w:numPr>
        <w:spacing w:before="120" w:after="120" w:line="276" w:lineRule="auto"/>
        <w:contextualSpacing/>
        <w:jc w:val="left"/>
        <w:rPr>
          <w:rFonts w:ascii="Times New Roman" w:eastAsia="Calibri" w:hAnsi="Times New Roman" w:cs="Times New Roman"/>
          <w:sz w:val="24"/>
        </w:rPr>
      </w:pPr>
      <w:r w:rsidRPr="00CE0B40">
        <w:rPr>
          <w:rFonts w:ascii="Times New Roman" w:eastAsia="Calibri" w:hAnsi="Times New Roman" w:cs="Times New Roman"/>
          <w:sz w:val="24"/>
        </w:rPr>
        <w:t>Categorii de Date cu Caracter Personal comunicate, de către „</w:t>
      </w:r>
      <w:r w:rsidRPr="00CE0B40">
        <w:rPr>
          <w:rFonts w:ascii="Times New Roman" w:eastAsia="Calibri" w:hAnsi="Times New Roman" w:cs="Times New Roman"/>
          <w:b/>
          <w:sz w:val="24"/>
        </w:rPr>
        <w:t>ROMGAZ</w:t>
      </w:r>
      <w:r w:rsidRPr="00CE0B40">
        <w:rPr>
          <w:rFonts w:ascii="Times New Roman" w:eastAsia="Calibri" w:hAnsi="Times New Roman" w:cs="Times New Roman"/>
          <w:sz w:val="24"/>
          <w:lang w:val="en-US"/>
        </w:rPr>
        <w:t>”</w:t>
      </w:r>
      <w:r w:rsidRPr="00CE0B40">
        <w:rPr>
          <w:rFonts w:ascii="Times New Roman" w:eastAsia="Calibri" w:hAnsi="Times New Roman" w:cs="Times New Roman"/>
          <w:sz w:val="24"/>
        </w:rPr>
        <w:t>:</w:t>
      </w:r>
    </w:p>
    <w:p w14:paraId="5BB5EC66" w14:textId="77777777" w:rsidR="00CE0B40" w:rsidRPr="00CE0B40" w:rsidRDefault="00CE0B40" w:rsidP="00D07640">
      <w:pPr>
        <w:numPr>
          <w:ilvl w:val="0"/>
          <w:numId w:val="83"/>
        </w:numPr>
        <w:suppressAutoHyphens/>
        <w:spacing w:before="120" w:after="120" w:line="276" w:lineRule="auto"/>
        <w:contextualSpacing/>
        <w:jc w:val="left"/>
        <w:rPr>
          <w:rFonts w:ascii="Times New Roman" w:eastAsia="Calibri" w:hAnsi="Times New Roman" w:cs="Times New Roman"/>
          <w:sz w:val="24"/>
          <w:lang w:val="en-US" w:eastAsia="zh-CN"/>
        </w:rPr>
      </w:pPr>
      <w:r w:rsidRPr="00CE0B40">
        <w:rPr>
          <w:rFonts w:ascii="Times New Roman" w:eastAsia="Calibri" w:hAnsi="Times New Roman" w:cs="Times New Roman"/>
          <w:sz w:val="24"/>
          <w:lang w:val="en-US" w:eastAsia="zh-CN"/>
        </w:rPr>
        <w:t>conducerea executiv</w:t>
      </w:r>
      <w:r w:rsidRPr="00CE0B40">
        <w:rPr>
          <w:rFonts w:ascii="Times New Roman" w:eastAsia="Calibri" w:hAnsi="Times New Roman" w:cs="Times New Roman"/>
          <w:sz w:val="24"/>
          <w:lang w:eastAsia="zh-CN"/>
        </w:rPr>
        <w:t>ă, semnatari, salariați responsabili cu derularea contractului inclusiv personalul entitatilor subcontractante</w:t>
      </w:r>
      <w:r w:rsidRPr="00CE0B40">
        <w:rPr>
          <w:rFonts w:ascii="Times New Roman" w:eastAsia="Calibri" w:hAnsi="Times New Roman" w:cs="Times New Roman"/>
          <w:sz w:val="24"/>
          <w:lang w:val="en-US" w:eastAsia="zh-CN"/>
        </w:rPr>
        <w:t>;</w:t>
      </w:r>
    </w:p>
    <w:p w14:paraId="6D3AED21" w14:textId="77777777" w:rsidR="00CE0B40" w:rsidRPr="00CE0B40" w:rsidRDefault="00CE0B40" w:rsidP="00D07640">
      <w:pPr>
        <w:numPr>
          <w:ilvl w:val="0"/>
          <w:numId w:val="82"/>
        </w:numPr>
        <w:spacing w:before="120" w:after="120" w:line="276" w:lineRule="auto"/>
        <w:contextualSpacing/>
        <w:jc w:val="left"/>
        <w:rPr>
          <w:rFonts w:ascii="Times New Roman" w:eastAsia="Calibri" w:hAnsi="Times New Roman" w:cs="Times New Roman"/>
          <w:sz w:val="24"/>
        </w:rPr>
      </w:pPr>
      <w:r w:rsidRPr="00CE0B40">
        <w:rPr>
          <w:rFonts w:ascii="Times New Roman" w:eastAsia="Calibri" w:hAnsi="Times New Roman" w:cs="Times New Roman"/>
          <w:sz w:val="24"/>
        </w:rPr>
        <w:t>Categorii de Date cu Caracter Personal comunicate de ……………….:</w:t>
      </w:r>
    </w:p>
    <w:p w14:paraId="08A7F04C" w14:textId="77777777" w:rsidR="00CE0B40" w:rsidRPr="00CE0B40" w:rsidRDefault="00CE0B40" w:rsidP="00D07640">
      <w:pPr>
        <w:numPr>
          <w:ilvl w:val="0"/>
          <w:numId w:val="83"/>
        </w:numPr>
        <w:spacing w:before="120" w:after="120" w:line="276" w:lineRule="auto"/>
        <w:contextualSpacing/>
        <w:jc w:val="left"/>
        <w:rPr>
          <w:rFonts w:ascii="Times New Roman" w:eastAsia="Calibri" w:hAnsi="Times New Roman" w:cs="Times New Roman"/>
          <w:sz w:val="24"/>
        </w:rPr>
      </w:pPr>
      <w:r w:rsidRPr="00CE0B40">
        <w:rPr>
          <w:rFonts w:ascii="Times New Roman" w:eastAsia="Calibri" w:hAnsi="Times New Roman" w:cs="Times New Roman"/>
          <w:spacing w:val="-1"/>
          <w:sz w:val="24"/>
        </w:rPr>
        <w:t>nu</w:t>
      </w:r>
      <w:r w:rsidRPr="00CE0B40">
        <w:rPr>
          <w:rFonts w:ascii="Times New Roman" w:eastAsia="Calibri" w:hAnsi="Times New Roman" w:cs="Times New Roman"/>
          <w:spacing w:val="2"/>
          <w:sz w:val="24"/>
        </w:rPr>
        <w:t>m</w:t>
      </w:r>
      <w:r w:rsidRPr="00CE0B40">
        <w:rPr>
          <w:rFonts w:ascii="Times New Roman" w:eastAsia="Calibri" w:hAnsi="Times New Roman" w:cs="Times New Roman"/>
          <w:sz w:val="24"/>
        </w:rPr>
        <w:t>e,</w:t>
      </w:r>
      <w:r w:rsidRPr="00CE0B40">
        <w:rPr>
          <w:rFonts w:ascii="Times New Roman" w:hAnsi="Times New Roman" w:cs="Times New Roman"/>
          <w:sz w:val="24"/>
        </w:rPr>
        <w:t xml:space="preserve"> </w:t>
      </w:r>
      <w:r w:rsidRPr="00CE0B40">
        <w:rPr>
          <w:rFonts w:ascii="Times New Roman" w:eastAsia="Calibri" w:hAnsi="Times New Roman" w:cs="Times New Roman"/>
          <w:spacing w:val="-1"/>
          <w:sz w:val="24"/>
        </w:rPr>
        <w:t>p</w:t>
      </w:r>
      <w:r w:rsidRPr="00CE0B40">
        <w:rPr>
          <w:rFonts w:ascii="Times New Roman" w:eastAsia="Calibri" w:hAnsi="Times New Roman" w:cs="Times New Roman"/>
          <w:sz w:val="24"/>
        </w:rPr>
        <w:t>re</w:t>
      </w:r>
      <w:r w:rsidRPr="00CE0B40">
        <w:rPr>
          <w:rFonts w:ascii="Times New Roman" w:eastAsia="Calibri" w:hAnsi="Times New Roman" w:cs="Times New Roman"/>
          <w:spacing w:val="-1"/>
          <w:sz w:val="24"/>
        </w:rPr>
        <w:t>num</w:t>
      </w:r>
      <w:r w:rsidRPr="00CE0B40">
        <w:rPr>
          <w:rFonts w:ascii="Times New Roman" w:eastAsia="Calibri" w:hAnsi="Times New Roman" w:cs="Times New Roman"/>
          <w:sz w:val="24"/>
        </w:rPr>
        <w:t>e,</w:t>
      </w:r>
      <w:r w:rsidRPr="00CE0B40">
        <w:rPr>
          <w:rFonts w:ascii="Times New Roman" w:hAnsi="Times New Roman" w:cs="Times New Roman"/>
          <w:spacing w:val="3"/>
          <w:sz w:val="24"/>
        </w:rPr>
        <w:t xml:space="preserve"> </w:t>
      </w:r>
      <w:r w:rsidRPr="00CE0B40">
        <w:rPr>
          <w:rFonts w:ascii="Times New Roman" w:eastAsia="Calibri" w:hAnsi="Times New Roman" w:cs="Times New Roman"/>
          <w:sz w:val="24"/>
        </w:rPr>
        <w:t>a</w:t>
      </w:r>
      <w:r w:rsidRPr="00CE0B40">
        <w:rPr>
          <w:rFonts w:ascii="Times New Roman" w:eastAsia="Calibri" w:hAnsi="Times New Roman" w:cs="Times New Roman"/>
          <w:spacing w:val="-1"/>
          <w:sz w:val="24"/>
        </w:rPr>
        <w:t>d</w:t>
      </w:r>
      <w:r w:rsidRPr="00CE0B40">
        <w:rPr>
          <w:rFonts w:ascii="Times New Roman" w:eastAsia="Calibri" w:hAnsi="Times New Roman" w:cs="Times New Roman"/>
          <w:sz w:val="24"/>
        </w:rPr>
        <w:t>resă</w:t>
      </w:r>
      <w:r w:rsidRPr="00CE0B40">
        <w:rPr>
          <w:rFonts w:ascii="Times New Roman" w:hAnsi="Times New Roman" w:cs="Times New Roman"/>
          <w:spacing w:val="3"/>
          <w:sz w:val="24"/>
        </w:rPr>
        <w:t xml:space="preserve"> </w:t>
      </w:r>
      <w:r w:rsidRPr="00CE0B40">
        <w:rPr>
          <w:rFonts w:ascii="Times New Roman" w:eastAsia="Calibri" w:hAnsi="Times New Roman" w:cs="Times New Roman"/>
          <w:spacing w:val="-3"/>
          <w:sz w:val="24"/>
        </w:rPr>
        <w:t>d</w:t>
      </w:r>
      <w:r w:rsidRPr="00CE0B40">
        <w:rPr>
          <w:rFonts w:ascii="Times New Roman" w:eastAsia="Calibri" w:hAnsi="Times New Roman" w:cs="Times New Roman"/>
          <w:sz w:val="24"/>
        </w:rPr>
        <w:t>e</w:t>
      </w:r>
      <w:r w:rsidRPr="00CE0B40">
        <w:rPr>
          <w:rFonts w:ascii="Times New Roman" w:hAnsi="Times New Roman" w:cs="Times New Roman"/>
          <w:spacing w:val="3"/>
          <w:sz w:val="24"/>
        </w:rPr>
        <w:t xml:space="preserve"> </w:t>
      </w:r>
      <w:r w:rsidRPr="00CE0B40">
        <w:rPr>
          <w:rFonts w:ascii="Times New Roman" w:eastAsia="Calibri" w:hAnsi="Times New Roman" w:cs="Times New Roman"/>
          <w:sz w:val="24"/>
        </w:rPr>
        <w:t>e</w:t>
      </w:r>
      <w:r w:rsidRPr="00CE0B40">
        <w:rPr>
          <w:rFonts w:ascii="Times New Roman" w:eastAsia="Calibri" w:hAnsi="Times New Roman" w:cs="Times New Roman"/>
          <w:spacing w:val="-3"/>
          <w:sz w:val="24"/>
        </w:rPr>
        <w:t>-</w:t>
      </w:r>
      <w:r w:rsidRPr="00CE0B40">
        <w:rPr>
          <w:rFonts w:ascii="Times New Roman" w:eastAsia="Calibri" w:hAnsi="Times New Roman" w:cs="Times New Roman"/>
          <w:spacing w:val="2"/>
          <w:sz w:val="24"/>
        </w:rPr>
        <w:t>m</w:t>
      </w:r>
      <w:r w:rsidRPr="00CE0B40">
        <w:rPr>
          <w:rFonts w:ascii="Times New Roman" w:eastAsia="Calibri" w:hAnsi="Times New Roman" w:cs="Times New Roman"/>
          <w:sz w:val="24"/>
        </w:rPr>
        <w:t>ail,</w:t>
      </w:r>
      <w:r w:rsidRPr="00CE0B40">
        <w:rPr>
          <w:rFonts w:ascii="Times New Roman" w:hAnsi="Times New Roman" w:cs="Times New Roman"/>
          <w:sz w:val="24"/>
        </w:rPr>
        <w:t xml:space="preserve"> </w:t>
      </w:r>
      <w:r w:rsidRPr="00CE0B40">
        <w:rPr>
          <w:rFonts w:ascii="Times New Roman" w:eastAsia="Calibri" w:hAnsi="Times New Roman" w:cs="Times New Roman"/>
          <w:spacing w:val="-1"/>
          <w:sz w:val="24"/>
        </w:rPr>
        <w:t>nu</w:t>
      </w:r>
      <w:r w:rsidRPr="00CE0B40">
        <w:rPr>
          <w:rFonts w:ascii="Times New Roman" w:eastAsia="Calibri" w:hAnsi="Times New Roman" w:cs="Times New Roman"/>
          <w:spacing w:val="2"/>
          <w:sz w:val="24"/>
        </w:rPr>
        <w:t>mă</w:t>
      </w:r>
      <w:r w:rsidRPr="00CE0B40">
        <w:rPr>
          <w:rFonts w:ascii="Times New Roman" w:eastAsia="Calibri" w:hAnsi="Times New Roman" w:cs="Times New Roman"/>
          <w:sz w:val="24"/>
        </w:rPr>
        <w:t>r</w:t>
      </w:r>
      <w:r w:rsidRPr="00CE0B40">
        <w:rPr>
          <w:rFonts w:ascii="Times New Roman" w:hAnsi="Times New Roman" w:cs="Times New Roman"/>
          <w:sz w:val="24"/>
        </w:rPr>
        <w:t xml:space="preserve"> </w:t>
      </w:r>
      <w:r w:rsidRPr="00CE0B40">
        <w:rPr>
          <w:rFonts w:ascii="Times New Roman" w:hAnsi="Times New Roman" w:cs="Times New Roman"/>
          <w:spacing w:val="2"/>
          <w:sz w:val="24"/>
        </w:rPr>
        <w:t xml:space="preserve"> </w:t>
      </w:r>
      <w:r w:rsidRPr="00CE0B40">
        <w:rPr>
          <w:rFonts w:ascii="Times New Roman" w:eastAsia="Calibri" w:hAnsi="Times New Roman" w:cs="Times New Roman"/>
          <w:spacing w:val="-1"/>
          <w:sz w:val="24"/>
        </w:rPr>
        <w:t>d</w:t>
      </w:r>
      <w:r w:rsidRPr="00CE0B40">
        <w:rPr>
          <w:rFonts w:ascii="Times New Roman" w:eastAsia="Calibri" w:hAnsi="Times New Roman" w:cs="Times New Roman"/>
          <w:sz w:val="24"/>
        </w:rPr>
        <w:t>e</w:t>
      </w:r>
      <w:r w:rsidRPr="00CE0B40">
        <w:rPr>
          <w:rFonts w:ascii="Times New Roman" w:hAnsi="Times New Roman" w:cs="Times New Roman"/>
          <w:sz w:val="24"/>
        </w:rPr>
        <w:t xml:space="preserve"> </w:t>
      </w:r>
      <w:r w:rsidRPr="00CE0B40">
        <w:rPr>
          <w:rFonts w:ascii="Times New Roman" w:hAnsi="Times New Roman" w:cs="Times New Roman"/>
          <w:spacing w:val="3"/>
          <w:sz w:val="24"/>
        </w:rPr>
        <w:t xml:space="preserve"> </w:t>
      </w:r>
      <w:r w:rsidRPr="00CE0B40">
        <w:rPr>
          <w:rFonts w:ascii="Times New Roman" w:eastAsia="Calibri" w:hAnsi="Times New Roman" w:cs="Times New Roman"/>
          <w:sz w:val="24"/>
        </w:rPr>
        <w:t>tele</w:t>
      </w:r>
      <w:r w:rsidRPr="00CE0B40">
        <w:rPr>
          <w:rFonts w:ascii="Times New Roman" w:eastAsia="Calibri" w:hAnsi="Times New Roman" w:cs="Times New Roman"/>
          <w:spacing w:val="-2"/>
          <w:sz w:val="24"/>
        </w:rPr>
        <w:t>f</w:t>
      </w:r>
      <w:r w:rsidRPr="00CE0B40">
        <w:rPr>
          <w:rFonts w:ascii="Times New Roman" w:eastAsia="Calibri" w:hAnsi="Times New Roman" w:cs="Times New Roman"/>
          <w:sz w:val="24"/>
        </w:rPr>
        <w:t>on</w:t>
      </w:r>
      <w:r w:rsidRPr="00CE0B40">
        <w:rPr>
          <w:rFonts w:ascii="Times New Roman" w:hAnsi="Times New Roman" w:cs="Times New Roman"/>
          <w:sz w:val="24"/>
        </w:rPr>
        <w:t xml:space="preserve">  </w:t>
      </w:r>
      <w:r w:rsidRPr="00CE0B40">
        <w:rPr>
          <w:rFonts w:ascii="Times New Roman" w:eastAsia="Calibri" w:hAnsi="Times New Roman" w:cs="Times New Roman"/>
          <w:sz w:val="24"/>
        </w:rPr>
        <w:t>fix</w:t>
      </w:r>
      <w:r w:rsidRPr="00CE0B40">
        <w:rPr>
          <w:rFonts w:ascii="Times New Roman" w:eastAsia="Calibri" w:hAnsi="Times New Roman" w:cs="Times New Roman"/>
          <w:spacing w:val="-1"/>
          <w:sz w:val="24"/>
        </w:rPr>
        <w:t>/m</w:t>
      </w:r>
      <w:r w:rsidRPr="00CE0B40">
        <w:rPr>
          <w:rFonts w:ascii="Times New Roman" w:eastAsia="Calibri" w:hAnsi="Times New Roman" w:cs="Times New Roman"/>
          <w:sz w:val="24"/>
        </w:rPr>
        <w:t>o</w:t>
      </w:r>
      <w:r w:rsidRPr="00CE0B40">
        <w:rPr>
          <w:rFonts w:ascii="Times New Roman" w:eastAsia="Calibri" w:hAnsi="Times New Roman" w:cs="Times New Roman"/>
          <w:spacing w:val="-1"/>
          <w:sz w:val="24"/>
        </w:rPr>
        <w:t>b</w:t>
      </w:r>
      <w:r w:rsidRPr="00CE0B40">
        <w:rPr>
          <w:rFonts w:ascii="Times New Roman" w:eastAsia="Calibri" w:hAnsi="Times New Roman" w:cs="Times New Roman"/>
          <w:sz w:val="24"/>
        </w:rPr>
        <w:t>il,</w:t>
      </w:r>
      <w:r w:rsidRPr="00CE0B40">
        <w:rPr>
          <w:rFonts w:ascii="Times New Roman" w:hAnsi="Times New Roman" w:cs="Times New Roman"/>
          <w:sz w:val="24"/>
        </w:rPr>
        <w:t xml:space="preserve"> </w:t>
      </w:r>
      <w:r w:rsidRPr="00CE0B40">
        <w:rPr>
          <w:rFonts w:ascii="Times New Roman" w:hAnsi="Times New Roman" w:cs="Times New Roman"/>
          <w:spacing w:val="2"/>
          <w:sz w:val="24"/>
        </w:rPr>
        <w:t xml:space="preserve"> </w:t>
      </w:r>
      <w:r w:rsidRPr="00CE0B40">
        <w:rPr>
          <w:rFonts w:ascii="Times New Roman" w:eastAsia="Calibri" w:hAnsi="Times New Roman" w:cs="Times New Roman"/>
          <w:sz w:val="24"/>
        </w:rPr>
        <w:t>s</w:t>
      </w:r>
      <w:r w:rsidRPr="00CE0B40">
        <w:rPr>
          <w:rFonts w:ascii="Times New Roman" w:eastAsia="Calibri" w:hAnsi="Times New Roman" w:cs="Times New Roman"/>
          <w:spacing w:val="-2"/>
          <w:sz w:val="24"/>
        </w:rPr>
        <w:t>e</w:t>
      </w:r>
      <w:r w:rsidRPr="00CE0B40">
        <w:rPr>
          <w:rFonts w:ascii="Times New Roman" w:eastAsia="Calibri" w:hAnsi="Times New Roman" w:cs="Times New Roman"/>
          <w:spacing w:val="2"/>
          <w:sz w:val="24"/>
        </w:rPr>
        <w:t>m</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ăt</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ră,</w:t>
      </w:r>
      <w:r w:rsidRPr="00CE0B40">
        <w:rPr>
          <w:rFonts w:ascii="Times New Roman" w:hAnsi="Times New Roman" w:cs="Times New Roman"/>
          <w:sz w:val="24"/>
        </w:rPr>
        <w:t xml:space="preserve"> </w:t>
      </w:r>
      <w:r w:rsidRPr="00CE0B40">
        <w:rPr>
          <w:rFonts w:ascii="Times New Roman" w:hAnsi="Times New Roman" w:cs="Times New Roman"/>
          <w:spacing w:val="2"/>
          <w:sz w:val="24"/>
        </w:rPr>
        <w:t xml:space="preserve"> </w:t>
      </w:r>
      <w:r w:rsidRPr="00CE0B40">
        <w:rPr>
          <w:rFonts w:ascii="Times New Roman" w:eastAsia="Calibri" w:hAnsi="Times New Roman" w:cs="Times New Roman"/>
          <w:sz w:val="24"/>
        </w:rPr>
        <w:t>f</w:t>
      </w:r>
      <w:r w:rsidRPr="00CE0B40">
        <w:rPr>
          <w:rFonts w:ascii="Times New Roman" w:eastAsia="Calibri" w:hAnsi="Times New Roman" w:cs="Times New Roman"/>
          <w:spacing w:val="-1"/>
          <w:sz w:val="24"/>
        </w:rPr>
        <w:t>un</w:t>
      </w:r>
      <w:r w:rsidRPr="00CE0B40">
        <w:rPr>
          <w:rFonts w:ascii="Times New Roman" w:eastAsia="Calibri" w:hAnsi="Times New Roman" w:cs="Times New Roman"/>
          <w:sz w:val="24"/>
        </w:rPr>
        <w:t xml:space="preserve">cție. </w:t>
      </w:r>
    </w:p>
    <w:p w14:paraId="2DBA36E7" w14:textId="77777777" w:rsidR="00CE0B40" w:rsidRPr="00CE0B40" w:rsidRDefault="00CE0B40" w:rsidP="00CE0B40">
      <w:pPr>
        <w:spacing w:before="120" w:after="120" w:line="276" w:lineRule="auto"/>
        <w:ind w:left="360" w:firstLine="0"/>
        <w:contextualSpacing/>
        <w:rPr>
          <w:rFonts w:ascii="Times New Roman" w:eastAsia="Calibri" w:hAnsi="Times New Roman" w:cs="Times New Roman"/>
          <w:sz w:val="24"/>
        </w:rPr>
      </w:pPr>
    </w:p>
    <w:p w14:paraId="5BD90499" w14:textId="77777777" w:rsidR="00CE0B40" w:rsidRPr="00CE0B40" w:rsidRDefault="00CE0B40" w:rsidP="00CE0B40">
      <w:pPr>
        <w:spacing w:before="120" w:after="120" w:line="276" w:lineRule="auto"/>
        <w:ind w:left="360" w:firstLine="0"/>
        <w:contextualSpacing/>
        <w:rPr>
          <w:rFonts w:ascii="Times New Roman" w:eastAsia="Calibri" w:hAnsi="Times New Roman" w:cs="Times New Roman"/>
          <w:sz w:val="24"/>
        </w:rPr>
      </w:pPr>
      <w:r w:rsidRPr="00CE0B40">
        <w:rPr>
          <w:rFonts w:ascii="Times New Roman" w:eastAsia="Calibri" w:hAnsi="Times New Roman" w:cs="Times New Roman"/>
          <w:sz w:val="24"/>
        </w:rPr>
        <w:t xml:space="preserve">în legătură cu următoarele categorii de Persoane Vizate: </w:t>
      </w:r>
    </w:p>
    <w:p w14:paraId="2F9242C4" w14:textId="77777777" w:rsidR="00CE0B40" w:rsidRPr="00CE0B40" w:rsidRDefault="00CE0B40" w:rsidP="00D07640">
      <w:pPr>
        <w:numPr>
          <w:ilvl w:val="0"/>
          <w:numId w:val="83"/>
        </w:numPr>
        <w:spacing w:before="120" w:after="120" w:line="276" w:lineRule="auto"/>
        <w:contextualSpacing/>
        <w:jc w:val="left"/>
        <w:rPr>
          <w:rFonts w:ascii="Times New Roman" w:eastAsia="Calibri" w:hAnsi="Times New Roman" w:cs="Times New Roman"/>
          <w:sz w:val="24"/>
        </w:rPr>
      </w:pPr>
      <w:r w:rsidRPr="00CE0B40">
        <w:rPr>
          <w:rFonts w:ascii="Times New Roman" w:eastAsia="Calibri" w:hAnsi="Times New Roman" w:cs="Times New Roman"/>
          <w:sz w:val="24"/>
        </w:rPr>
        <w:t>salariati, consultanti</w:t>
      </w:r>
    </w:p>
    <w:p w14:paraId="1918233C" w14:textId="77777777" w:rsidR="00CE0B40" w:rsidRPr="00CE0B40" w:rsidRDefault="00CE0B40" w:rsidP="00D07640">
      <w:pPr>
        <w:numPr>
          <w:ilvl w:val="0"/>
          <w:numId w:val="80"/>
        </w:numPr>
        <w:spacing w:before="120" w:after="120" w:line="276" w:lineRule="auto"/>
        <w:contextualSpacing/>
        <w:jc w:val="left"/>
        <w:rPr>
          <w:rFonts w:ascii="Times New Roman" w:eastAsia="Calibri" w:hAnsi="Times New Roman" w:cs="Times New Roman"/>
          <w:sz w:val="24"/>
        </w:rPr>
      </w:pPr>
      <w:r w:rsidRPr="00CE0B40">
        <w:rPr>
          <w:rFonts w:ascii="Times New Roman" w:hAnsi="Times New Roman" w:cs="Times New Roman"/>
          <w:sz w:val="24"/>
          <w:szCs w:val="20"/>
        </w:rPr>
        <w:t>Părțile pot utiliza datele personale ale persoanelor vizate, în limita contractului pe care l-au încheiat, acesta fiind baza legală a prelucrării. Orice prelucrare suplimentară sau în alt scop, face obiectul unui acord separat de prelucrare a datelor, încheiat între Părți. De asemenea perioada de stocare a datelor personale prelucrate prin contract este limitată la perioada corespondentă realizării obiectului principal al contractului</w:t>
      </w:r>
      <w:r w:rsidRPr="00CE0B40">
        <w:rPr>
          <w:rFonts w:cs="Times New Roman"/>
          <w:sz w:val="24"/>
          <w:szCs w:val="20"/>
        </w:rPr>
        <w:t>.</w:t>
      </w:r>
    </w:p>
    <w:p w14:paraId="4E0C79F5" w14:textId="77777777" w:rsidR="00CE0B40" w:rsidRPr="00CE0B40" w:rsidRDefault="00CE0B40" w:rsidP="00CE0B40">
      <w:pPr>
        <w:spacing w:before="120" w:after="120" w:line="276" w:lineRule="auto"/>
        <w:ind w:left="360" w:firstLine="0"/>
        <w:contextualSpacing/>
        <w:rPr>
          <w:rFonts w:ascii="Times New Roman" w:eastAsia="Calibri" w:hAnsi="Times New Roman" w:cs="Times New Roman"/>
          <w:sz w:val="24"/>
        </w:rPr>
      </w:pPr>
    </w:p>
    <w:p w14:paraId="4FAF7894" w14:textId="77777777" w:rsidR="00CE0B40" w:rsidRPr="00CE0B40" w:rsidRDefault="00CE0B40" w:rsidP="00D07640">
      <w:pPr>
        <w:numPr>
          <w:ilvl w:val="0"/>
          <w:numId w:val="80"/>
        </w:numPr>
        <w:spacing w:before="120" w:after="120" w:line="276" w:lineRule="auto"/>
        <w:contextualSpacing/>
        <w:jc w:val="left"/>
        <w:rPr>
          <w:rFonts w:ascii="Times New Roman" w:eastAsia="Calibri" w:hAnsi="Times New Roman" w:cs="Times New Roman"/>
          <w:sz w:val="24"/>
        </w:rPr>
      </w:pPr>
      <w:r w:rsidRPr="00CE0B40">
        <w:rPr>
          <w:rFonts w:ascii="Times New Roman" w:eastAsia="Calibri" w:hAnsi="Times New Roman" w:cs="Times New Roman"/>
          <w:sz w:val="24"/>
        </w:rPr>
        <w:t>După încheierea Contractului, fiecare Parte va putea solicita și obține comunicarea, de către cealaltă Parte, a unor noi Date cu Caracter Personal și/sau categorii de Date cu Caracter Personal, altele decât cele prevăzute la pct. 2, a căror prelucrare este necesară, în scopul executării Contractului. De asemenea, după încheierea Contractului, Părțile se vor informa reciproc, în termen cât mai scurt posibil, despre Datele cu Caracter Personal și/sau categoriile de Date cu Caracter Personal care i-au fost comunicate, de către cealaltă Parte, în scopul executării Contractului, și pe care nu le mai prelucrează.</w:t>
      </w:r>
    </w:p>
    <w:p w14:paraId="19B1B809" w14:textId="77777777" w:rsidR="00CE0B40" w:rsidRPr="00CE0B40" w:rsidRDefault="00CE0B40" w:rsidP="00CE0B40">
      <w:pPr>
        <w:spacing w:before="120" w:after="120" w:line="276" w:lineRule="auto"/>
        <w:ind w:left="360" w:firstLine="0"/>
        <w:contextualSpacing/>
        <w:rPr>
          <w:rFonts w:ascii="Times New Roman" w:eastAsia="Calibri" w:hAnsi="Times New Roman" w:cs="Times New Roman"/>
          <w:sz w:val="24"/>
        </w:rPr>
      </w:pPr>
    </w:p>
    <w:p w14:paraId="51EDE4D2" w14:textId="77777777" w:rsidR="00CE0B40" w:rsidRPr="00CE0B40" w:rsidRDefault="00CE0B40" w:rsidP="00D07640">
      <w:pPr>
        <w:numPr>
          <w:ilvl w:val="0"/>
          <w:numId w:val="80"/>
        </w:numPr>
        <w:spacing w:before="120" w:after="120" w:line="276" w:lineRule="auto"/>
        <w:contextualSpacing/>
        <w:jc w:val="left"/>
        <w:rPr>
          <w:rFonts w:ascii="Times New Roman" w:eastAsia="Calibri" w:hAnsi="Times New Roman" w:cs="Times New Roman"/>
          <w:sz w:val="24"/>
        </w:rPr>
      </w:pPr>
      <w:r w:rsidRPr="00CE0B40">
        <w:rPr>
          <w:rFonts w:ascii="Times New Roman" w:eastAsia="Calibri" w:hAnsi="Times New Roman" w:cs="Times New Roman"/>
          <w:sz w:val="24"/>
        </w:rPr>
        <w:t>Fiecare Parte va furniza, la cerere celeilalte Părți, toate datele și informațiile legate de prelucrarea Datelor cu Caracter Personal care i-au fost comunicate, potrivit pct. 2 si 3, și care sunt necesare, pentru îndeplinirea obligațiilor legale privind prelucrarea Datelor cu Caracter Personal.</w:t>
      </w:r>
    </w:p>
    <w:p w14:paraId="2E7024EE" w14:textId="77777777" w:rsidR="00CE0B40" w:rsidRPr="00CE0B40" w:rsidRDefault="00CE0B40" w:rsidP="00CE0B40">
      <w:pPr>
        <w:spacing w:before="120" w:after="120" w:line="276" w:lineRule="auto"/>
        <w:ind w:left="360" w:firstLine="0"/>
        <w:contextualSpacing/>
        <w:rPr>
          <w:rFonts w:ascii="Times New Roman" w:eastAsia="Calibri" w:hAnsi="Times New Roman" w:cs="Times New Roman"/>
          <w:sz w:val="24"/>
        </w:rPr>
      </w:pPr>
    </w:p>
    <w:p w14:paraId="1F4593BB" w14:textId="77777777" w:rsidR="00CE0B40" w:rsidRPr="00CE0B40" w:rsidRDefault="00CE0B40" w:rsidP="00D07640">
      <w:pPr>
        <w:numPr>
          <w:ilvl w:val="0"/>
          <w:numId w:val="80"/>
        </w:numPr>
        <w:spacing w:before="120" w:after="120" w:line="276" w:lineRule="auto"/>
        <w:contextualSpacing/>
        <w:jc w:val="left"/>
        <w:rPr>
          <w:rFonts w:ascii="Times New Roman" w:eastAsia="Calibri" w:hAnsi="Times New Roman" w:cs="Times New Roman"/>
          <w:sz w:val="24"/>
        </w:rPr>
      </w:pPr>
      <w:r w:rsidRPr="00CE0B40">
        <w:rPr>
          <w:rFonts w:ascii="Times New Roman" w:eastAsia="Calibri" w:hAnsi="Times New Roman" w:cs="Times New Roman"/>
          <w:sz w:val="24"/>
        </w:rPr>
        <w:lastRenderedPageBreak/>
        <w:t>Fiecare</w:t>
      </w:r>
      <w:r w:rsidRPr="00CE0B40">
        <w:rPr>
          <w:rFonts w:ascii="Times New Roman" w:hAnsi="Times New Roman" w:cs="Times New Roman"/>
          <w:spacing w:val="-6"/>
          <w:sz w:val="24"/>
        </w:rPr>
        <w:t xml:space="preserve"> </w:t>
      </w:r>
      <w:r w:rsidRPr="00CE0B40">
        <w:rPr>
          <w:rFonts w:ascii="Times New Roman" w:eastAsia="Calibri" w:hAnsi="Times New Roman" w:cs="Times New Roman"/>
          <w:sz w:val="24"/>
        </w:rPr>
        <w:t>Parte</w:t>
      </w:r>
      <w:r w:rsidRPr="00CE0B40">
        <w:rPr>
          <w:rFonts w:ascii="Times New Roman" w:hAnsi="Times New Roman" w:cs="Times New Roman"/>
          <w:spacing w:val="-4"/>
          <w:sz w:val="24"/>
        </w:rPr>
        <w:t xml:space="preserve"> </w:t>
      </w:r>
      <w:r w:rsidRPr="00CE0B40">
        <w:rPr>
          <w:rFonts w:ascii="Times New Roman" w:eastAsia="Calibri" w:hAnsi="Times New Roman" w:cs="Times New Roman"/>
          <w:sz w:val="24"/>
        </w:rPr>
        <w:t>as</w:t>
      </w:r>
      <w:r w:rsidRPr="00CE0B40">
        <w:rPr>
          <w:rFonts w:ascii="Times New Roman" w:eastAsia="Calibri" w:hAnsi="Times New Roman" w:cs="Times New Roman"/>
          <w:spacing w:val="-3"/>
          <w:sz w:val="24"/>
        </w:rPr>
        <w:t>i</w:t>
      </w:r>
      <w:r w:rsidRPr="00CE0B40">
        <w:rPr>
          <w:rFonts w:ascii="Times New Roman" w:eastAsia="Calibri" w:hAnsi="Times New Roman" w:cs="Times New Roman"/>
          <w:sz w:val="24"/>
        </w:rPr>
        <w:t>g</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ră</w:t>
      </w:r>
      <w:r w:rsidRPr="00CE0B40">
        <w:rPr>
          <w:rFonts w:ascii="Times New Roman" w:hAnsi="Times New Roman" w:cs="Times New Roman"/>
          <w:spacing w:val="-5"/>
          <w:sz w:val="24"/>
        </w:rPr>
        <w:t xml:space="preserve"> </w:t>
      </w:r>
      <w:r w:rsidRPr="00CE0B40">
        <w:rPr>
          <w:rFonts w:ascii="Times New Roman" w:eastAsia="Calibri" w:hAnsi="Times New Roman" w:cs="Times New Roman"/>
          <w:sz w:val="24"/>
        </w:rPr>
        <w:t>și</w:t>
      </w:r>
      <w:r w:rsidRPr="00CE0B40">
        <w:rPr>
          <w:rFonts w:ascii="Times New Roman" w:hAnsi="Times New Roman" w:cs="Times New Roman"/>
          <w:spacing w:val="-5"/>
          <w:sz w:val="24"/>
        </w:rPr>
        <w:t xml:space="preserve"> </w:t>
      </w:r>
      <w:r w:rsidRPr="00CE0B40">
        <w:rPr>
          <w:rFonts w:ascii="Times New Roman" w:eastAsia="Calibri" w:hAnsi="Times New Roman" w:cs="Times New Roman"/>
          <w:sz w:val="24"/>
        </w:rPr>
        <w:t>gara</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tea</w:t>
      </w:r>
      <w:r w:rsidRPr="00CE0B40">
        <w:rPr>
          <w:rFonts w:ascii="Times New Roman" w:eastAsia="Calibri" w:hAnsi="Times New Roman" w:cs="Times New Roman"/>
          <w:spacing w:val="-1"/>
          <w:sz w:val="24"/>
        </w:rPr>
        <w:t>z</w:t>
      </w:r>
      <w:r w:rsidRPr="00CE0B40">
        <w:rPr>
          <w:rFonts w:ascii="Times New Roman" w:eastAsia="Calibri" w:hAnsi="Times New Roman" w:cs="Times New Roman"/>
          <w:sz w:val="24"/>
        </w:rPr>
        <w:t>ă</w:t>
      </w:r>
      <w:r w:rsidRPr="00CE0B40">
        <w:rPr>
          <w:rFonts w:ascii="Times New Roman" w:hAnsi="Times New Roman" w:cs="Times New Roman"/>
          <w:spacing w:val="-4"/>
          <w:sz w:val="24"/>
        </w:rPr>
        <w:t xml:space="preserve"> </w:t>
      </w:r>
      <w:r w:rsidRPr="00CE0B40">
        <w:rPr>
          <w:rFonts w:ascii="Times New Roman" w:eastAsia="Calibri" w:hAnsi="Times New Roman" w:cs="Times New Roman"/>
          <w:spacing w:val="3"/>
          <w:sz w:val="24"/>
        </w:rPr>
        <w:t>c</w:t>
      </w:r>
      <w:r w:rsidRPr="00CE0B40">
        <w:rPr>
          <w:rFonts w:ascii="Times New Roman" w:eastAsia="Calibri" w:hAnsi="Times New Roman" w:cs="Times New Roman"/>
          <w:sz w:val="24"/>
        </w:rPr>
        <w:t>ealaltă</w:t>
      </w:r>
      <w:r w:rsidRPr="00CE0B40">
        <w:rPr>
          <w:rFonts w:ascii="Times New Roman" w:hAnsi="Times New Roman" w:cs="Times New Roman"/>
          <w:spacing w:val="-5"/>
          <w:sz w:val="24"/>
        </w:rPr>
        <w:t xml:space="preserve"> </w:t>
      </w:r>
      <w:r w:rsidRPr="00CE0B40">
        <w:rPr>
          <w:rFonts w:ascii="Times New Roman" w:eastAsia="Calibri" w:hAnsi="Times New Roman" w:cs="Times New Roman"/>
          <w:sz w:val="24"/>
        </w:rPr>
        <w:t>Pa</w:t>
      </w:r>
      <w:r w:rsidRPr="00CE0B40">
        <w:rPr>
          <w:rFonts w:ascii="Times New Roman" w:eastAsia="Calibri" w:hAnsi="Times New Roman" w:cs="Times New Roman"/>
          <w:spacing w:val="-2"/>
          <w:sz w:val="24"/>
        </w:rPr>
        <w:t>r</w:t>
      </w:r>
      <w:r w:rsidRPr="00CE0B40">
        <w:rPr>
          <w:rFonts w:ascii="Times New Roman" w:eastAsia="Calibri" w:hAnsi="Times New Roman" w:cs="Times New Roman"/>
          <w:sz w:val="24"/>
        </w:rPr>
        <w:t>te</w:t>
      </w:r>
      <w:r w:rsidRPr="00CE0B40">
        <w:rPr>
          <w:rFonts w:ascii="Times New Roman" w:hAnsi="Times New Roman" w:cs="Times New Roman"/>
          <w:spacing w:val="-4"/>
          <w:sz w:val="24"/>
        </w:rPr>
        <w:t xml:space="preserve"> asupra </w:t>
      </w:r>
      <w:r w:rsidRPr="00CE0B40">
        <w:rPr>
          <w:rFonts w:ascii="Times New Roman" w:eastAsia="Calibri" w:hAnsi="Times New Roman" w:cs="Times New Roman"/>
          <w:sz w:val="24"/>
        </w:rPr>
        <w:t>fa</w:t>
      </w:r>
      <w:r w:rsidRPr="00CE0B40">
        <w:rPr>
          <w:rFonts w:ascii="Times New Roman" w:eastAsia="Calibri" w:hAnsi="Times New Roman" w:cs="Times New Roman"/>
          <w:spacing w:val="-1"/>
          <w:sz w:val="24"/>
        </w:rPr>
        <w:t>p</w:t>
      </w:r>
      <w:r w:rsidRPr="00CE0B40">
        <w:rPr>
          <w:rFonts w:ascii="Times New Roman" w:eastAsia="Calibri" w:hAnsi="Times New Roman" w:cs="Times New Roman"/>
          <w:sz w:val="24"/>
        </w:rPr>
        <w:t>t</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lui</w:t>
      </w:r>
      <w:r w:rsidRPr="00CE0B40">
        <w:rPr>
          <w:rFonts w:ascii="Times New Roman" w:hAnsi="Times New Roman" w:cs="Times New Roman"/>
          <w:spacing w:val="-5"/>
          <w:sz w:val="24"/>
        </w:rPr>
        <w:t xml:space="preserve"> </w:t>
      </w:r>
      <w:r w:rsidRPr="00CE0B40">
        <w:rPr>
          <w:rFonts w:ascii="Times New Roman" w:eastAsia="Calibri" w:hAnsi="Times New Roman" w:cs="Times New Roman"/>
          <w:sz w:val="24"/>
        </w:rPr>
        <w:t>că</w:t>
      </w:r>
      <w:r w:rsidRPr="00CE0B40">
        <w:rPr>
          <w:rFonts w:ascii="Times New Roman" w:hAnsi="Times New Roman" w:cs="Times New Roman"/>
          <w:spacing w:val="-5"/>
          <w:sz w:val="24"/>
        </w:rPr>
        <w:t xml:space="preserve"> </w:t>
      </w:r>
      <w:r w:rsidRPr="00CE0B40">
        <w:rPr>
          <w:rFonts w:ascii="Times New Roman" w:eastAsia="Calibri" w:hAnsi="Times New Roman" w:cs="Times New Roman"/>
          <w:sz w:val="24"/>
        </w:rPr>
        <w:t>Dat</w:t>
      </w:r>
      <w:r w:rsidRPr="00CE0B40">
        <w:rPr>
          <w:rFonts w:ascii="Times New Roman" w:eastAsia="Calibri" w:hAnsi="Times New Roman" w:cs="Times New Roman"/>
          <w:spacing w:val="-2"/>
          <w:sz w:val="24"/>
        </w:rPr>
        <w:t>e</w:t>
      </w:r>
      <w:r w:rsidRPr="00CE0B40">
        <w:rPr>
          <w:rFonts w:ascii="Times New Roman" w:eastAsia="Calibri" w:hAnsi="Times New Roman" w:cs="Times New Roman"/>
          <w:sz w:val="24"/>
        </w:rPr>
        <w:t>le</w:t>
      </w:r>
      <w:r w:rsidRPr="00CE0B40">
        <w:rPr>
          <w:rFonts w:ascii="Times New Roman" w:hAnsi="Times New Roman" w:cs="Times New Roman"/>
          <w:spacing w:val="-4"/>
          <w:sz w:val="24"/>
        </w:rPr>
        <w:t xml:space="preserve"> cu Caracter </w:t>
      </w:r>
      <w:r w:rsidRPr="00CE0B40">
        <w:rPr>
          <w:rFonts w:ascii="Times New Roman" w:eastAsia="Calibri" w:hAnsi="Times New Roman" w:cs="Times New Roman"/>
          <w:sz w:val="24"/>
        </w:rPr>
        <w:t>Per</w:t>
      </w:r>
      <w:r w:rsidRPr="00CE0B40">
        <w:rPr>
          <w:rFonts w:ascii="Times New Roman" w:eastAsia="Calibri" w:hAnsi="Times New Roman" w:cs="Times New Roman"/>
          <w:spacing w:val="-2"/>
          <w:sz w:val="24"/>
        </w:rPr>
        <w:t>s</w:t>
      </w:r>
      <w:r w:rsidRPr="00CE0B40">
        <w:rPr>
          <w:rFonts w:ascii="Times New Roman" w:eastAsia="Calibri" w:hAnsi="Times New Roman" w:cs="Times New Roman"/>
          <w:sz w:val="24"/>
        </w:rPr>
        <w:t>o</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al</w:t>
      </w:r>
      <w:r w:rsidRPr="00CE0B40">
        <w:rPr>
          <w:rFonts w:ascii="Times New Roman" w:hAnsi="Times New Roman" w:cs="Times New Roman"/>
          <w:spacing w:val="-4"/>
          <w:sz w:val="24"/>
        </w:rPr>
        <w:t xml:space="preserve"> </w:t>
      </w:r>
      <w:r w:rsidRPr="00CE0B40">
        <w:rPr>
          <w:rFonts w:ascii="Times New Roman" w:eastAsia="Calibri" w:hAnsi="Times New Roman" w:cs="Times New Roman"/>
          <w:spacing w:val="-1"/>
          <w:sz w:val="24"/>
        </w:rPr>
        <w:t>pe care le-a comunicat</w:t>
      </w:r>
      <w:r w:rsidRPr="00CE0B40">
        <w:rPr>
          <w:rFonts w:ascii="Times New Roman" w:eastAsia="Calibri" w:hAnsi="Times New Roman" w:cs="Times New Roman"/>
          <w:sz w:val="24"/>
        </w:rPr>
        <w:t>, în scopul executării Contractului,</w:t>
      </w:r>
      <w:r w:rsidRPr="00CE0B40">
        <w:rPr>
          <w:rFonts w:ascii="Times New Roman" w:hAnsi="Times New Roman" w:cs="Times New Roman"/>
          <w:sz w:val="24"/>
        </w:rPr>
        <w:t xml:space="preserve"> </w:t>
      </w:r>
      <w:r w:rsidRPr="00CE0B40">
        <w:rPr>
          <w:rFonts w:ascii="Times New Roman" w:eastAsia="Calibri" w:hAnsi="Times New Roman" w:cs="Times New Roman"/>
          <w:sz w:val="24"/>
        </w:rPr>
        <w:t>au</w:t>
      </w:r>
      <w:r w:rsidRPr="00CE0B40">
        <w:rPr>
          <w:rFonts w:ascii="Times New Roman" w:hAnsi="Times New Roman" w:cs="Times New Roman"/>
          <w:spacing w:val="-5"/>
          <w:sz w:val="24"/>
        </w:rPr>
        <w:t xml:space="preserve"> </w:t>
      </w:r>
      <w:r w:rsidRPr="00CE0B40">
        <w:rPr>
          <w:rFonts w:ascii="Times New Roman" w:eastAsia="Calibri" w:hAnsi="Times New Roman" w:cs="Times New Roman"/>
          <w:sz w:val="24"/>
        </w:rPr>
        <w:t>fost</w:t>
      </w:r>
      <w:r w:rsidRPr="00CE0B40">
        <w:rPr>
          <w:rFonts w:ascii="Times New Roman" w:hAnsi="Times New Roman" w:cs="Times New Roman"/>
          <w:spacing w:val="-6"/>
          <w:sz w:val="24"/>
        </w:rPr>
        <w:t xml:space="preserve"> </w:t>
      </w:r>
      <w:r w:rsidRPr="00CE0B40">
        <w:rPr>
          <w:rFonts w:ascii="Times New Roman" w:eastAsia="Calibri" w:hAnsi="Times New Roman" w:cs="Times New Roman"/>
          <w:sz w:val="24"/>
        </w:rPr>
        <w:t>o</w:t>
      </w:r>
      <w:r w:rsidRPr="00CE0B40">
        <w:rPr>
          <w:rFonts w:ascii="Times New Roman" w:eastAsia="Calibri" w:hAnsi="Times New Roman" w:cs="Times New Roman"/>
          <w:spacing w:val="-1"/>
          <w:sz w:val="24"/>
        </w:rPr>
        <w:t>b</w:t>
      </w:r>
      <w:r w:rsidRPr="00CE0B40">
        <w:rPr>
          <w:rFonts w:ascii="Times New Roman" w:eastAsia="Calibri" w:hAnsi="Times New Roman" w:cs="Times New Roman"/>
          <w:sz w:val="24"/>
        </w:rPr>
        <w:t>ți</w:t>
      </w:r>
      <w:r w:rsidRPr="00CE0B40">
        <w:rPr>
          <w:rFonts w:ascii="Times New Roman" w:eastAsia="Calibri" w:hAnsi="Times New Roman" w:cs="Times New Roman"/>
          <w:spacing w:val="-1"/>
          <w:sz w:val="24"/>
        </w:rPr>
        <w:t>nu</w:t>
      </w:r>
      <w:r w:rsidRPr="00CE0B40">
        <w:rPr>
          <w:rFonts w:ascii="Times New Roman" w:eastAsia="Calibri" w:hAnsi="Times New Roman" w:cs="Times New Roman"/>
          <w:spacing w:val="-2"/>
          <w:sz w:val="24"/>
        </w:rPr>
        <w:t>t</w:t>
      </w:r>
      <w:r w:rsidRPr="00CE0B40">
        <w:rPr>
          <w:rFonts w:ascii="Times New Roman" w:eastAsia="Calibri" w:hAnsi="Times New Roman" w:cs="Times New Roman"/>
          <w:sz w:val="24"/>
        </w:rPr>
        <w:t>e și sunt deținute,</w:t>
      </w:r>
      <w:r w:rsidRPr="00CE0B40">
        <w:rPr>
          <w:rFonts w:ascii="Times New Roman" w:hAnsi="Times New Roman" w:cs="Times New Roman"/>
          <w:spacing w:val="-4"/>
          <w:sz w:val="24"/>
        </w:rPr>
        <w:t xml:space="preserve"> </w:t>
      </w:r>
      <w:r w:rsidRPr="00CE0B40">
        <w:rPr>
          <w:rFonts w:ascii="Times New Roman" w:eastAsia="Calibri" w:hAnsi="Times New Roman" w:cs="Times New Roman"/>
          <w:sz w:val="24"/>
        </w:rPr>
        <w:t>în</w:t>
      </w:r>
      <w:r w:rsidRPr="00CE0B40">
        <w:rPr>
          <w:rFonts w:ascii="Times New Roman" w:hAnsi="Times New Roman" w:cs="Times New Roman"/>
          <w:spacing w:val="-8"/>
          <w:sz w:val="24"/>
        </w:rPr>
        <w:t xml:space="preserve"> </w:t>
      </w:r>
      <w:r w:rsidRPr="00CE0B40">
        <w:rPr>
          <w:rFonts w:ascii="Times New Roman" w:eastAsia="Calibri" w:hAnsi="Times New Roman" w:cs="Times New Roman"/>
          <w:spacing w:val="2"/>
          <w:sz w:val="24"/>
        </w:rPr>
        <w:t>m</w:t>
      </w:r>
      <w:r w:rsidRPr="00CE0B40">
        <w:rPr>
          <w:rFonts w:ascii="Times New Roman" w:eastAsia="Calibri" w:hAnsi="Times New Roman" w:cs="Times New Roman"/>
          <w:sz w:val="24"/>
        </w:rPr>
        <w:t>od</w:t>
      </w:r>
      <w:r w:rsidRPr="00CE0B40">
        <w:rPr>
          <w:rFonts w:ascii="Times New Roman" w:hAnsi="Times New Roman" w:cs="Times New Roman"/>
          <w:spacing w:val="-8"/>
          <w:sz w:val="24"/>
        </w:rPr>
        <w:t xml:space="preserve"> </w:t>
      </w:r>
      <w:r w:rsidRPr="00CE0B40">
        <w:rPr>
          <w:rFonts w:ascii="Times New Roman" w:eastAsia="Calibri" w:hAnsi="Times New Roman" w:cs="Times New Roman"/>
          <w:sz w:val="24"/>
        </w:rPr>
        <w:t>le</w:t>
      </w:r>
      <w:r w:rsidRPr="00CE0B40">
        <w:rPr>
          <w:rFonts w:ascii="Times New Roman" w:eastAsia="Calibri" w:hAnsi="Times New Roman" w:cs="Times New Roman"/>
          <w:spacing w:val="-3"/>
          <w:sz w:val="24"/>
        </w:rPr>
        <w:t>g</w:t>
      </w:r>
      <w:r w:rsidRPr="00CE0B40">
        <w:rPr>
          <w:rFonts w:ascii="Times New Roman" w:eastAsia="Calibri" w:hAnsi="Times New Roman" w:cs="Times New Roman"/>
          <w:sz w:val="24"/>
        </w:rPr>
        <w:t>al.</w:t>
      </w:r>
    </w:p>
    <w:p w14:paraId="4B413B88" w14:textId="77777777" w:rsidR="00CE0B40" w:rsidRPr="00CE0B40" w:rsidRDefault="00CE0B40" w:rsidP="00CE0B40">
      <w:pPr>
        <w:spacing w:before="120" w:after="120" w:line="276" w:lineRule="auto"/>
        <w:ind w:left="360" w:firstLine="0"/>
        <w:contextualSpacing/>
        <w:rPr>
          <w:rFonts w:ascii="Times New Roman" w:eastAsia="Calibri" w:hAnsi="Times New Roman" w:cs="Times New Roman"/>
          <w:sz w:val="24"/>
        </w:rPr>
      </w:pPr>
    </w:p>
    <w:p w14:paraId="2095BF01" w14:textId="77777777" w:rsidR="00CE0B40" w:rsidRPr="00CE0B40" w:rsidRDefault="00CE0B40" w:rsidP="00D07640">
      <w:pPr>
        <w:numPr>
          <w:ilvl w:val="0"/>
          <w:numId w:val="80"/>
        </w:numPr>
        <w:spacing w:before="120" w:after="120" w:line="276" w:lineRule="auto"/>
        <w:contextualSpacing/>
        <w:jc w:val="left"/>
        <w:rPr>
          <w:rFonts w:ascii="Times New Roman" w:eastAsia="Calibri" w:hAnsi="Times New Roman" w:cs="Times New Roman"/>
          <w:sz w:val="24"/>
        </w:rPr>
      </w:pPr>
      <w:r w:rsidRPr="00CE0B40">
        <w:rPr>
          <w:rFonts w:ascii="Times New Roman" w:eastAsia="Calibri" w:hAnsi="Times New Roman" w:cs="Times New Roman"/>
          <w:spacing w:val="-1"/>
          <w:sz w:val="24"/>
        </w:rPr>
        <w:t>F</w:t>
      </w:r>
      <w:r w:rsidRPr="00CE0B40">
        <w:rPr>
          <w:rFonts w:ascii="Times New Roman" w:eastAsia="Calibri" w:hAnsi="Times New Roman" w:cs="Times New Roman"/>
          <w:spacing w:val="-3"/>
          <w:sz w:val="24"/>
        </w:rPr>
        <w:t>i</w:t>
      </w:r>
      <w:r w:rsidRPr="00CE0B40">
        <w:rPr>
          <w:rFonts w:ascii="Times New Roman" w:eastAsia="Calibri" w:hAnsi="Times New Roman" w:cs="Times New Roman"/>
          <w:sz w:val="24"/>
        </w:rPr>
        <w:t>ecare</w:t>
      </w:r>
      <w:r w:rsidRPr="00CE0B40">
        <w:rPr>
          <w:rFonts w:ascii="Times New Roman" w:hAnsi="Times New Roman" w:cs="Times New Roman"/>
          <w:spacing w:val="35"/>
          <w:sz w:val="24"/>
        </w:rPr>
        <w:t xml:space="preserve"> </w:t>
      </w:r>
      <w:r w:rsidRPr="00CE0B40">
        <w:rPr>
          <w:rFonts w:ascii="Times New Roman" w:eastAsia="Calibri" w:hAnsi="Times New Roman" w:cs="Times New Roman"/>
          <w:sz w:val="24"/>
        </w:rPr>
        <w:t>P</w:t>
      </w:r>
      <w:r w:rsidRPr="00CE0B40">
        <w:rPr>
          <w:rFonts w:ascii="Times New Roman" w:eastAsia="Calibri" w:hAnsi="Times New Roman" w:cs="Times New Roman"/>
          <w:spacing w:val="-2"/>
          <w:sz w:val="24"/>
        </w:rPr>
        <w:t>a</w:t>
      </w:r>
      <w:r w:rsidRPr="00CE0B40">
        <w:rPr>
          <w:rFonts w:ascii="Times New Roman" w:eastAsia="Calibri" w:hAnsi="Times New Roman" w:cs="Times New Roman"/>
          <w:sz w:val="24"/>
        </w:rPr>
        <w:t>rte</w:t>
      </w:r>
      <w:r w:rsidRPr="00CE0B40">
        <w:rPr>
          <w:rFonts w:ascii="Times New Roman" w:hAnsi="Times New Roman" w:cs="Times New Roman"/>
          <w:spacing w:val="35"/>
          <w:sz w:val="24"/>
        </w:rPr>
        <w:t xml:space="preserve"> </w:t>
      </w:r>
      <w:r w:rsidRPr="00CE0B40">
        <w:rPr>
          <w:rFonts w:ascii="Times New Roman" w:eastAsia="Calibri" w:hAnsi="Times New Roman" w:cs="Times New Roman"/>
          <w:sz w:val="24"/>
        </w:rPr>
        <w:t>a</w:t>
      </w:r>
      <w:r w:rsidRPr="00CE0B40">
        <w:rPr>
          <w:rFonts w:ascii="Times New Roman" w:eastAsia="Calibri" w:hAnsi="Times New Roman" w:cs="Times New Roman"/>
          <w:spacing w:val="-1"/>
          <w:sz w:val="24"/>
        </w:rPr>
        <w:t>sigură</w:t>
      </w:r>
      <w:r w:rsidRPr="00CE0B40">
        <w:rPr>
          <w:rFonts w:ascii="Times New Roman" w:hAnsi="Times New Roman" w:cs="Times New Roman"/>
          <w:spacing w:val="36"/>
          <w:sz w:val="24"/>
        </w:rPr>
        <w:t xml:space="preserve"> </w:t>
      </w:r>
      <w:r w:rsidRPr="00CE0B40">
        <w:rPr>
          <w:rFonts w:ascii="Times New Roman" w:eastAsia="Calibri" w:hAnsi="Times New Roman" w:cs="Times New Roman"/>
          <w:sz w:val="24"/>
        </w:rPr>
        <w:t>și</w:t>
      </w:r>
      <w:r w:rsidRPr="00CE0B40">
        <w:rPr>
          <w:rFonts w:ascii="Times New Roman" w:hAnsi="Times New Roman" w:cs="Times New Roman"/>
          <w:spacing w:val="36"/>
          <w:sz w:val="24"/>
        </w:rPr>
        <w:t xml:space="preserve"> </w:t>
      </w:r>
      <w:r w:rsidRPr="00CE0B40">
        <w:rPr>
          <w:rFonts w:ascii="Times New Roman" w:eastAsia="Calibri" w:hAnsi="Times New Roman" w:cs="Times New Roman"/>
          <w:sz w:val="24"/>
        </w:rPr>
        <w:t>gara</w:t>
      </w:r>
      <w:r w:rsidRPr="00CE0B40">
        <w:rPr>
          <w:rFonts w:ascii="Times New Roman" w:eastAsia="Calibri" w:hAnsi="Times New Roman" w:cs="Times New Roman"/>
          <w:spacing w:val="-3"/>
          <w:sz w:val="24"/>
        </w:rPr>
        <w:t>n</w:t>
      </w:r>
      <w:r w:rsidRPr="00CE0B40">
        <w:rPr>
          <w:rFonts w:ascii="Times New Roman" w:eastAsia="Calibri" w:hAnsi="Times New Roman" w:cs="Times New Roman"/>
          <w:spacing w:val="-2"/>
          <w:sz w:val="24"/>
        </w:rPr>
        <w:t>t</w:t>
      </w:r>
      <w:r w:rsidRPr="00CE0B40">
        <w:rPr>
          <w:rFonts w:ascii="Times New Roman" w:eastAsia="Calibri" w:hAnsi="Times New Roman" w:cs="Times New Roman"/>
          <w:sz w:val="24"/>
        </w:rPr>
        <w:t>ea</w:t>
      </w:r>
      <w:r w:rsidRPr="00CE0B40">
        <w:rPr>
          <w:rFonts w:ascii="Times New Roman" w:eastAsia="Calibri" w:hAnsi="Times New Roman" w:cs="Times New Roman"/>
          <w:spacing w:val="-1"/>
          <w:sz w:val="24"/>
        </w:rPr>
        <w:t>z</w:t>
      </w:r>
      <w:r w:rsidRPr="00CE0B40">
        <w:rPr>
          <w:rFonts w:ascii="Times New Roman" w:eastAsia="Calibri" w:hAnsi="Times New Roman" w:cs="Times New Roman"/>
          <w:sz w:val="24"/>
        </w:rPr>
        <w:t>ă cea</w:t>
      </w:r>
      <w:r w:rsidRPr="00CE0B40">
        <w:rPr>
          <w:rFonts w:ascii="Times New Roman" w:eastAsia="Calibri" w:hAnsi="Times New Roman" w:cs="Times New Roman"/>
          <w:spacing w:val="-3"/>
          <w:sz w:val="24"/>
        </w:rPr>
        <w:t>l</w:t>
      </w:r>
      <w:r w:rsidRPr="00CE0B40">
        <w:rPr>
          <w:rFonts w:ascii="Times New Roman" w:eastAsia="Calibri" w:hAnsi="Times New Roman" w:cs="Times New Roman"/>
          <w:sz w:val="24"/>
        </w:rPr>
        <w:t>altă</w:t>
      </w:r>
      <w:r w:rsidRPr="00CE0B40">
        <w:rPr>
          <w:rFonts w:ascii="Times New Roman" w:hAnsi="Times New Roman" w:cs="Times New Roman"/>
          <w:spacing w:val="34"/>
          <w:sz w:val="24"/>
        </w:rPr>
        <w:t xml:space="preserve"> </w:t>
      </w:r>
      <w:r w:rsidRPr="00CE0B40">
        <w:rPr>
          <w:rFonts w:ascii="Times New Roman" w:eastAsia="Calibri" w:hAnsi="Times New Roman" w:cs="Times New Roman"/>
          <w:sz w:val="24"/>
        </w:rPr>
        <w:t>Par</w:t>
      </w:r>
      <w:r w:rsidRPr="00CE0B40">
        <w:rPr>
          <w:rFonts w:ascii="Times New Roman" w:eastAsia="Calibri" w:hAnsi="Times New Roman" w:cs="Times New Roman"/>
          <w:spacing w:val="-2"/>
          <w:sz w:val="24"/>
        </w:rPr>
        <w:t>t</w:t>
      </w:r>
      <w:r w:rsidRPr="00CE0B40">
        <w:rPr>
          <w:rFonts w:ascii="Times New Roman" w:eastAsia="Calibri" w:hAnsi="Times New Roman" w:cs="Times New Roman"/>
          <w:sz w:val="24"/>
        </w:rPr>
        <w:t>e</w:t>
      </w:r>
      <w:r w:rsidRPr="00CE0B40">
        <w:rPr>
          <w:rFonts w:ascii="Times New Roman" w:hAnsi="Times New Roman" w:cs="Times New Roman"/>
          <w:spacing w:val="37"/>
          <w:sz w:val="24"/>
        </w:rPr>
        <w:t xml:space="preserve"> </w:t>
      </w:r>
      <w:r w:rsidRPr="00CE0B40">
        <w:rPr>
          <w:rFonts w:ascii="Times New Roman" w:eastAsia="Calibri" w:hAnsi="Times New Roman" w:cs="Times New Roman"/>
          <w:spacing w:val="-2"/>
          <w:sz w:val="24"/>
        </w:rPr>
        <w:t>c</w:t>
      </w:r>
      <w:r w:rsidRPr="00CE0B40">
        <w:rPr>
          <w:rFonts w:ascii="Times New Roman" w:eastAsia="Calibri" w:hAnsi="Times New Roman" w:cs="Times New Roman"/>
          <w:sz w:val="24"/>
        </w:rPr>
        <w:t xml:space="preserve">ă Datele cu Caracter Personal pe care le prelucrează, în scopul executării Contractului, sunt prelucrate, în mod legal. </w:t>
      </w:r>
    </w:p>
    <w:p w14:paraId="2BCD40BD" w14:textId="77777777" w:rsidR="00CE0B40" w:rsidRPr="00CE0B40" w:rsidRDefault="00CE0B40" w:rsidP="00CE0B40">
      <w:pPr>
        <w:spacing w:before="120" w:after="120" w:line="276" w:lineRule="auto"/>
        <w:ind w:firstLine="0"/>
        <w:contextualSpacing/>
        <w:rPr>
          <w:rFonts w:ascii="Times New Roman" w:eastAsia="Calibri" w:hAnsi="Times New Roman" w:cs="Times New Roman"/>
          <w:sz w:val="24"/>
        </w:rPr>
      </w:pPr>
    </w:p>
    <w:p w14:paraId="7C394F0D" w14:textId="77777777" w:rsidR="00CE0B40" w:rsidRPr="00CE0B40" w:rsidRDefault="00CE0B40" w:rsidP="00D07640">
      <w:pPr>
        <w:numPr>
          <w:ilvl w:val="0"/>
          <w:numId w:val="80"/>
        </w:numPr>
        <w:spacing w:before="120" w:after="120" w:line="276" w:lineRule="auto"/>
        <w:contextualSpacing/>
        <w:jc w:val="left"/>
        <w:rPr>
          <w:rFonts w:ascii="Times New Roman" w:eastAsia="Calibri" w:hAnsi="Times New Roman" w:cs="Times New Roman"/>
          <w:sz w:val="24"/>
        </w:rPr>
      </w:pPr>
      <w:r w:rsidRPr="00CE0B40">
        <w:rPr>
          <w:rFonts w:ascii="Times New Roman" w:eastAsia="Calibri" w:hAnsi="Times New Roman" w:cs="Times New Roman"/>
          <w:spacing w:val="-1"/>
          <w:sz w:val="24"/>
        </w:rPr>
        <w:t>F</w:t>
      </w:r>
      <w:r w:rsidRPr="00CE0B40">
        <w:rPr>
          <w:rFonts w:ascii="Times New Roman" w:eastAsia="Calibri" w:hAnsi="Times New Roman" w:cs="Times New Roman"/>
          <w:sz w:val="24"/>
        </w:rPr>
        <w:t>ieca</w:t>
      </w:r>
      <w:r w:rsidRPr="00CE0B40">
        <w:rPr>
          <w:rFonts w:ascii="Times New Roman" w:eastAsia="Calibri" w:hAnsi="Times New Roman" w:cs="Times New Roman"/>
          <w:spacing w:val="-2"/>
          <w:sz w:val="24"/>
        </w:rPr>
        <w:t>r</w:t>
      </w:r>
      <w:r w:rsidRPr="00CE0B40">
        <w:rPr>
          <w:rFonts w:ascii="Times New Roman" w:eastAsia="Calibri" w:hAnsi="Times New Roman" w:cs="Times New Roman"/>
          <w:sz w:val="24"/>
        </w:rPr>
        <w:t>e</w:t>
      </w:r>
      <w:r w:rsidRPr="00CE0B40">
        <w:rPr>
          <w:rFonts w:ascii="Times New Roman" w:hAnsi="Times New Roman" w:cs="Times New Roman"/>
          <w:spacing w:val="-1"/>
          <w:sz w:val="24"/>
        </w:rPr>
        <w:t xml:space="preserve"> </w:t>
      </w:r>
      <w:r w:rsidRPr="00CE0B40">
        <w:rPr>
          <w:rFonts w:ascii="Times New Roman" w:eastAsia="Calibri" w:hAnsi="Times New Roman" w:cs="Times New Roman"/>
          <w:sz w:val="24"/>
        </w:rPr>
        <w:t>Par</w:t>
      </w:r>
      <w:r w:rsidRPr="00CE0B40">
        <w:rPr>
          <w:rFonts w:ascii="Times New Roman" w:eastAsia="Calibri" w:hAnsi="Times New Roman" w:cs="Times New Roman"/>
          <w:spacing w:val="-2"/>
          <w:sz w:val="24"/>
        </w:rPr>
        <w:t>t</w:t>
      </w:r>
      <w:r w:rsidRPr="00CE0B40">
        <w:rPr>
          <w:rFonts w:ascii="Times New Roman" w:eastAsia="Calibri" w:hAnsi="Times New Roman" w:cs="Times New Roman"/>
          <w:sz w:val="24"/>
        </w:rPr>
        <w:t>e</w:t>
      </w:r>
      <w:r w:rsidRPr="00CE0B40">
        <w:rPr>
          <w:rFonts w:ascii="Times New Roman" w:hAnsi="Times New Roman" w:cs="Times New Roman"/>
          <w:spacing w:val="-1"/>
          <w:sz w:val="24"/>
        </w:rPr>
        <w:t xml:space="preserve"> </w:t>
      </w:r>
      <w:r w:rsidRPr="00CE0B40">
        <w:rPr>
          <w:rFonts w:ascii="Times New Roman" w:eastAsia="Calibri" w:hAnsi="Times New Roman" w:cs="Times New Roman"/>
          <w:sz w:val="24"/>
        </w:rPr>
        <w:t>gara</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tea</w:t>
      </w:r>
      <w:r w:rsidRPr="00CE0B40">
        <w:rPr>
          <w:rFonts w:ascii="Times New Roman" w:eastAsia="Calibri" w:hAnsi="Times New Roman" w:cs="Times New Roman"/>
          <w:spacing w:val="-1"/>
          <w:sz w:val="24"/>
        </w:rPr>
        <w:t>z</w:t>
      </w:r>
      <w:r w:rsidRPr="00CE0B40">
        <w:rPr>
          <w:rFonts w:ascii="Times New Roman" w:eastAsia="Calibri" w:hAnsi="Times New Roman" w:cs="Times New Roman"/>
          <w:sz w:val="24"/>
        </w:rPr>
        <w:t>ă</w:t>
      </w:r>
      <w:r w:rsidRPr="00CE0B40">
        <w:rPr>
          <w:rFonts w:ascii="Times New Roman" w:hAnsi="Times New Roman" w:cs="Times New Roman"/>
          <w:spacing w:val="-2"/>
          <w:sz w:val="24"/>
        </w:rPr>
        <w:t xml:space="preserve"> și se obligă față de cealaltă Parte să asigure protecția, inclusiv prin confidențialitate, a </w:t>
      </w:r>
      <w:r w:rsidRPr="00CE0B40">
        <w:rPr>
          <w:rFonts w:ascii="Times New Roman" w:eastAsia="Calibri" w:hAnsi="Times New Roman" w:cs="Times New Roman"/>
          <w:sz w:val="24"/>
        </w:rPr>
        <w:t>D</w:t>
      </w:r>
      <w:r w:rsidRPr="00CE0B40">
        <w:rPr>
          <w:rFonts w:ascii="Times New Roman" w:eastAsia="Calibri" w:hAnsi="Times New Roman" w:cs="Times New Roman"/>
          <w:spacing w:val="-2"/>
          <w:sz w:val="24"/>
        </w:rPr>
        <w:t>a</w:t>
      </w:r>
      <w:r w:rsidRPr="00CE0B40">
        <w:rPr>
          <w:rFonts w:ascii="Times New Roman" w:eastAsia="Calibri" w:hAnsi="Times New Roman" w:cs="Times New Roman"/>
          <w:sz w:val="24"/>
        </w:rPr>
        <w:t>te</w:t>
      </w:r>
      <w:r w:rsidRPr="00CE0B40">
        <w:rPr>
          <w:rFonts w:ascii="Times New Roman" w:eastAsia="Calibri" w:hAnsi="Times New Roman" w:cs="Times New Roman"/>
          <w:spacing w:val="-3"/>
          <w:sz w:val="24"/>
        </w:rPr>
        <w:t>l</w:t>
      </w:r>
      <w:r w:rsidRPr="00CE0B40">
        <w:rPr>
          <w:rFonts w:ascii="Times New Roman" w:eastAsia="Calibri" w:hAnsi="Times New Roman" w:cs="Times New Roman"/>
          <w:sz w:val="24"/>
        </w:rPr>
        <w:t>or</w:t>
      </w:r>
      <w:r w:rsidRPr="00CE0B40">
        <w:rPr>
          <w:rFonts w:ascii="Times New Roman" w:hAnsi="Times New Roman" w:cs="Times New Roman"/>
          <w:spacing w:val="2"/>
          <w:sz w:val="24"/>
        </w:rPr>
        <w:t xml:space="preserve"> cu Caracter </w:t>
      </w:r>
      <w:r w:rsidRPr="00CE0B40">
        <w:rPr>
          <w:rFonts w:ascii="Times New Roman" w:eastAsia="Calibri" w:hAnsi="Times New Roman" w:cs="Times New Roman"/>
          <w:sz w:val="24"/>
        </w:rPr>
        <w:t>Pe</w:t>
      </w:r>
      <w:r w:rsidRPr="00CE0B40">
        <w:rPr>
          <w:rFonts w:ascii="Times New Roman" w:eastAsia="Calibri" w:hAnsi="Times New Roman" w:cs="Times New Roman"/>
          <w:spacing w:val="-2"/>
          <w:sz w:val="24"/>
        </w:rPr>
        <w:t>r</w:t>
      </w:r>
      <w:r w:rsidRPr="00CE0B40">
        <w:rPr>
          <w:rFonts w:ascii="Times New Roman" w:eastAsia="Calibri" w:hAnsi="Times New Roman" w:cs="Times New Roman"/>
          <w:sz w:val="24"/>
        </w:rPr>
        <w:t>so</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a</w:t>
      </w:r>
      <w:r w:rsidRPr="00CE0B40">
        <w:rPr>
          <w:rFonts w:ascii="Times New Roman" w:eastAsia="Calibri" w:hAnsi="Times New Roman" w:cs="Times New Roman"/>
          <w:spacing w:val="-3"/>
          <w:sz w:val="24"/>
        </w:rPr>
        <w:t>l</w:t>
      </w:r>
      <w:r w:rsidRPr="00CE0B40">
        <w:rPr>
          <w:rFonts w:ascii="Times New Roman" w:hAnsi="Times New Roman" w:cs="Times New Roman"/>
          <w:spacing w:val="3"/>
          <w:sz w:val="24"/>
        </w:rPr>
        <w:t xml:space="preserve"> </w:t>
      </w:r>
      <w:r w:rsidRPr="00CE0B40">
        <w:rPr>
          <w:rFonts w:ascii="Times New Roman" w:eastAsia="Calibri" w:hAnsi="Times New Roman" w:cs="Times New Roman"/>
          <w:sz w:val="24"/>
        </w:rPr>
        <w:t>care</w:t>
      </w:r>
      <w:r w:rsidRPr="00CE0B40">
        <w:rPr>
          <w:rFonts w:ascii="Times New Roman" w:hAnsi="Times New Roman" w:cs="Times New Roman"/>
          <w:spacing w:val="3"/>
          <w:sz w:val="24"/>
        </w:rPr>
        <w:t xml:space="preserve"> </w:t>
      </w:r>
      <w:r w:rsidRPr="00CE0B40">
        <w:rPr>
          <w:rFonts w:ascii="Times New Roman" w:eastAsia="Calibri" w:hAnsi="Times New Roman" w:cs="Times New Roman"/>
          <w:sz w:val="24"/>
        </w:rPr>
        <w:t>i-au</w:t>
      </w:r>
      <w:r w:rsidRPr="00CE0B40">
        <w:rPr>
          <w:rFonts w:ascii="Times New Roman" w:hAnsi="Times New Roman" w:cs="Times New Roman"/>
          <w:spacing w:val="2"/>
          <w:sz w:val="24"/>
        </w:rPr>
        <w:t xml:space="preserve"> </w:t>
      </w:r>
      <w:r w:rsidRPr="00CE0B40">
        <w:rPr>
          <w:rFonts w:ascii="Times New Roman" w:eastAsia="Calibri" w:hAnsi="Times New Roman" w:cs="Times New Roman"/>
          <w:sz w:val="24"/>
        </w:rPr>
        <w:t>fost</w:t>
      </w:r>
      <w:r w:rsidRPr="00CE0B40">
        <w:rPr>
          <w:rFonts w:ascii="Times New Roman" w:hAnsi="Times New Roman" w:cs="Times New Roman"/>
          <w:spacing w:val="3"/>
          <w:sz w:val="24"/>
        </w:rPr>
        <w:t xml:space="preserve"> </w:t>
      </w:r>
      <w:r w:rsidRPr="00CE0B40">
        <w:rPr>
          <w:rFonts w:ascii="Times New Roman" w:eastAsia="Calibri" w:hAnsi="Times New Roman" w:cs="Times New Roman"/>
          <w:spacing w:val="-2"/>
          <w:sz w:val="24"/>
        </w:rPr>
        <w:t>transmise</w:t>
      </w:r>
      <w:r w:rsidRPr="00CE0B40">
        <w:rPr>
          <w:rFonts w:ascii="Times New Roman" w:eastAsia="Calibri" w:hAnsi="Times New Roman" w:cs="Times New Roman"/>
          <w:sz w:val="24"/>
        </w:rPr>
        <w:t>;</w:t>
      </w:r>
      <w:r w:rsidRPr="00CE0B40">
        <w:rPr>
          <w:rFonts w:ascii="Times New Roman" w:hAnsi="Times New Roman" w:cs="Times New Roman"/>
          <w:sz w:val="24"/>
        </w:rPr>
        <w:t xml:space="preserve"> </w:t>
      </w:r>
      <w:r w:rsidRPr="00CE0B40">
        <w:rPr>
          <w:rFonts w:ascii="Times New Roman" w:eastAsia="Calibri" w:hAnsi="Times New Roman" w:cs="Times New Roman"/>
          <w:sz w:val="24"/>
        </w:rPr>
        <w:t>să</w:t>
      </w:r>
      <w:r w:rsidRPr="00CE0B40">
        <w:rPr>
          <w:rFonts w:ascii="Times New Roman" w:hAnsi="Times New Roman" w:cs="Times New Roman"/>
          <w:spacing w:val="2"/>
          <w:sz w:val="24"/>
        </w:rPr>
        <w:t xml:space="preserve"> </w:t>
      </w:r>
      <w:r w:rsidRPr="00CE0B40">
        <w:rPr>
          <w:rFonts w:ascii="Times New Roman" w:eastAsia="Calibri" w:hAnsi="Times New Roman" w:cs="Times New Roman"/>
          <w:sz w:val="24"/>
        </w:rPr>
        <w:t>res</w:t>
      </w:r>
      <w:r w:rsidRPr="00CE0B40">
        <w:rPr>
          <w:rFonts w:ascii="Times New Roman" w:eastAsia="Calibri" w:hAnsi="Times New Roman" w:cs="Times New Roman"/>
          <w:spacing w:val="-1"/>
          <w:sz w:val="24"/>
        </w:rPr>
        <w:t>p</w:t>
      </w:r>
      <w:r w:rsidRPr="00CE0B40">
        <w:rPr>
          <w:rFonts w:ascii="Times New Roman" w:eastAsia="Calibri" w:hAnsi="Times New Roman" w:cs="Times New Roman"/>
          <w:sz w:val="24"/>
        </w:rPr>
        <w:t>ec</w:t>
      </w:r>
      <w:r w:rsidRPr="00CE0B40">
        <w:rPr>
          <w:rFonts w:ascii="Times New Roman" w:eastAsia="Calibri" w:hAnsi="Times New Roman" w:cs="Times New Roman"/>
          <w:spacing w:val="-2"/>
          <w:sz w:val="24"/>
        </w:rPr>
        <w:t>t</w:t>
      </w:r>
      <w:r w:rsidRPr="00CE0B40">
        <w:rPr>
          <w:rFonts w:ascii="Times New Roman" w:eastAsia="Calibri" w:hAnsi="Times New Roman" w:cs="Times New Roman"/>
          <w:sz w:val="24"/>
        </w:rPr>
        <w:t>e,</w:t>
      </w:r>
      <w:r w:rsidRPr="00CE0B40">
        <w:rPr>
          <w:rFonts w:ascii="Times New Roman" w:hAnsi="Times New Roman" w:cs="Times New Roman"/>
          <w:sz w:val="24"/>
        </w:rPr>
        <w:t xml:space="preserve"> </w:t>
      </w:r>
      <w:r w:rsidRPr="00CE0B40">
        <w:rPr>
          <w:rFonts w:ascii="Times New Roman" w:eastAsia="Calibri" w:hAnsi="Times New Roman" w:cs="Times New Roman"/>
          <w:spacing w:val="-1"/>
          <w:sz w:val="24"/>
        </w:rPr>
        <w:t>p</w:t>
      </w:r>
      <w:r w:rsidRPr="00CE0B40">
        <w:rPr>
          <w:rFonts w:ascii="Times New Roman" w:eastAsia="Calibri" w:hAnsi="Times New Roman" w:cs="Times New Roman"/>
          <w:sz w:val="24"/>
        </w:rPr>
        <w:t>e</w:t>
      </w:r>
      <w:r w:rsidRPr="00CE0B40">
        <w:rPr>
          <w:rFonts w:ascii="Times New Roman" w:hAnsi="Times New Roman" w:cs="Times New Roman"/>
          <w:spacing w:val="3"/>
          <w:sz w:val="24"/>
        </w:rPr>
        <w:t xml:space="preserve"> </w:t>
      </w:r>
      <w:r w:rsidRPr="00CE0B40">
        <w:rPr>
          <w:rFonts w:ascii="Times New Roman" w:eastAsia="Calibri" w:hAnsi="Times New Roman" w:cs="Times New Roman"/>
          <w:sz w:val="24"/>
        </w:rPr>
        <w:t>toată</w:t>
      </w:r>
      <w:r w:rsidRPr="00CE0B40">
        <w:rPr>
          <w:rFonts w:ascii="Times New Roman" w:hAnsi="Times New Roman" w:cs="Times New Roman"/>
          <w:spacing w:val="2"/>
          <w:sz w:val="24"/>
        </w:rPr>
        <w:t xml:space="preserve"> </w:t>
      </w:r>
      <w:r w:rsidRPr="00CE0B40">
        <w:rPr>
          <w:rFonts w:ascii="Times New Roman" w:eastAsia="Calibri" w:hAnsi="Times New Roman" w:cs="Times New Roman"/>
          <w:spacing w:val="-1"/>
          <w:sz w:val="24"/>
        </w:rPr>
        <w:t>du</w:t>
      </w:r>
      <w:r w:rsidRPr="00CE0B40">
        <w:rPr>
          <w:rFonts w:ascii="Times New Roman" w:eastAsia="Calibri" w:hAnsi="Times New Roman" w:cs="Times New Roman"/>
          <w:sz w:val="24"/>
        </w:rPr>
        <w:t>rata</w:t>
      </w:r>
      <w:r w:rsidRPr="00CE0B40">
        <w:rPr>
          <w:rFonts w:ascii="Times New Roman" w:hAnsi="Times New Roman" w:cs="Times New Roman"/>
          <w:sz w:val="24"/>
        </w:rPr>
        <w:t xml:space="preserve"> </w:t>
      </w:r>
      <w:r w:rsidRPr="00CE0B40">
        <w:rPr>
          <w:rFonts w:ascii="Times New Roman" w:eastAsia="Calibri" w:hAnsi="Times New Roman" w:cs="Times New Roman"/>
          <w:sz w:val="24"/>
        </w:rPr>
        <w:t>Prel</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cr</w:t>
      </w:r>
      <w:r w:rsidRPr="00CE0B40">
        <w:rPr>
          <w:rFonts w:ascii="Times New Roman" w:eastAsia="Calibri" w:hAnsi="Times New Roman" w:cs="Times New Roman"/>
          <w:spacing w:val="-2"/>
          <w:sz w:val="24"/>
        </w:rPr>
        <w:t>ă</w:t>
      </w:r>
      <w:r w:rsidRPr="00CE0B40">
        <w:rPr>
          <w:rFonts w:ascii="Times New Roman" w:eastAsia="Calibri" w:hAnsi="Times New Roman" w:cs="Times New Roman"/>
          <w:sz w:val="24"/>
        </w:rPr>
        <w:t>rii,</w:t>
      </w:r>
      <w:r w:rsidRPr="00CE0B40">
        <w:rPr>
          <w:rFonts w:ascii="Times New Roman" w:hAnsi="Times New Roman" w:cs="Times New Roman"/>
          <w:spacing w:val="2"/>
          <w:sz w:val="24"/>
        </w:rPr>
        <w:t xml:space="preserve"> </w:t>
      </w:r>
      <w:r w:rsidRPr="00CE0B40">
        <w:rPr>
          <w:rFonts w:ascii="Times New Roman" w:eastAsia="Calibri" w:hAnsi="Times New Roman" w:cs="Times New Roman"/>
          <w:sz w:val="24"/>
        </w:rPr>
        <w:t>ceri</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țele</w:t>
      </w:r>
      <w:r w:rsidRPr="00CE0B40">
        <w:rPr>
          <w:rFonts w:ascii="Times New Roman" w:hAnsi="Times New Roman" w:cs="Times New Roman"/>
          <w:spacing w:val="3"/>
          <w:sz w:val="24"/>
        </w:rPr>
        <w:t xml:space="preserve"> </w:t>
      </w:r>
      <w:r w:rsidRPr="00CE0B40">
        <w:rPr>
          <w:rFonts w:ascii="Times New Roman" w:eastAsia="Calibri" w:hAnsi="Times New Roman" w:cs="Times New Roman"/>
          <w:spacing w:val="-3"/>
          <w:sz w:val="24"/>
        </w:rPr>
        <w:t>d</w:t>
      </w:r>
      <w:r w:rsidRPr="00CE0B40">
        <w:rPr>
          <w:rFonts w:ascii="Times New Roman" w:eastAsia="Calibri" w:hAnsi="Times New Roman" w:cs="Times New Roman"/>
          <w:sz w:val="24"/>
        </w:rPr>
        <w:t>e</w:t>
      </w:r>
      <w:r w:rsidRPr="00CE0B40">
        <w:rPr>
          <w:rFonts w:ascii="Times New Roman" w:hAnsi="Times New Roman" w:cs="Times New Roman"/>
          <w:spacing w:val="3"/>
          <w:sz w:val="24"/>
        </w:rPr>
        <w:t xml:space="preserve"> </w:t>
      </w:r>
      <w:r w:rsidRPr="00CE0B40">
        <w:rPr>
          <w:rFonts w:ascii="Times New Roman" w:eastAsia="Calibri" w:hAnsi="Times New Roman" w:cs="Times New Roman"/>
          <w:sz w:val="24"/>
        </w:rPr>
        <w:t>legalita</w:t>
      </w:r>
      <w:r w:rsidRPr="00CE0B40">
        <w:rPr>
          <w:rFonts w:ascii="Times New Roman" w:eastAsia="Calibri" w:hAnsi="Times New Roman" w:cs="Times New Roman"/>
          <w:spacing w:val="-2"/>
          <w:sz w:val="24"/>
        </w:rPr>
        <w:t>t</w:t>
      </w:r>
      <w:r w:rsidRPr="00CE0B40">
        <w:rPr>
          <w:rFonts w:ascii="Times New Roman" w:eastAsia="Calibri" w:hAnsi="Times New Roman" w:cs="Times New Roman"/>
          <w:sz w:val="24"/>
        </w:rPr>
        <w:t>e</w:t>
      </w:r>
      <w:r w:rsidRPr="00CE0B40">
        <w:rPr>
          <w:rFonts w:ascii="Times New Roman" w:hAnsi="Times New Roman" w:cs="Times New Roman"/>
          <w:spacing w:val="3"/>
          <w:sz w:val="24"/>
        </w:rPr>
        <w:t xml:space="preserve"> și principiile aplicabile p</w:t>
      </w:r>
      <w:r w:rsidRPr="00CE0B40">
        <w:rPr>
          <w:rFonts w:ascii="Times New Roman" w:hAnsi="Times New Roman" w:cs="Times New Roman"/>
          <w:spacing w:val="2"/>
          <w:sz w:val="24"/>
        </w:rPr>
        <w:t>relucrării Datelor cu Caracter Personal</w:t>
      </w:r>
      <w:r w:rsidRPr="00CE0B40">
        <w:rPr>
          <w:rFonts w:ascii="Times New Roman" w:eastAsia="Calibri" w:hAnsi="Times New Roman" w:cs="Times New Roman"/>
          <w:sz w:val="24"/>
        </w:rPr>
        <w:t>,</w:t>
      </w:r>
      <w:r w:rsidRPr="00CE0B40">
        <w:rPr>
          <w:rFonts w:ascii="Times New Roman" w:hAnsi="Times New Roman" w:cs="Times New Roman"/>
          <w:spacing w:val="2"/>
          <w:sz w:val="24"/>
        </w:rPr>
        <w:t xml:space="preserve"> </w:t>
      </w:r>
      <w:r w:rsidRPr="00CE0B40">
        <w:rPr>
          <w:rFonts w:ascii="Times New Roman" w:eastAsia="Calibri" w:hAnsi="Times New Roman" w:cs="Times New Roman"/>
          <w:spacing w:val="-1"/>
          <w:sz w:val="24"/>
        </w:rPr>
        <w:t>p</w:t>
      </w:r>
      <w:r w:rsidRPr="00CE0B40">
        <w:rPr>
          <w:rFonts w:ascii="Times New Roman" w:eastAsia="Calibri" w:hAnsi="Times New Roman" w:cs="Times New Roman"/>
          <w:sz w:val="24"/>
        </w:rPr>
        <w:t>r</w:t>
      </w:r>
      <w:r w:rsidRPr="00CE0B40">
        <w:rPr>
          <w:rFonts w:ascii="Times New Roman" w:eastAsia="Calibri" w:hAnsi="Times New Roman" w:cs="Times New Roman"/>
          <w:spacing w:val="-2"/>
          <w:sz w:val="24"/>
        </w:rPr>
        <w:t>e</w:t>
      </w:r>
      <w:r w:rsidRPr="00CE0B40">
        <w:rPr>
          <w:rFonts w:ascii="Times New Roman" w:eastAsia="Calibri" w:hAnsi="Times New Roman" w:cs="Times New Roman"/>
          <w:sz w:val="24"/>
        </w:rPr>
        <w:t>vă</w:t>
      </w:r>
      <w:r w:rsidRPr="00CE0B40">
        <w:rPr>
          <w:rFonts w:ascii="Times New Roman" w:eastAsia="Calibri" w:hAnsi="Times New Roman" w:cs="Times New Roman"/>
          <w:spacing w:val="-1"/>
          <w:sz w:val="24"/>
        </w:rPr>
        <w:t>zu</w:t>
      </w:r>
      <w:r w:rsidRPr="00CE0B40">
        <w:rPr>
          <w:rFonts w:ascii="Times New Roman" w:eastAsia="Calibri" w:hAnsi="Times New Roman" w:cs="Times New Roman"/>
          <w:sz w:val="24"/>
        </w:rPr>
        <w:t>te</w:t>
      </w:r>
      <w:r w:rsidRPr="00CE0B40">
        <w:rPr>
          <w:rFonts w:ascii="Times New Roman" w:hAnsi="Times New Roman" w:cs="Times New Roman"/>
          <w:spacing w:val="3"/>
          <w:sz w:val="24"/>
        </w:rPr>
        <w:t xml:space="preserve"> </w:t>
      </w:r>
      <w:r w:rsidRPr="00CE0B40">
        <w:rPr>
          <w:rFonts w:ascii="Times New Roman" w:eastAsia="Calibri" w:hAnsi="Times New Roman" w:cs="Times New Roman"/>
          <w:spacing w:val="-1"/>
          <w:sz w:val="24"/>
        </w:rPr>
        <w:t>d</w:t>
      </w:r>
      <w:r w:rsidRPr="00CE0B40">
        <w:rPr>
          <w:rFonts w:ascii="Times New Roman" w:eastAsia="Calibri" w:hAnsi="Times New Roman" w:cs="Times New Roman"/>
          <w:sz w:val="24"/>
        </w:rPr>
        <w:t>e</w:t>
      </w:r>
      <w:r w:rsidRPr="00CE0B40">
        <w:rPr>
          <w:rFonts w:ascii="Times New Roman" w:hAnsi="Times New Roman" w:cs="Times New Roman"/>
          <w:sz w:val="24"/>
        </w:rPr>
        <w:t xml:space="preserve"> legislația în vigoare</w:t>
      </w:r>
      <w:r w:rsidRPr="00CE0B40">
        <w:rPr>
          <w:rFonts w:ascii="Times New Roman" w:eastAsia="Calibri" w:hAnsi="Times New Roman" w:cs="Times New Roman"/>
          <w:sz w:val="24"/>
        </w:rPr>
        <w:t>.</w:t>
      </w:r>
    </w:p>
    <w:p w14:paraId="3D9A8EFF" w14:textId="77777777" w:rsidR="00CE0B40" w:rsidRPr="00CE0B40" w:rsidRDefault="00CE0B40" w:rsidP="00CE0B40">
      <w:pPr>
        <w:spacing w:line="276" w:lineRule="auto"/>
        <w:ind w:firstLine="0"/>
        <w:contextualSpacing/>
        <w:rPr>
          <w:rFonts w:ascii="Times New Roman" w:hAnsi="Times New Roman" w:cs="Times New Roman"/>
          <w:sz w:val="24"/>
        </w:rPr>
      </w:pPr>
    </w:p>
    <w:p w14:paraId="6D6CAE6A" w14:textId="77777777" w:rsidR="00CE0B40" w:rsidRPr="00CE0B40" w:rsidRDefault="00CE0B40" w:rsidP="00D07640">
      <w:pPr>
        <w:numPr>
          <w:ilvl w:val="0"/>
          <w:numId w:val="80"/>
        </w:numPr>
        <w:spacing w:before="120" w:after="120" w:line="276" w:lineRule="auto"/>
        <w:contextualSpacing/>
        <w:jc w:val="left"/>
        <w:rPr>
          <w:rFonts w:ascii="Times New Roman" w:eastAsia="Calibri" w:hAnsi="Times New Roman" w:cs="Times New Roman"/>
          <w:spacing w:val="2"/>
          <w:sz w:val="24"/>
        </w:rPr>
      </w:pPr>
      <w:r w:rsidRPr="00CE0B40">
        <w:rPr>
          <w:rFonts w:ascii="Times New Roman" w:eastAsia="Calibri" w:hAnsi="Times New Roman" w:cs="Times New Roman"/>
          <w:spacing w:val="2"/>
          <w:sz w:val="24"/>
        </w:rPr>
        <w:t>Fiecare Parte este responsabilă, în mod individual, pentru protecția Datelor cu Caracter Personal pe care le prelucrează, în scopul executării Contractului. În acest sens, fiecare Parte se obligă, luând în considerare stadiul de dezvoltare al tehnicii, costurile de implementare, volumul, circumstanțele și scopurile prelucrării, precum și probabilitatea diferită de producere și gravitatea riscului în privința drepturilor și libertăților persoanelor afectate, să implementeze măsuri tehnice și organizatorice potrivite pentru a asigura un nivel de protecție pe măsura riscului, pe toată perioada prelucrării Datelor cu Caracter Personal.</w:t>
      </w:r>
    </w:p>
    <w:p w14:paraId="7D6C1A48" w14:textId="77777777" w:rsidR="00CE0B40" w:rsidRPr="00CE0B40" w:rsidRDefault="00CE0B40" w:rsidP="00CE0B40">
      <w:pPr>
        <w:spacing w:before="120" w:after="120" w:line="276" w:lineRule="auto"/>
        <w:ind w:left="360" w:firstLine="0"/>
        <w:contextualSpacing/>
        <w:rPr>
          <w:rFonts w:ascii="Times New Roman" w:eastAsia="Calibri" w:hAnsi="Times New Roman" w:cs="Times New Roman"/>
          <w:sz w:val="24"/>
        </w:rPr>
      </w:pPr>
    </w:p>
    <w:p w14:paraId="37392D13" w14:textId="77777777" w:rsidR="00CE0B40" w:rsidRPr="00CE0B40" w:rsidRDefault="00CE0B40" w:rsidP="00D07640">
      <w:pPr>
        <w:numPr>
          <w:ilvl w:val="0"/>
          <w:numId w:val="80"/>
        </w:numPr>
        <w:spacing w:before="120" w:after="120" w:line="276" w:lineRule="auto"/>
        <w:contextualSpacing/>
        <w:jc w:val="left"/>
        <w:rPr>
          <w:rFonts w:ascii="Times New Roman" w:eastAsia="Calibri" w:hAnsi="Times New Roman" w:cs="Times New Roman"/>
          <w:sz w:val="24"/>
        </w:rPr>
      </w:pPr>
      <w:r w:rsidRPr="00CE0B40">
        <w:rPr>
          <w:rFonts w:ascii="Times New Roman" w:eastAsia="Calibri" w:hAnsi="Times New Roman" w:cs="Times New Roman"/>
          <w:sz w:val="24"/>
        </w:rPr>
        <w:t>Fiecare Parte se obligă să informeze, în cel mai scurt timp posibil, Partea care i-a comunicat Date cu Caracter Personal, în privința oricăror incidente de securitate, respectiv măsuri ale Autorității de Supraveghere, care au impact asupra Datelor cu Caracter Personal care au făcut obiectul comunicării.</w:t>
      </w:r>
    </w:p>
    <w:p w14:paraId="2783018E" w14:textId="77777777" w:rsidR="00CE0B40" w:rsidRPr="00CE0B40" w:rsidRDefault="00CE0B40" w:rsidP="00CE0B40">
      <w:pPr>
        <w:spacing w:before="120" w:after="120" w:line="276" w:lineRule="auto"/>
        <w:ind w:left="360" w:firstLine="0"/>
        <w:contextualSpacing/>
        <w:rPr>
          <w:rFonts w:ascii="Times New Roman" w:eastAsia="Calibri" w:hAnsi="Times New Roman" w:cs="Times New Roman"/>
          <w:sz w:val="24"/>
        </w:rPr>
      </w:pPr>
    </w:p>
    <w:p w14:paraId="67DF5B48" w14:textId="77777777" w:rsidR="00CE0B40" w:rsidRPr="00CE0B40" w:rsidRDefault="00CE0B40" w:rsidP="00D07640">
      <w:pPr>
        <w:numPr>
          <w:ilvl w:val="0"/>
          <w:numId w:val="80"/>
        </w:numPr>
        <w:spacing w:before="120" w:after="120" w:line="276" w:lineRule="auto"/>
        <w:contextualSpacing/>
        <w:jc w:val="left"/>
        <w:rPr>
          <w:rFonts w:ascii="Times New Roman" w:eastAsia="Calibri" w:hAnsi="Times New Roman" w:cs="Times New Roman"/>
          <w:sz w:val="24"/>
        </w:rPr>
      </w:pPr>
      <w:r w:rsidRPr="00CE0B40">
        <w:rPr>
          <w:rFonts w:ascii="Times New Roman" w:hAnsi="Times New Roman" w:cs="Times New Roman"/>
          <w:sz w:val="24"/>
        </w:rPr>
        <w:t>Fiecare Parte va coopera cu bună-credință, cu cealaltă Parte, cu persoanele vizate și cu Autoritatea de Supraveghere, în vederea îndeplinirii tuturor obligațiilor impuse de prevederile legislatiei, în vigoare, respectând un termen rezonabil, după cum urmează:</w:t>
      </w:r>
    </w:p>
    <w:p w14:paraId="7EBDC9EB" w14:textId="77777777" w:rsidR="00CE0B40" w:rsidRPr="00CE0B40" w:rsidRDefault="00CE0B40" w:rsidP="00CE0B40">
      <w:pPr>
        <w:spacing w:line="276" w:lineRule="auto"/>
        <w:ind w:left="720" w:firstLine="0"/>
        <w:contextualSpacing/>
        <w:rPr>
          <w:rFonts w:ascii="Times New Roman" w:hAnsi="Times New Roman" w:cs="Times New Roman"/>
          <w:sz w:val="24"/>
        </w:rPr>
      </w:pPr>
    </w:p>
    <w:p w14:paraId="51F84ABC" w14:textId="77777777" w:rsidR="00CE0B40" w:rsidRPr="00CE0B40" w:rsidRDefault="00CE0B40" w:rsidP="00D07640">
      <w:pPr>
        <w:numPr>
          <w:ilvl w:val="1"/>
          <w:numId w:val="80"/>
        </w:numPr>
        <w:spacing w:before="120" w:after="120" w:line="276" w:lineRule="auto"/>
        <w:contextualSpacing/>
        <w:jc w:val="left"/>
        <w:rPr>
          <w:rFonts w:ascii="Times New Roman" w:eastAsia="Calibri" w:hAnsi="Times New Roman" w:cs="Times New Roman"/>
          <w:sz w:val="24"/>
        </w:rPr>
      </w:pPr>
      <w:r w:rsidRPr="00CE0B40">
        <w:rPr>
          <w:rFonts w:ascii="Times New Roman" w:hAnsi="Times New Roman" w:cs="Times New Roman"/>
          <w:sz w:val="24"/>
        </w:rPr>
        <w:t>În privința soluționării drepturilor persoanelor vizate, termenul de răspuns este de cel mult o lună de la primirea cererii. Această perioadă poate fi prelungită cu două luni atunci când este necesar, ținându-se seama de numărul și complexitatea cererilor;</w:t>
      </w:r>
    </w:p>
    <w:p w14:paraId="3D57ECA2" w14:textId="77777777" w:rsidR="00CE0B40" w:rsidRPr="00CE0B40" w:rsidRDefault="00CE0B40" w:rsidP="00D07640">
      <w:pPr>
        <w:numPr>
          <w:ilvl w:val="1"/>
          <w:numId w:val="80"/>
        </w:numPr>
        <w:spacing w:before="120" w:after="120" w:line="276" w:lineRule="auto"/>
        <w:contextualSpacing/>
        <w:jc w:val="left"/>
        <w:rPr>
          <w:rFonts w:ascii="Times New Roman" w:eastAsia="Calibri" w:hAnsi="Times New Roman" w:cs="Times New Roman"/>
          <w:sz w:val="24"/>
        </w:rPr>
      </w:pPr>
      <w:r w:rsidRPr="00CE0B40">
        <w:rPr>
          <w:rFonts w:ascii="Times New Roman" w:hAnsi="Times New Roman" w:cs="Times New Roman"/>
          <w:sz w:val="24"/>
        </w:rPr>
        <w:t>În privința raportării incidentelor de încălcare a securității datelor cu caracter personal, Autoritatea de Supraveghere trebuie notificată în termen de cel mult 72 ore de la data la care a luat cunoștință de incident.</w:t>
      </w:r>
    </w:p>
    <w:p w14:paraId="711DD0A0" w14:textId="77777777" w:rsidR="00CE0B40" w:rsidRPr="00CE0B40" w:rsidRDefault="00CE0B40" w:rsidP="00CE0B40">
      <w:pPr>
        <w:spacing w:before="120" w:after="120" w:line="276" w:lineRule="auto"/>
        <w:ind w:left="1080" w:firstLine="0"/>
        <w:contextualSpacing/>
        <w:rPr>
          <w:rFonts w:ascii="Times New Roman" w:eastAsia="Calibri" w:hAnsi="Times New Roman" w:cs="Times New Roman"/>
          <w:sz w:val="24"/>
        </w:rPr>
      </w:pPr>
    </w:p>
    <w:p w14:paraId="1FD978CC" w14:textId="77777777" w:rsidR="00CE0B40" w:rsidRPr="00CE0B40" w:rsidRDefault="00CE0B40" w:rsidP="00D07640">
      <w:pPr>
        <w:numPr>
          <w:ilvl w:val="0"/>
          <w:numId w:val="80"/>
        </w:numPr>
        <w:spacing w:before="120" w:after="120" w:line="276" w:lineRule="auto"/>
        <w:contextualSpacing/>
        <w:jc w:val="left"/>
        <w:rPr>
          <w:rFonts w:ascii="Times New Roman" w:eastAsia="Calibri" w:hAnsi="Times New Roman" w:cs="Times New Roman"/>
          <w:sz w:val="24"/>
        </w:rPr>
      </w:pPr>
      <w:r w:rsidRPr="00CE0B40">
        <w:rPr>
          <w:rFonts w:ascii="Times New Roman" w:hAnsi="Times New Roman" w:cs="Times New Roman"/>
          <w:sz w:val="24"/>
        </w:rPr>
        <w:t>În cazul producerii unui incident privind încălcarea securității Datelor cu Caracter Personal prelucrate, în scopul executării Contractului, fiecare Parte va fi responsabilă, în mod individual, în legătura cu Datele cu Caracter Personal pe care le prelucrează, în scopul executării Contractului, de rezolvarea și raportarea incidentului, către ANSPDCP, respectiv către persoanele vizate.</w:t>
      </w:r>
    </w:p>
    <w:p w14:paraId="74FBE886" w14:textId="77777777" w:rsidR="00CE0B40" w:rsidRPr="00CE0B40" w:rsidRDefault="00CE0B40" w:rsidP="00CE0B40">
      <w:pPr>
        <w:spacing w:before="120" w:after="120" w:line="276" w:lineRule="auto"/>
        <w:ind w:left="360" w:firstLine="0"/>
        <w:contextualSpacing/>
        <w:rPr>
          <w:rFonts w:ascii="Times New Roman" w:eastAsia="Calibri" w:hAnsi="Times New Roman" w:cs="Times New Roman"/>
          <w:sz w:val="24"/>
        </w:rPr>
      </w:pPr>
    </w:p>
    <w:p w14:paraId="7F144247" w14:textId="77777777" w:rsidR="00CE0B40" w:rsidRPr="00CE0B40" w:rsidRDefault="00CE0B40" w:rsidP="00D07640">
      <w:pPr>
        <w:numPr>
          <w:ilvl w:val="0"/>
          <w:numId w:val="80"/>
        </w:numPr>
        <w:spacing w:before="120" w:after="120" w:line="276" w:lineRule="auto"/>
        <w:contextualSpacing/>
        <w:jc w:val="left"/>
        <w:rPr>
          <w:rFonts w:ascii="Times New Roman" w:eastAsia="Calibri" w:hAnsi="Times New Roman" w:cs="Times New Roman"/>
          <w:sz w:val="24"/>
        </w:rPr>
      </w:pPr>
      <w:r w:rsidRPr="00CE0B40">
        <w:rPr>
          <w:rFonts w:ascii="Times New Roman" w:eastAsia="Calibri" w:hAnsi="Times New Roman" w:cs="Times New Roman"/>
          <w:sz w:val="24"/>
        </w:rPr>
        <w:t xml:space="preserve">Fiecare Parte </w:t>
      </w:r>
      <w:r w:rsidRPr="00CE0B40">
        <w:rPr>
          <w:rFonts w:ascii="Times New Roman" w:eastAsia="Calibri" w:hAnsi="Times New Roman" w:cs="Times New Roman"/>
          <w:spacing w:val="-2"/>
          <w:sz w:val="24"/>
        </w:rPr>
        <w:t>s</w:t>
      </w:r>
      <w:r w:rsidRPr="00CE0B40">
        <w:rPr>
          <w:rFonts w:ascii="Times New Roman" w:eastAsia="Calibri" w:hAnsi="Times New Roman" w:cs="Times New Roman"/>
          <w:sz w:val="24"/>
        </w:rPr>
        <w:t>e</w:t>
      </w:r>
      <w:r w:rsidRPr="00CE0B40">
        <w:rPr>
          <w:rFonts w:ascii="Times New Roman" w:hAnsi="Times New Roman" w:cs="Times New Roman"/>
          <w:spacing w:val="3"/>
          <w:sz w:val="24"/>
        </w:rPr>
        <w:t xml:space="preserve"> </w:t>
      </w:r>
      <w:r w:rsidRPr="00CE0B40">
        <w:rPr>
          <w:rFonts w:ascii="Times New Roman" w:eastAsia="Calibri" w:hAnsi="Times New Roman" w:cs="Times New Roman"/>
          <w:sz w:val="24"/>
        </w:rPr>
        <w:t>o</w:t>
      </w:r>
      <w:r w:rsidRPr="00CE0B40">
        <w:rPr>
          <w:rFonts w:ascii="Times New Roman" w:eastAsia="Calibri" w:hAnsi="Times New Roman" w:cs="Times New Roman"/>
          <w:spacing w:val="-1"/>
          <w:sz w:val="24"/>
        </w:rPr>
        <w:t>b</w:t>
      </w:r>
      <w:r w:rsidRPr="00CE0B40">
        <w:rPr>
          <w:rFonts w:ascii="Times New Roman" w:eastAsia="Calibri" w:hAnsi="Times New Roman" w:cs="Times New Roman"/>
          <w:sz w:val="24"/>
        </w:rPr>
        <w:t>ligă, față de cealaltă Parte,</w:t>
      </w:r>
      <w:r w:rsidRPr="00CE0B40">
        <w:rPr>
          <w:rFonts w:ascii="Times New Roman" w:hAnsi="Times New Roman" w:cs="Times New Roman"/>
          <w:spacing w:val="2"/>
          <w:sz w:val="24"/>
        </w:rPr>
        <w:t xml:space="preserve"> </w:t>
      </w:r>
      <w:r w:rsidRPr="00CE0B40">
        <w:rPr>
          <w:rFonts w:ascii="Times New Roman" w:eastAsia="Calibri" w:hAnsi="Times New Roman" w:cs="Times New Roman"/>
          <w:sz w:val="24"/>
        </w:rPr>
        <w:t>să respecte prevederile legislației aplicabile prelucrării Datelor cu Caracter Personal,</w:t>
      </w:r>
      <w:r w:rsidRPr="00CE0B40">
        <w:rPr>
          <w:rFonts w:ascii="Times New Roman" w:hAnsi="Times New Roman" w:cs="Times New Roman"/>
          <w:sz w:val="24"/>
        </w:rPr>
        <w:t xml:space="preserve"> în legătură cu toate </w:t>
      </w:r>
      <w:r w:rsidRPr="00CE0B40">
        <w:rPr>
          <w:rFonts w:ascii="Times New Roman" w:hAnsi="Times New Roman" w:cs="Times New Roman"/>
          <w:spacing w:val="2"/>
          <w:sz w:val="24"/>
        </w:rPr>
        <w:t>Datele cu Caracter Personal care i-au fost comunicate, de către cealaltă Parte, în scopul executării Contractului, pe toata perioada prelucrării acestor date</w:t>
      </w:r>
      <w:r w:rsidRPr="00CE0B40">
        <w:rPr>
          <w:rFonts w:ascii="Times New Roman" w:eastAsia="Calibri" w:hAnsi="Times New Roman" w:cs="Times New Roman"/>
          <w:sz w:val="24"/>
        </w:rPr>
        <w:t>.</w:t>
      </w:r>
    </w:p>
    <w:p w14:paraId="473FA9AF" w14:textId="77777777" w:rsidR="00CE0B40" w:rsidRPr="00CE0B40" w:rsidRDefault="00CE0B40" w:rsidP="00CE0B40">
      <w:pPr>
        <w:spacing w:before="120" w:after="120" w:line="276" w:lineRule="auto"/>
        <w:ind w:left="360" w:firstLine="0"/>
        <w:contextualSpacing/>
        <w:rPr>
          <w:rFonts w:ascii="Times New Roman" w:eastAsia="Calibri" w:hAnsi="Times New Roman" w:cs="Times New Roman"/>
          <w:sz w:val="24"/>
        </w:rPr>
      </w:pPr>
    </w:p>
    <w:p w14:paraId="705D7D35" w14:textId="77777777" w:rsidR="00CE0B40" w:rsidRPr="00CE0B40" w:rsidRDefault="00CE0B40" w:rsidP="00D07640">
      <w:pPr>
        <w:numPr>
          <w:ilvl w:val="0"/>
          <w:numId w:val="80"/>
        </w:numPr>
        <w:spacing w:before="120" w:after="120" w:line="276" w:lineRule="auto"/>
        <w:contextualSpacing/>
        <w:jc w:val="left"/>
        <w:rPr>
          <w:rFonts w:ascii="Times New Roman" w:eastAsia="Calibri" w:hAnsi="Times New Roman" w:cs="Times New Roman"/>
          <w:sz w:val="24"/>
        </w:rPr>
      </w:pPr>
      <w:r w:rsidRPr="00CE0B40">
        <w:rPr>
          <w:rFonts w:ascii="Times New Roman" w:eastAsia="Calibri" w:hAnsi="Times New Roman" w:cs="Times New Roman"/>
          <w:sz w:val="24"/>
        </w:rPr>
        <w:lastRenderedPageBreak/>
        <w:t>Părțile</w:t>
      </w:r>
      <w:r w:rsidRPr="00CE0B40">
        <w:rPr>
          <w:rFonts w:ascii="Times New Roman" w:hAnsi="Times New Roman" w:cs="Times New Roman"/>
          <w:sz w:val="24"/>
        </w:rPr>
        <w:t xml:space="preserve"> </w:t>
      </w:r>
      <w:r w:rsidRPr="00CE0B40">
        <w:rPr>
          <w:rFonts w:ascii="Times New Roman" w:eastAsia="Calibri" w:hAnsi="Times New Roman" w:cs="Times New Roman"/>
          <w:sz w:val="24"/>
        </w:rPr>
        <w:t>î</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țe</w:t>
      </w:r>
      <w:r w:rsidRPr="00CE0B40">
        <w:rPr>
          <w:rFonts w:ascii="Times New Roman" w:eastAsia="Calibri" w:hAnsi="Times New Roman" w:cs="Times New Roman"/>
          <w:spacing w:val="-3"/>
          <w:sz w:val="24"/>
        </w:rPr>
        <w:t>l</w:t>
      </w:r>
      <w:r w:rsidRPr="00CE0B40">
        <w:rPr>
          <w:rFonts w:ascii="Times New Roman" w:eastAsia="Calibri" w:hAnsi="Times New Roman" w:cs="Times New Roman"/>
          <w:sz w:val="24"/>
        </w:rPr>
        <w:t>eg</w:t>
      </w:r>
      <w:r w:rsidRPr="00CE0B40">
        <w:rPr>
          <w:rFonts w:ascii="Times New Roman" w:hAnsi="Times New Roman" w:cs="Times New Roman"/>
          <w:spacing w:val="3"/>
          <w:sz w:val="24"/>
        </w:rPr>
        <w:t xml:space="preserve"> </w:t>
      </w:r>
      <w:r w:rsidRPr="00CE0B40">
        <w:rPr>
          <w:rFonts w:ascii="Times New Roman" w:eastAsia="Calibri" w:hAnsi="Times New Roman" w:cs="Times New Roman"/>
          <w:sz w:val="24"/>
        </w:rPr>
        <w:t>și</w:t>
      </w:r>
      <w:r w:rsidRPr="00CE0B40">
        <w:rPr>
          <w:rFonts w:ascii="Times New Roman" w:hAnsi="Times New Roman" w:cs="Times New Roman"/>
          <w:spacing w:val="3"/>
          <w:sz w:val="24"/>
        </w:rPr>
        <w:t xml:space="preserve"> </w:t>
      </w:r>
      <w:r w:rsidRPr="00CE0B40">
        <w:rPr>
          <w:rFonts w:ascii="Times New Roman" w:eastAsia="Calibri" w:hAnsi="Times New Roman" w:cs="Times New Roman"/>
          <w:sz w:val="24"/>
        </w:rPr>
        <w:t>a</w:t>
      </w:r>
      <w:r w:rsidRPr="00CE0B40">
        <w:rPr>
          <w:rFonts w:ascii="Times New Roman" w:eastAsia="Calibri" w:hAnsi="Times New Roman" w:cs="Times New Roman"/>
          <w:spacing w:val="-2"/>
          <w:sz w:val="24"/>
        </w:rPr>
        <w:t>cc</w:t>
      </w:r>
      <w:r w:rsidRPr="00CE0B40">
        <w:rPr>
          <w:rFonts w:ascii="Times New Roman" w:eastAsia="Calibri" w:hAnsi="Times New Roman" w:cs="Times New Roman"/>
          <w:sz w:val="24"/>
        </w:rPr>
        <w:t>e</w:t>
      </w:r>
      <w:r w:rsidRPr="00CE0B40">
        <w:rPr>
          <w:rFonts w:ascii="Times New Roman" w:eastAsia="Calibri" w:hAnsi="Times New Roman" w:cs="Times New Roman"/>
          <w:spacing w:val="-1"/>
          <w:sz w:val="24"/>
        </w:rPr>
        <w:t>p</w:t>
      </w:r>
      <w:r w:rsidRPr="00CE0B40">
        <w:rPr>
          <w:rFonts w:ascii="Times New Roman" w:eastAsia="Calibri" w:hAnsi="Times New Roman" w:cs="Times New Roman"/>
          <w:sz w:val="24"/>
        </w:rPr>
        <w:t>tă</w:t>
      </w:r>
      <w:r w:rsidRPr="00CE0B40">
        <w:rPr>
          <w:rFonts w:ascii="Times New Roman" w:hAnsi="Times New Roman" w:cs="Times New Roman"/>
          <w:spacing w:val="3"/>
          <w:sz w:val="24"/>
        </w:rPr>
        <w:t xml:space="preserve"> </w:t>
      </w:r>
      <w:r w:rsidRPr="00CE0B40">
        <w:rPr>
          <w:rFonts w:ascii="Times New Roman" w:eastAsia="Calibri" w:hAnsi="Times New Roman" w:cs="Times New Roman"/>
          <w:sz w:val="24"/>
        </w:rPr>
        <w:t>fa</w:t>
      </w:r>
      <w:r w:rsidRPr="00CE0B40">
        <w:rPr>
          <w:rFonts w:ascii="Times New Roman" w:eastAsia="Calibri" w:hAnsi="Times New Roman" w:cs="Times New Roman"/>
          <w:spacing w:val="-1"/>
          <w:sz w:val="24"/>
        </w:rPr>
        <w:t>p</w:t>
      </w:r>
      <w:r w:rsidRPr="00CE0B40">
        <w:rPr>
          <w:rFonts w:ascii="Times New Roman" w:eastAsia="Calibri" w:hAnsi="Times New Roman" w:cs="Times New Roman"/>
          <w:sz w:val="24"/>
        </w:rPr>
        <w:t>t</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l</w:t>
      </w:r>
      <w:r w:rsidRPr="00CE0B40">
        <w:rPr>
          <w:rFonts w:ascii="Times New Roman" w:hAnsi="Times New Roman" w:cs="Times New Roman"/>
          <w:sz w:val="24"/>
        </w:rPr>
        <w:t xml:space="preserve"> </w:t>
      </w:r>
      <w:r w:rsidRPr="00CE0B40">
        <w:rPr>
          <w:rFonts w:ascii="Times New Roman" w:eastAsia="Calibri" w:hAnsi="Times New Roman" w:cs="Times New Roman"/>
          <w:sz w:val="24"/>
        </w:rPr>
        <w:t>că</w:t>
      </w:r>
      <w:r w:rsidRPr="00CE0B40">
        <w:rPr>
          <w:rFonts w:ascii="Times New Roman" w:hAnsi="Times New Roman" w:cs="Times New Roman"/>
          <w:spacing w:val="3"/>
          <w:sz w:val="24"/>
        </w:rPr>
        <w:t xml:space="preserve"> </w:t>
      </w:r>
      <w:r w:rsidRPr="00CE0B40">
        <w:rPr>
          <w:rFonts w:ascii="Times New Roman" w:eastAsia="Calibri" w:hAnsi="Times New Roman" w:cs="Times New Roman"/>
          <w:sz w:val="24"/>
        </w:rPr>
        <w:t>fi</w:t>
      </w:r>
      <w:r w:rsidRPr="00CE0B40">
        <w:rPr>
          <w:rFonts w:ascii="Times New Roman" w:eastAsia="Calibri" w:hAnsi="Times New Roman" w:cs="Times New Roman"/>
          <w:spacing w:val="-2"/>
          <w:sz w:val="24"/>
        </w:rPr>
        <w:t>e</w:t>
      </w:r>
      <w:r w:rsidRPr="00CE0B40">
        <w:rPr>
          <w:rFonts w:ascii="Times New Roman" w:eastAsia="Calibri" w:hAnsi="Times New Roman" w:cs="Times New Roman"/>
          <w:sz w:val="24"/>
        </w:rPr>
        <w:t>care</w:t>
      </w:r>
      <w:r w:rsidRPr="00CE0B40">
        <w:rPr>
          <w:rFonts w:ascii="Times New Roman" w:hAnsi="Times New Roman" w:cs="Times New Roman"/>
          <w:sz w:val="24"/>
        </w:rPr>
        <w:t xml:space="preserve"> </w:t>
      </w:r>
      <w:r w:rsidRPr="00CE0B40">
        <w:rPr>
          <w:rFonts w:ascii="Times New Roman" w:eastAsia="Calibri" w:hAnsi="Times New Roman" w:cs="Times New Roman"/>
          <w:sz w:val="24"/>
        </w:rPr>
        <w:t>Par</w:t>
      </w:r>
      <w:r w:rsidRPr="00CE0B40">
        <w:rPr>
          <w:rFonts w:ascii="Times New Roman" w:eastAsia="Calibri" w:hAnsi="Times New Roman" w:cs="Times New Roman"/>
          <w:spacing w:val="-2"/>
          <w:sz w:val="24"/>
        </w:rPr>
        <w:t>t</w:t>
      </w:r>
      <w:r w:rsidRPr="00CE0B40">
        <w:rPr>
          <w:rFonts w:ascii="Times New Roman" w:eastAsia="Calibri" w:hAnsi="Times New Roman" w:cs="Times New Roman"/>
          <w:sz w:val="24"/>
        </w:rPr>
        <w:t>e</w:t>
      </w:r>
      <w:r w:rsidRPr="00CE0B40">
        <w:rPr>
          <w:rFonts w:ascii="Times New Roman" w:hAnsi="Times New Roman" w:cs="Times New Roman"/>
          <w:spacing w:val="4"/>
          <w:sz w:val="24"/>
        </w:rPr>
        <w:t xml:space="preserve"> </w:t>
      </w:r>
      <w:r w:rsidRPr="00CE0B40">
        <w:rPr>
          <w:rFonts w:ascii="Times New Roman" w:eastAsia="Calibri" w:hAnsi="Times New Roman" w:cs="Times New Roman"/>
          <w:sz w:val="24"/>
        </w:rPr>
        <w:t>va</w:t>
      </w:r>
      <w:r w:rsidRPr="00CE0B40">
        <w:rPr>
          <w:rFonts w:ascii="Times New Roman" w:hAnsi="Times New Roman" w:cs="Times New Roman"/>
          <w:sz w:val="24"/>
        </w:rPr>
        <w:t xml:space="preserve"> </w:t>
      </w:r>
      <w:r w:rsidRPr="00CE0B40">
        <w:rPr>
          <w:rFonts w:ascii="Times New Roman" w:eastAsia="Calibri" w:hAnsi="Times New Roman" w:cs="Times New Roman"/>
          <w:sz w:val="24"/>
        </w:rPr>
        <w:t>a</w:t>
      </w:r>
      <w:r w:rsidRPr="00CE0B40">
        <w:rPr>
          <w:rFonts w:ascii="Times New Roman" w:eastAsia="Calibri" w:hAnsi="Times New Roman" w:cs="Times New Roman"/>
          <w:spacing w:val="-1"/>
          <w:sz w:val="24"/>
        </w:rPr>
        <w:t>v</w:t>
      </w:r>
      <w:r w:rsidRPr="00CE0B40">
        <w:rPr>
          <w:rFonts w:ascii="Times New Roman" w:eastAsia="Calibri" w:hAnsi="Times New Roman" w:cs="Times New Roman"/>
          <w:sz w:val="24"/>
        </w:rPr>
        <w:t>ea</w:t>
      </w:r>
      <w:r w:rsidRPr="00CE0B40">
        <w:rPr>
          <w:rFonts w:ascii="Times New Roman" w:hAnsi="Times New Roman" w:cs="Times New Roman"/>
          <w:spacing w:val="3"/>
          <w:sz w:val="24"/>
        </w:rPr>
        <w:t xml:space="preserve"> </w:t>
      </w:r>
      <w:r w:rsidRPr="00CE0B40">
        <w:rPr>
          <w:rFonts w:ascii="Times New Roman" w:eastAsia="Calibri" w:hAnsi="Times New Roman" w:cs="Times New Roman"/>
          <w:spacing w:val="-2"/>
          <w:sz w:val="24"/>
        </w:rPr>
        <w:t>c</w:t>
      </w:r>
      <w:r w:rsidRPr="00CE0B40">
        <w:rPr>
          <w:rFonts w:ascii="Times New Roman" w:eastAsia="Calibri" w:hAnsi="Times New Roman" w:cs="Times New Roman"/>
          <w:sz w:val="24"/>
        </w:rPr>
        <w:t>alita</w:t>
      </w:r>
      <w:r w:rsidRPr="00CE0B40">
        <w:rPr>
          <w:rFonts w:ascii="Times New Roman" w:eastAsia="Calibri" w:hAnsi="Times New Roman" w:cs="Times New Roman"/>
          <w:spacing w:val="-2"/>
          <w:sz w:val="24"/>
        </w:rPr>
        <w:t>t</w:t>
      </w:r>
      <w:r w:rsidRPr="00CE0B40">
        <w:rPr>
          <w:rFonts w:ascii="Times New Roman" w:eastAsia="Calibri" w:hAnsi="Times New Roman" w:cs="Times New Roman"/>
          <w:sz w:val="24"/>
        </w:rPr>
        <w:t>ea</w:t>
      </w:r>
      <w:r w:rsidRPr="00CE0B40">
        <w:rPr>
          <w:rFonts w:ascii="Times New Roman" w:hAnsi="Times New Roman" w:cs="Times New Roman"/>
          <w:spacing w:val="3"/>
          <w:sz w:val="24"/>
        </w:rPr>
        <w:t xml:space="preserve"> </w:t>
      </w:r>
      <w:r w:rsidRPr="00CE0B40">
        <w:rPr>
          <w:rFonts w:ascii="Times New Roman" w:eastAsia="Calibri" w:hAnsi="Times New Roman" w:cs="Times New Roman"/>
          <w:spacing w:val="-1"/>
          <w:sz w:val="24"/>
        </w:rPr>
        <w:t>d</w:t>
      </w:r>
      <w:r w:rsidRPr="00CE0B40">
        <w:rPr>
          <w:rFonts w:ascii="Times New Roman" w:eastAsia="Calibri" w:hAnsi="Times New Roman" w:cs="Times New Roman"/>
          <w:sz w:val="24"/>
        </w:rPr>
        <w:t>e</w:t>
      </w:r>
      <w:r w:rsidRPr="00CE0B40">
        <w:rPr>
          <w:rFonts w:ascii="Times New Roman" w:hAnsi="Times New Roman" w:cs="Times New Roman"/>
          <w:sz w:val="24"/>
        </w:rPr>
        <w:t xml:space="preserve"> </w:t>
      </w:r>
      <w:r w:rsidRPr="00CE0B40">
        <w:rPr>
          <w:rFonts w:ascii="Times New Roman" w:eastAsia="Calibri" w:hAnsi="Times New Roman" w:cs="Times New Roman"/>
          <w:sz w:val="24"/>
        </w:rPr>
        <w:t>O</w:t>
      </w:r>
      <w:r w:rsidRPr="00CE0B40">
        <w:rPr>
          <w:rFonts w:ascii="Times New Roman" w:eastAsia="Calibri" w:hAnsi="Times New Roman" w:cs="Times New Roman"/>
          <w:spacing w:val="-1"/>
          <w:sz w:val="24"/>
        </w:rPr>
        <w:t>p</w:t>
      </w:r>
      <w:r w:rsidRPr="00CE0B40">
        <w:rPr>
          <w:rFonts w:ascii="Times New Roman" w:eastAsia="Calibri" w:hAnsi="Times New Roman" w:cs="Times New Roman"/>
          <w:spacing w:val="-2"/>
          <w:sz w:val="24"/>
        </w:rPr>
        <w:t>e</w:t>
      </w:r>
      <w:r w:rsidRPr="00CE0B40">
        <w:rPr>
          <w:rFonts w:ascii="Times New Roman" w:eastAsia="Calibri" w:hAnsi="Times New Roman" w:cs="Times New Roman"/>
          <w:sz w:val="24"/>
        </w:rPr>
        <w:t>rator,</w:t>
      </w:r>
      <w:r w:rsidRPr="00CE0B40">
        <w:rPr>
          <w:rFonts w:ascii="Times New Roman" w:hAnsi="Times New Roman" w:cs="Times New Roman"/>
          <w:spacing w:val="3"/>
          <w:sz w:val="24"/>
        </w:rPr>
        <w:t xml:space="preserve"> </w:t>
      </w:r>
      <w:r w:rsidRPr="00CE0B40">
        <w:rPr>
          <w:rFonts w:ascii="Times New Roman" w:eastAsia="Calibri" w:hAnsi="Times New Roman" w:cs="Times New Roman"/>
          <w:sz w:val="24"/>
        </w:rPr>
        <w:t>în</w:t>
      </w:r>
      <w:r w:rsidRPr="00CE0B40">
        <w:rPr>
          <w:rFonts w:ascii="Times New Roman" w:hAnsi="Times New Roman" w:cs="Times New Roman"/>
          <w:sz w:val="24"/>
        </w:rPr>
        <w:t xml:space="preserve"> </w:t>
      </w:r>
      <w:r w:rsidRPr="00CE0B40">
        <w:rPr>
          <w:rFonts w:ascii="Times New Roman" w:eastAsia="Calibri" w:hAnsi="Times New Roman" w:cs="Times New Roman"/>
          <w:sz w:val="24"/>
        </w:rPr>
        <w:t>c</w:t>
      </w:r>
      <w:r w:rsidRPr="00CE0B40">
        <w:rPr>
          <w:rFonts w:ascii="Times New Roman" w:eastAsia="Calibri" w:hAnsi="Times New Roman" w:cs="Times New Roman"/>
          <w:spacing w:val="-2"/>
          <w:sz w:val="24"/>
        </w:rPr>
        <w:t>e</w:t>
      </w:r>
      <w:r w:rsidRPr="00CE0B40">
        <w:rPr>
          <w:rFonts w:ascii="Times New Roman" w:eastAsia="Calibri" w:hAnsi="Times New Roman" w:cs="Times New Roman"/>
          <w:sz w:val="24"/>
        </w:rPr>
        <w:t>ea</w:t>
      </w:r>
      <w:r w:rsidRPr="00CE0B40">
        <w:rPr>
          <w:rFonts w:ascii="Times New Roman" w:hAnsi="Times New Roman" w:cs="Times New Roman"/>
          <w:spacing w:val="3"/>
          <w:sz w:val="24"/>
        </w:rPr>
        <w:t xml:space="preserve"> </w:t>
      </w:r>
      <w:r w:rsidRPr="00CE0B40">
        <w:rPr>
          <w:rFonts w:ascii="Times New Roman" w:eastAsia="Calibri" w:hAnsi="Times New Roman" w:cs="Times New Roman"/>
          <w:spacing w:val="-2"/>
          <w:sz w:val="24"/>
        </w:rPr>
        <w:t>c</w:t>
      </w:r>
      <w:r w:rsidRPr="00CE0B40">
        <w:rPr>
          <w:rFonts w:ascii="Times New Roman" w:eastAsia="Calibri" w:hAnsi="Times New Roman" w:cs="Times New Roman"/>
          <w:sz w:val="24"/>
        </w:rPr>
        <w:t>e</w:t>
      </w:r>
      <w:r w:rsidRPr="00CE0B40">
        <w:rPr>
          <w:rFonts w:ascii="Times New Roman" w:hAnsi="Times New Roman" w:cs="Times New Roman"/>
          <w:spacing w:val="4"/>
          <w:sz w:val="24"/>
        </w:rPr>
        <w:t xml:space="preserve"> </w:t>
      </w:r>
      <w:r w:rsidRPr="00CE0B40">
        <w:rPr>
          <w:rFonts w:ascii="Times New Roman" w:eastAsia="Calibri" w:hAnsi="Times New Roman" w:cs="Times New Roman"/>
          <w:spacing w:val="-1"/>
          <w:sz w:val="24"/>
        </w:rPr>
        <w:t>p</w:t>
      </w:r>
      <w:r w:rsidRPr="00CE0B40">
        <w:rPr>
          <w:rFonts w:ascii="Times New Roman" w:eastAsia="Calibri" w:hAnsi="Times New Roman" w:cs="Times New Roman"/>
          <w:sz w:val="24"/>
        </w:rPr>
        <w:t>ri</w:t>
      </w:r>
      <w:r w:rsidRPr="00CE0B40">
        <w:rPr>
          <w:rFonts w:ascii="Times New Roman" w:eastAsia="Calibri" w:hAnsi="Times New Roman" w:cs="Times New Roman"/>
          <w:spacing w:val="-1"/>
          <w:sz w:val="24"/>
        </w:rPr>
        <w:t>v</w:t>
      </w:r>
      <w:r w:rsidRPr="00CE0B40">
        <w:rPr>
          <w:rFonts w:ascii="Times New Roman" w:eastAsia="Calibri" w:hAnsi="Times New Roman" w:cs="Times New Roman"/>
          <w:sz w:val="24"/>
        </w:rPr>
        <w:t>eș</w:t>
      </w:r>
      <w:r w:rsidRPr="00CE0B40">
        <w:rPr>
          <w:rFonts w:ascii="Times New Roman" w:eastAsia="Calibri" w:hAnsi="Times New Roman" w:cs="Times New Roman"/>
          <w:spacing w:val="-2"/>
          <w:sz w:val="24"/>
        </w:rPr>
        <w:t>t</w:t>
      </w:r>
      <w:r w:rsidRPr="00CE0B40">
        <w:rPr>
          <w:rFonts w:ascii="Times New Roman" w:eastAsia="Calibri" w:hAnsi="Times New Roman" w:cs="Times New Roman"/>
          <w:sz w:val="24"/>
        </w:rPr>
        <w:t>e</w:t>
      </w:r>
      <w:r w:rsidRPr="00CE0B40">
        <w:rPr>
          <w:rFonts w:ascii="Times New Roman" w:hAnsi="Times New Roman" w:cs="Times New Roman"/>
          <w:sz w:val="24"/>
        </w:rPr>
        <w:t xml:space="preserve"> </w:t>
      </w:r>
      <w:r w:rsidRPr="00CE0B40">
        <w:rPr>
          <w:rFonts w:ascii="Times New Roman" w:eastAsia="Calibri" w:hAnsi="Times New Roman" w:cs="Times New Roman"/>
          <w:sz w:val="24"/>
        </w:rPr>
        <w:t>Date</w:t>
      </w:r>
      <w:r w:rsidRPr="00CE0B40">
        <w:rPr>
          <w:rFonts w:ascii="Times New Roman" w:eastAsia="Calibri" w:hAnsi="Times New Roman" w:cs="Times New Roman"/>
          <w:spacing w:val="-3"/>
          <w:sz w:val="24"/>
        </w:rPr>
        <w:t>l</w:t>
      </w:r>
      <w:r w:rsidRPr="00CE0B40">
        <w:rPr>
          <w:rFonts w:ascii="Times New Roman" w:eastAsia="Calibri" w:hAnsi="Times New Roman" w:cs="Times New Roman"/>
          <w:sz w:val="24"/>
        </w:rPr>
        <w:t>e</w:t>
      </w:r>
      <w:r w:rsidRPr="00CE0B40">
        <w:rPr>
          <w:rFonts w:ascii="Times New Roman" w:hAnsi="Times New Roman" w:cs="Times New Roman"/>
          <w:spacing w:val="4"/>
          <w:sz w:val="24"/>
        </w:rPr>
        <w:t xml:space="preserve"> cu Caracter </w:t>
      </w:r>
      <w:r w:rsidRPr="00CE0B40">
        <w:rPr>
          <w:rFonts w:ascii="Times New Roman" w:eastAsia="Calibri" w:hAnsi="Times New Roman" w:cs="Times New Roman"/>
          <w:spacing w:val="-1"/>
          <w:sz w:val="24"/>
        </w:rPr>
        <w:t>P</w:t>
      </w:r>
      <w:r w:rsidRPr="00CE0B40">
        <w:rPr>
          <w:rFonts w:ascii="Times New Roman" w:eastAsia="Calibri" w:hAnsi="Times New Roman" w:cs="Times New Roman"/>
          <w:sz w:val="24"/>
        </w:rPr>
        <w:t>erso</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a</w:t>
      </w:r>
      <w:r w:rsidRPr="00CE0B40">
        <w:rPr>
          <w:rFonts w:ascii="Times New Roman" w:eastAsia="Calibri" w:hAnsi="Times New Roman" w:cs="Times New Roman"/>
          <w:spacing w:val="-3"/>
          <w:sz w:val="24"/>
        </w:rPr>
        <w:t>l</w:t>
      </w:r>
      <w:r w:rsidRPr="00CE0B40">
        <w:rPr>
          <w:rFonts w:ascii="Times New Roman" w:hAnsi="Times New Roman" w:cs="Times New Roman"/>
          <w:spacing w:val="4"/>
          <w:sz w:val="24"/>
        </w:rPr>
        <w:t xml:space="preserve"> care au fost comunicate/primite, de la cealaltă Parte</w:t>
      </w:r>
      <w:r w:rsidRPr="00CE0B40">
        <w:rPr>
          <w:rFonts w:ascii="Times New Roman" w:eastAsia="Calibri" w:hAnsi="Times New Roman" w:cs="Times New Roman"/>
          <w:sz w:val="24"/>
        </w:rPr>
        <w:t>,</w:t>
      </w:r>
      <w:r w:rsidRPr="00CE0B40">
        <w:rPr>
          <w:rFonts w:ascii="Times New Roman" w:hAnsi="Times New Roman" w:cs="Times New Roman"/>
          <w:spacing w:val="3"/>
          <w:sz w:val="24"/>
        </w:rPr>
        <w:t xml:space="preserve"> </w:t>
      </w:r>
      <w:r w:rsidRPr="00CE0B40">
        <w:rPr>
          <w:rFonts w:ascii="Times New Roman" w:eastAsia="Calibri" w:hAnsi="Times New Roman" w:cs="Times New Roman"/>
          <w:sz w:val="24"/>
        </w:rPr>
        <w:t>și</w:t>
      </w:r>
      <w:r w:rsidRPr="00CE0B40">
        <w:rPr>
          <w:rFonts w:ascii="Times New Roman" w:hAnsi="Times New Roman" w:cs="Times New Roman"/>
          <w:spacing w:val="3"/>
          <w:sz w:val="24"/>
        </w:rPr>
        <w:t xml:space="preserve"> </w:t>
      </w:r>
      <w:r w:rsidRPr="00CE0B40">
        <w:rPr>
          <w:rFonts w:ascii="Times New Roman" w:eastAsia="Calibri" w:hAnsi="Times New Roman" w:cs="Times New Roman"/>
          <w:sz w:val="24"/>
        </w:rPr>
        <w:t>că</w:t>
      </w:r>
      <w:r w:rsidRPr="00CE0B40">
        <w:rPr>
          <w:rFonts w:ascii="Times New Roman" w:hAnsi="Times New Roman" w:cs="Times New Roman"/>
          <w:sz w:val="24"/>
        </w:rPr>
        <w:t xml:space="preserve"> </w:t>
      </w:r>
      <w:r w:rsidRPr="00CE0B40">
        <w:rPr>
          <w:rFonts w:ascii="Times New Roman" w:eastAsia="Calibri" w:hAnsi="Times New Roman" w:cs="Times New Roman"/>
          <w:sz w:val="24"/>
        </w:rPr>
        <w:t>orice</w:t>
      </w:r>
      <w:r w:rsidRPr="00CE0B40">
        <w:rPr>
          <w:rFonts w:ascii="Times New Roman" w:hAnsi="Times New Roman" w:cs="Times New Roman"/>
          <w:spacing w:val="4"/>
          <w:sz w:val="24"/>
        </w:rPr>
        <w:t xml:space="preserve"> </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e</w:t>
      </w:r>
      <w:r w:rsidRPr="00CE0B40">
        <w:rPr>
          <w:rFonts w:ascii="Times New Roman" w:eastAsia="Calibri" w:hAnsi="Times New Roman" w:cs="Times New Roman"/>
          <w:spacing w:val="-2"/>
          <w:sz w:val="24"/>
        </w:rPr>
        <w:t>r</w:t>
      </w:r>
      <w:r w:rsidRPr="00CE0B40">
        <w:rPr>
          <w:rFonts w:ascii="Times New Roman" w:eastAsia="Calibri" w:hAnsi="Times New Roman" w:cs="Times New Roman"/>
          <w:sz w:val="24"/>
        </w:rPr>
        <w:t>es</w:t>
      </w:r>
      <w:r w:rsidRPr="00CE0B40">
        <w:rPr>
          <w:rFonts w:ascii="Times New Roman" w:eastAsia="Calibri" w:hAnsi="Times New Roman" w:cs="Times New Roman"/>
          <w:spacing w:val="-1"/>
          <w:sz w:val="24"/>
        </w:rPr>
        <w:t>p</w:t>
      </w:r>
      <w:r w:rsidRPr="00CE0B40">
        <w:rPr>
          <w:rFonts w:ascii="Times New Roman" w:eastAsia="Calibri" w:hAnsi="Times New Roman" w:cs="Times New Roman"/>
          <w:sz w:val="24"/>
        </w:rPr>
        <w:t>e</w:t>
      </w:r>
      <w:r w:rsidRPr="00CE0B40">
        <w:rPr>
          <w:rFonts w:ascii="Times New Roman" w:eastAsia="Calibri" w:hAnsi="Times New Roman" w:cs="Times New Roman"/>
          <w:spacing w:val="-2"/>
          <w:sz w:val="24"/>
        </w:rPr>
        <w:t>c</w:t>
      </w:r>
      <w:r w:rsidRPr="00CE0B40">
        <w:rPr>
          <w:rFonts w:ascii="Times New Roman" w:eastAsia="Calibri" w:hAnsi="Times New Roman" w:cs="Times New Roman"/>
          <w:sz w:val="24"/>
        </w:rPr>
        <w:t>tare</w:t>
      </w:r>
      <w:r w:rsidRPr="00CE0B40">
        <w:rPr>
          <w:rFonts w:ascii="Times New Roman" w:hAnsi="Times New Roman" w:cs="Times New Roman"/>
          <w:spacing w:val="4"/>
          <w:sz w:val="24"/>
        </w:rPr>
        <w:t xml:space="preserve"> </w:t>
      </w:r>
      <w:r w:rsidRPr="00CE0B40">
        <w:rPr>
          <w:rFonts w:ascii="Times New Roman" w:eastAsia="Calibri" w:hAnsi="Times New Roman" w:cs="Times New Roman"/>
          <w:sz w:val="24"/>
        </w:rPr>
        <w:t>a</w:t>
      </w:r>
      <w:r w:rsidRPr="00CE0B40">
        <w:rPr>
          <w:rFonts w:ascii="Times New Roman" w:hAnsi="Times New Roman" w:cs="Times New Roman"/>
          <w:sz w:val="24"/>
        </w:rPr>
        <w:t xml:space="preserve"> </w:t>
      </w:r>
      <w:r w:rsidRPr="00CE0B40">
        <w:rPr>
          <w:rFonts w:ascii="Times New Roman" w:eastAsia="Calibri" w:hAnsi="Times New Roman" w:cs="Times New Roman"/>
          <w:sz w:val="24"/>
        </w:rPr>
        <w:t>o</w:t>
      </w:r>
      <w:r w:rsidRPr="00CE0B40">
        <w:rPr>
          <w:rFonts w:ascii="Times New Roman" w:eastAsia="Calibri" w:hAnsi="Times New Roman" w:cs="Times New Roman"/>
          <w:spacing w:val="-1"/>
          <w:sz w:val="24"/>
        </w:rPr>
        <w:t>b</w:t>
      </w:r>
      <w:r w:rsidRPr="00CE0B40">
        <w:rPr>
          <w:rFonts w:ascii="Times New Roman" w:eastAsia="Calibri" w:hAnsi="Times New Roman" w:cs="Times New Roman"/>
          <w:sz w:val="24"/>
        </w:rPr>
        <w:t>ligațiilor</w:t>
      </w:r>
      <w:r w:rsidRPr="00CE0B40">
        <w:rPr>
          <w:rFonts w:ascii="Times New Roman" w:hAnsi="Times New Roman" w:cs="Times New Roman"/>
          <w:spacing w:val="3"/>
          <w:sz w:val="24"/>
        </w:rPr>
        <w:t xml:space="preserve"> </w:t>
      </w:r>
      <w:r w:rsidRPr="00CE0B40">
        <w:rPr>
          <w:rFonts w:ascii="Times New Roman" w:eastAsia="Calibri" w:hAnsi="Times New Roman" w:cs="Times New Roman"/>
          <w:sz w:val="24"/>
        </w:rPr>
        <w:t>ca</w:t>
      </w:r>
      <w:r w:rsidRPr="00CE0B40">
        <w:rPr>
          <w:rFonts w:ascii="Times New Roman" w:eastAsia="Calibri" w:hAnsi="Times New Roman" w:cs="Times New Roman"/>
          <w:spacing w:val="-2"/>
          <w:sz w:val="24"/>
        </w:rPr>
        <w:t>r</w:t>
      </w:r>
      <w:r w:rsidRPr="00CE0B40">
        <w:rPr>
          <w:rFonts w:ascii="Times New Roman" w:eastAsia="Calibri" w:hAnsi="Times New Roman" w:cs="Times New Roman"/>
          <w:sz w:val="24"/>
        </w:rPr>
        <w:t>e-i</w:t>
      </w:r>
      <w:r w:rsidRPr="00CE0B40">
        <w:rPr>
          <w:rFonts w:ascii="Times New Roman" w:hAnsi="Times New Roman" w:cs="Times New Roman"/>
          <w:spacing w:val="3"/>
          <w:sz w:val="24"/>
        </w:rPr>
        <w:t xml:space="preserve"> </w:t>
      </w:r>
      <w:r w:rsidRPr="00CE0B40">
        <w:rPr>
          <w:rFonts w:ascii="Times New Roman" w:eastAsia="Calibri" w:hAnsi="Times New Roman" w:cs="Times New Roman"/>
          <w:sz w:val="24"/>
        </w:rPr>
        <w:t>revin</w:t>
      </w:r>
      <w:r w:rsidRPr="00CE0B40">
        <w:rPr>
          <w:rFonts w:ascii="Times New Roman" w:hAnsi="Times New Roman" w:cs="Times New Roman"/>
          <w:spacing w:val="2"/>
          <w:sz w:val="24"/>
        </w:rPr>
        <w:t xml:space="preserve"> </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neia</w:t>
      </w:r>
      <w:r w:rsidRPr="00CE0B40">
        <w:rPr>
          <w:rFonts w:ascii="Times New Roman" w:hAnsi="Times New Roman" w:cs="Times New Roman"/>
          <w:sz w:val="24"/>
        </w:rPr>
        <w:t xml:space="preserve"> </w:t>
      </w:r>
      <w:r w:rsidRPr="00CE0B40">
        <w:rPr>
          <w:rFonts w:ascii="Times New Roman" w:eastAsia="Calibri" w:hAnsi="Times New Roman" w:cs="Times New Roman"/>
          <w:spacing w:val="-1"/>
          <w:sz w:val="24"/>
        </w:rPr>
        <w:t>d</w:t>
      </w:r>
      <w:r w:rsidRPr="00CE0B40">
        <w:rPr>
          <w:rFonts w:ascii="Times New Roman" w:eastAsia="Calibri" w:hAnsi="Times New Roman" w:cs="Times New Roman"/>
          <w:sz w:val="24"/>
        </w:rPr>
        <w:t>i</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tre</w:t>
      </w:r>
      <w:r w:rsidRPr="00CE0B40">
        <w:rPr>
          <w:rFonts w:ascii="Times New Roman" w:hAnsi="Times New Roman" w:cs="Times New Roman"/>
          <w:sz w:val="24"/>
        </w:rPr>
        <w:t xml:space="preserve">  </w:t>
      </w:r>
      <w:r w:rsidRPr="00CE0B40">
        <w:rPr>
          <w:rFonts w:ascii="Times New Roman" w:eastAsia="Calibri" w:hAnsi="Times New Roman" w:cs="Times New Roman"/>
          <w:sz w:val="24"/>
        </w:rPr>
        <w:t>Părți,</w:t>
      </w:r>
      <w:r w:rsidRPr="00CE0B40">
        <w:rPr>
          <w:rFonts w:ascii="Times New Roman" w:hAnsi="Times New Roman" w:cs="Times New Roman"/>
          <w:sz w:val="24"/>
        </w:rPr>
        <w:t xml:space="preserve">  </w:t>
      </w:r>
      <w:r w:rsidRPr="00CE0B40">
        <w:rPr>
          <w:rFonts w:ascii="Times New Roman" w:eastAsia="Calibri" w:hAnsi="Times New Roman" w:cs="Times New Roman"/>
          <w:spacing w:val="-3"/>
          <w:sz w:val="24"/>
        </w:rPr>
        <w:t>p</w:t>
      </w:r>
      <w:r w:rsidRPr="00CE0B40">
        <w:rPr>
          <w:rFonts w:ascii="Times New Roman" w:eastAsia="Calibri" w:hAnsi="Times New Roman" w:cs="Times New Roman"/>
          <w:sz w:val="24"/>
        </w:rPr>
        <w:t>otr</w:t>
      </w:r>
      <w:r w:rsidRPr="00CE0B40">
        <w:rPr>
          <w:rFonts w:ascii="Times New Roman" w:eastAsia="Calibri" w:hAnsi="Times New Roman" w:cs="Times New Roman"/>
          <w:spacing w:val="-3"/>
          <w:sz w:val="24"/>
        </w:rPr>
        <w:t>i</w:t>
      </w:r>
      <w:r w:rsidRPr="00CE0B40">
        <w:rPr>
          <w:rFonts w:ascii="Times New Roman" w:eastAsia="Calibri" w:hAnsi="Times New Roman" w:cs="Times New Roman"/>
          <w:sz w:val="24"/>
        </w:rPr>
        <w:t>vit</w:t>
      </w:r>
      <w:r w:rsidRPr="00CE0B40">
        <w:rPr>
          <w:rFonts w:ascii="Times New Roman" w:hAnsi="Times New Roman" w:cs="Times New Roman"/>
          <w:sz w:val="24"/>
        </w:rPr>
        <w:t xml:space="preserve">  </w:t>
      </w:r>
      <w:r w:rsidRPr="00CE0B40">
        <w:rPr>
          <w:rFonts w:ascii="Times New Roman" w:eastAsia="Calibri" w:hAnsi="Times New Roman" w:cs="Times New Roman"/>
          <w:spacing w:val="-1"/>
          <w:sz w:val="24"/>
        </w:rPr>
        <w:t>p</w:t>
      </w:r>
      <w:r w:rsidRPr="00CE0B40">
        <w:rPr>
          <w:rFonts w:ascii="Times New Roman" w:eastAsia="Calibri" w:hAnsi="Times New Roman" w:cs="Times New Roman"/>
          <w:sz w:val="24"/>
        </w:rPr>
        <w:t>re</w:t>
      </w:r>
      <w:r w:rsidRPr="00CE0B40">
        <w:rPr>
          <w:rFonts w:ascii="Times New Roman" w:eastAsia="Calibri" w:hAnsi="Times New Roman" w:cs="Times New Roman"/>
          <w:spacing w:val="-3"/>
          <w:sz w:val="24"/>
        </w:rPr>
        <w:t>z</w:t>
      </w:r>
      <w:r w:rsidRPr="00CE0B40">
        <w:rPr>
          <w:rFonts w:ascii="Times New Roman" w:eastAsia="Calibri" w:hAnsi="Times New Roman" w:cs="Times New Roman"/>
          <w:sz w:val="24"/>
        </w:rPr>
        <w:t>e</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t</w:t>
      </w:r>
      <w:r w:rsidRPr="00CE0B40">
        <w:rPr>
          <w:rFonts w:ascii="Times New Roman" w:eastAsia="Calibri" w:hAnsi="Times New Roman" w:cs="Times New Roman"/>
          <w:spacing w:val="-1"/>
          <w:sz w:val="24"/>
        </w:rPr>
        <w:t>ei Convenții și/sau a legislației</w:t>
      </w:r>
      <w:r w:rsidRPr="00CE0B40">
        <w:rPr>
          <w:rFonts w:ascii="Times New Roman" w:eastAsia="Calibri" w:hAnsi="Times New Roman" w:cs="Times New Roman"/>
          <w:sz w:val="24"/>
        </w:rPr>
        <w:t>,</w:t>
      </w:r>
      <w:r w:rsidRPr="00CE0B40">
        <w:rPr>
          <w:rFonts w:ascii="Times New Roman" w:hAnsi="Times New Roman" w:cs="Times New Roman"/>
          <w:sz w:val="24"/>
        </w:rPr>
        <w:t xml:space="preserve"> în vigoare, </w:t>
      </w:r>
      <w:r w:rsidRPr="00CE0B40">
        <w:rPr>
          <w:rFonts w:ascii="Times New Roman" w:eastAsia="Calibri" w:hAnsi="Times New Roman" w:cs="Times New Roman"/>
          <w:spacing w:val="-3"/>
          <w:sz w:val="24"/>
        </w:rPr>
        <w:t>p</w:t>
      </w:r>
      <w:r w:rsidRPr="00CE0B40">
        <w:rPr>
          <w:rFonts w:ascii="Times New Roman" w:eastAsia="Calibri" w:hAnsi="Times New Roman" w:cs="Times New Roman"/>
          <w:sz w:val="24"/>
        </w:rPr>
        <w:t>oate</w:t>
      </w:r>
      <w:r w:rsidRPr="00CE0B40">
        <w:rPr>
          <w:rFonts w:ascii="Times New Roman" w:hAnsi="Times New Roman" w:cs="Times New Roman"/>
          <w:sz w:val="24"/>
        </w:rPr>
        <w:t xml:space="preserve">  </w:t>
      </w:r>
      <w:r w:rsidRPr="00CE0B40">
        <w:rPr>
          <w:rFonts w:ascii="Times New Roman" w:eastAsia="Calibri" w:hAnsi="Times New Roman" w:cs="Times New Roman"/>
          <w:spacing w:val="-2"/>
          <w:sz w:val="24"/>
        </w:rPr>
        <w:t>a</w:t>
      </w:r>
      <w:r w:rsidRPr="00CE0B40">
        <w:rPr>
          <w:rFonts w:ascii="Times New Roman" w:eastAsia="Calibri" w:hAnsi="Times New Roman" w:cs="Times New Roman"/>
          <w:sz w:val="24"/>
        </w:rPr>
        <w:t>trage</w:t>
      </w:r>
      <w:r w:rsidRPr="00CE0B40">
        <w:rPr>
          <w:rFonts w:ascii="Times New Roman" w:hAnsi="Times New Roman" w:cs="Times New Roman"/>
          <w:sz w:val="24"/>
        </w:rPr>
        <w:t xml:space="preserve">  </w:t>
      </w:r>
      <w:r w:rsidRPr="00CE0B40">
        <w:rPr>
          <w:rFonts w:ascii="Times New Roman" w:eastAsia="Calibri" w:hAnsi="Times New Roman" w:cs="Times New Roman"/>
          <w:sz w:val="24"/>
        </w:rPr>
        <w:t>a</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gaja</w:t>
      </w:r>
      <w:r w:rsidRPr="00CE0B40">
        <w:rPr>
          <w:rFonts w:ascii="Times New Roman" w:eastAsia="Calibri" w:hAnsi="Times New Roman" w:cs="Times New Roman"/>
          <w:spacing w:val="-2"/>
          <w:sz w:val="24"/>
        </w:rPr>
        <w:t>r</w:t>
      </w:r>
      <w:r w:rsidRPr="00CE0B40">
        <w:rPr>
          <w:rFonts w:ascii="Times New Roman" w:eastAsia="Calibri" w:hAnsi="Times New Roman" w:cs="Times New Roman"/>
          <w:sz w:val="24"/>
        </w:rPr>
        <w:t>ea</w:t>
      </w:r>
      <w:r w:rsidRPr="00CE0B40">
        <w:rPr>
          <w:rFonts w:ascii="Times New Roman" w:hAnsi="Times New Roman" w:cs="Times New Roman"/>
          <w:sz w:val="24"/>
        </w:rPr>
        <w:t xml:space="preserve"> </w:t>
      </w:r>
      <w:r w:rsidRPr="00CE0B40">
        <w:rPr>
          <w:rFonts w:ascii="Times New Roman" w:eastAsia="Calibri" w:hAnsi="Times New Roman" w:cs="Times New Roman"/>
          <w:sz w:val="24"/>
        </w:rPr>
        <w:t>răs</w:t>
      </w:r>
      <w:r w:rsidRPr="00CE0B40">
        <w:rPr>
          <w:rFonts w:ascii="Times New Roman" w:eastAsia="Calibri" w:hAnsi="Times New Roman" w:cs="Times New Roman"/>
          <w:spacing w:val="-1"/>
          <w:sz w:val="24"/>
        </w:rPr>
        <w:t>pund</w:t>
      </w:r>
      <w:r w:rsidRPr="00CE0B40">
        <w:rPr>
          <w:rFonts w:ascii="Times New Roman" w:eastAsia="Calibri" w:hAnsi="Times New Roman" w:cs="Times New Roman"/>
          <w:sz w:val="24"/>
        </w:rPr>
        <w:t>erii</w:t>
      </w:r>
      <w:r w:rsidRPr="00CE0B40">
        <w:rPr>
          <w:rFonts w:ascii="Times New Roman" w:hAnsi="Times New Roman" w:cs="Times New Roman"/>
          <w:spacing w:val="2"/>
          <w:sz w:val="24"/>
        </w:rPr>
        <w:t xml:space="preserve"> </w:t>
      </w:r>
      <w:r w:rsidRPr="00CE0B40">
        <w:rPr>
          <w:rFonts w:ascii="Times New Roman" w:eastAsia="Calibri" w:hAnsi="Times New Roman" w:cs="Times New Roman"/>
          <w:sz w:val="24"/>
        </w:rPr>
        <w:t>co</w:t>
      </w:r>
      <w:r w:rsidRPr="00CE0B40">
        <w:rPr>
          <w:rFonts w:ascii="Times New Roman" w:eastAsia="Calibri" w:hAnsi="Times New Roman" w:cs="Times New Roman"/>
          <w:spacing w:val="-1"/>
          <w:sz w:val="24"/>
        </w:rPr>
        <w:t>n</w:t>
      </w:r>
      <w:r w:rsidRPr="00CE0B40">
        <w:rPr>
          <w:rFonts w:ascii="Times New Roman" w:eastAsia="Calibri" w:hAnsi="Times New Roman" w:cs="Times New Roman"/>
          <w:sz w:val="24"/>
        </w:rPr>
        <w:t>tr</w:t>
      </w:r>
      <w:r w:rsidRPr="00CE0B40">
        <w:rPr>
          <w:rFonts w:ascii="Times New Roman" w:eastAsia="Calibri" w:hAnsi="Times New Roman" w:cs="Times New Roman"/>
          <w:spacing w:val="-2"/>
          <w:sz w:val="24"/>
        </w:rPr>
        <w:t>a</w:t>
      </w:r>
      <w:r w:rsidRPr="00CE0B40">
        <w:rPr>
          <w:rFonts w:ascii="Times New Roman" w:eastAsia="Calibri" w:hAnsi="Times New Roman" w:cs="Times New Roman"/>
          <w:sz w:val="24"/>
        </w:rPr>
        <w:t>ct</w:t>
      </w:r>
      <w:r w:rsidRPr="00CE0B40">
        <w:rPr>
          <w:rFonts w:ascii="Times New Roman" w:eastAsia="Calibri" w:hAnsi="Times New Roman" w:cs="Times New Roman"/>
          <w:spacing w:val="-1"/>
          <w:sz w:val="24"/>
        </w:rPr>
        <w:t>u</w:t>
      </w:r>
      <w:r w:rsidRPr="00CE0B40">
        <w:rPr>
          <w:rFonts w:ascii="Times New Roman" w:eastAsia="Calibri" w:hAnsi="Times New Roman" w:cs="Times New Roman"/>
          <w:sz w:val="24"/>
        </w:rPr>
        <w:t>ale/delictuale a acesteia, față de cealaltă Parte si/sau față de Persoana Vizată.</w:t>
      </w:r>
    </w:p>
    <w:p w14:paraId="4D9943E7" w14:textId="77777777" w:rsidR="00CE0B40" w:rsidRPr="00CE0B40" w:rsidRDefault="00CE0B40" w:rsidP="00CE0B40">
      <w:pPr>
        <w:spacing w:before="120" w:after="120" w:line="276" w:lineRule="auto"/>
        <w:ind w:left="360" w:firstLine="0"/>
        <w:contextualSpacing/>
        <w:rPr>
          <w:rFonts w:ascii="Times New Roman" w:eastAsia="Calibri" w:hAnsi="Times New Roman" w:cs="Times New Roman"/>
          <w:sz w:val="24"/>
        </w:rPr>
      </w:pPr>
    </w:p>
    <w:p w14:paraId="0BCED342" w14:textId="77777777" w:rsidR="00CE0B40" w:rsidRPr="00CE0B40" w:rsidRDefault="00CE0B40" w:rsidP="00D07640">
      <w:pPr>
        <w:numPr>
          <w:ilvl w:val="0"/>
          <w:numId w:val="80"/>
        </w:numPr>
        <w:spacing w:before="120" w:after="120" w:line="276" w:lineRule="auto"/>
        <w:contextualSpacing/>
        <w:jc w:val="left"/>
        <w:rPr>
          <w:rFonts w:ascii="Times New Roman" w:eastAsia="Calibri" w:hAnsi="Times New Roman" w:cs="Times New Roman"/>
          <w:sz w:val="24"/>
        </w:rPr>
      </w:pPr>
      <w:r w:rsidRPr="00CE0B40">
        <w:rPr>
          <w:rFonts w:ascii="Times New Roman" w:eastAsia="Calibri" w:hAnsi="Times New Roman" w:cs="Times New Roman"/>
          <w:spacing w:val="-2"/>
          <w:sz w:val="24"/>
        </w:rPr>
        <w:t>În caz de conflict între prevederile Contractului și prevederile prezentei Convenții, în privința protecției datelor cu caracter personal, Părțile vor aplica, cu prioritate, prevederile prezentei Convenții</w:t>
      </w:r>
      <w:r w:rsidRPr="00CE0B40">
        <w:rPr>
          <w:rFonts w:ascii="Times New Roman" w:eastAsia="Calibri" w:hAnsi="Times New Roman" w:cs="Times New Roman"/>
          <w:sz w:val="24"/>
        </w:rPr>
        <w:t>.</w:t>
      </w:r>
    </w:p>
    <w:p w14:paraId="188B3264" w14:textId="77777777" w:rsidR="00CE0B40" w:rsidRPr="00CE0B40" w:rsidRDefault="00CE0B40" w:rsidP="00CE0B40">
      <w:pPr>
        <w:spacing w:line="276" w:lineRule="auto"/>
        <w:ind w:left="720" w:firstLine="0"/>
        <w:contextualSpacing/>
        <w:rPr>
          <w:rFonts w:ascii="Times New Roman" w:eastAsia="Calibri" w:hAnsi="Times New Roman" w:cs="Times New Roman"/>
          <w:sz w:val="24"/>
        </w:rPr>
      </w:pPr>
    </w:p>
    <w:p w14:paraId="2F18EEA3" w14:textId="77777777" w:rsidR="00CE0B40" w:rsidRPr="00CE0B40" w:rsidRDefault="00CE0B40" w:rsidP="00D07640">
      <w:pPr>
        <w:numPr>
          <w:ilvl w:val="0"/>
          <w:numId w:val="80"/>
        </w:numPr>
        <w:spacing w:before="120" w:after="120" w:line="276" w:lineRule="auto"/>
        <w:contextualSpacing/>
        <w:jc w:val="left"/>
        <w:rPr>
          <w:rFonts w:ascii="Times New Roman" w:eastAsia="Calibri" w:hAnsi="Times New Roman" w:cs="Times New Roman"/>
          <w:sz w:val="24"/>
        </w:rPr>
      </w:pPr>
      <w:r w:rsidRPr="00CE0B40">
        <w:rPr>
          <w:rFonts w:ascii="Times New Roman" w:eastAsia="Calibri" w:hAnsi="Times New Roman" w:cs="Times New Roman"/>
          <w:sz w:val="24"/>
        </w:rPr>
        <w:t>Prezenta Convenție intra în vigoare odată cu încheierea Contractului și rămâne, în vigoare, până la data încetării prelucrării Datelor cu Caracter Personal, care au făcut obiectul comunicării, între Părți, în scopul executării Contractului.</w:t>
      </w:r>
    </w:p>
    <w:p w14:paraId="6A87A18E" w14:textId="77777777" w:rsidR="00CE0B40" w:rsidRPr="00CE0B40" w:rsidRDefault="00CE0B40" w:rsidP="00CE0B40">
      <w:pPr>
        <w:spacing w:before="120" w:after="120" w:line="276" w:lineRule="auto"/>
        <w:ind w:firstLine="0"/>
        <w:rPr>
          <w:rFonts w:ascii="Times New Roman" w:eastAsia="Calibri" w:hAnsi="Times New Roman" w:cs="Times New Roman"/>
          <w:sz w:val="24"/>
        </w:rPr>
      </w:pPr>
      <w:r w:rsidRPr="00CE0B40">
        <w:rPr>
          <w:rFonts w:ascii="Times New Roman" w:eastAsia="Calibri" w:hAnsi="Times New Roman" w:cs="Times New Roman"/>
          <w:sz w:val="24"/>
        </w:rPr>
        <w:t>Prezenta Convenție a fost încheiată în două exemplare originale, câte un exemplar pentru fiecare Parte.</w:t>
      </w:r>
    </w:p>
    <w:p w14:paraId="704DA338" w14:textId="3687148D" w:rsidR="00CE0B40" w:rsidRPr="00CE0B40" w:rsidRDefault="00CE0B40" w:rsidP="00CE0B40">
      <w:pPr>
        <w:ind w:firstLine="0"/>
        <w:rPr>
          <w:rFonts w:ascii="Times New Roman" w:hAnsi="Times New Roman" w:cs="Times New Roman"/>
          <w:b/>
          <w:noProof/>
          <w:kern w:val="32"/>
          <w:sz w:val="24"/>
        </w:rPr>
      </w:pPr>
      <w:r w:rsidRPr="00CE0B40">
        <w:rPr>
          <w:rFonts w:ascii="Times New Roman" w:hAnsi="Times New Roman" w:cs="Times New Roman"/>
          <w:b/>
          <w:sz w:val="24"/>
          <w:szCs w:val="20"/>
        </w:rPr>
        <w:t>S.N.G.N. ROMGAZ S.A</w:t>
      </w:r>
      <w:r w:rsidRPr="00CE0B40">
        <w:rPr>
          <w:rFonts w:ascii="Times New Roman" w:hAnsi="Times New Roman" w:cs="Times New Roman"/>
          <w:b/>
          <w:sz w:val="24"/>
          <w:szCs w:val="20"/>
        </w:rPr>
        <w:tab/>
      </w:r>
      <w:r w:rsidRPr="00CE0B40">
        <w:rPr>
          <w:rFonts w:ascii="Times New Roman" w:hAnsi="Times New Roman" w:cs="Times New Roman"/>
          <w:b/>
          <w:sz w:val="24"/>
          <w:szCs w:val="20"/>
        </w:rPr>
        <w:tab/>
      </w:r>
      <w:r w:rsidRPr="00CE0B40">
        <w:rPr>
          <w:rFonts w:ascii="Times New Roman" w:hAnsi="Times New Roman" w:cs="Times New Roman"/>
          <w:b/>
          <w:sz w:val="24"/>
          <w:szCs w:val="20"/>
        </w:rPr>
        <w:tab/>
      </w:r>
      <w:r w:rsidRPr="00CE0B40">
        <w:rPr>
          <w:rFonts w:ascii="Times New Roman" w:hAnsi="Times New Roman" w:cs="Times New Roman"/>
          <w:b/>
          <w:sz w:val="24"/>
          <w:szCs w:val="20"/>
        </w:rPr>
        <w:tab/>
      </w:r>
      <w:r w:rsidRPr="00CE0B40">
        <w:rPr>
          <w:rFonts w:ascii="Times New Roman" w:hAnsi="Times New Roman" w:cs="Times New Roman"/>
          <w:b/>
          <w:sz w:val="24"/>
          <w:szCs w:val="20"/>
        </w:rPr>
        <w:tab/>
      </w:r>
      <w:r w:rsidRPr="00CE0B40">
        <w:rPr>
          <w:rFonts w:ascii="Times New Roman" w:hAnsi="Times New Roman" w:cs="Times New Roman"/>
          <w:b/>
          <w:sz w:val="24"/>
          <w:szCs w:val="20"/>
        </w:rPr>
        <w:tab/>
      </w:r>
      <w:r w:rsidRPr="00CE0B40">
        <w:rPr>
          <w:rFonts w:ascii="Times New Roman" w:hAnsi="Times New Roman" w:cs="Times New Roman"/>
          <w:b/>
          <w:sz w:val="24"/>
          <w:szCs w:val="20"/>
        </w:rPr>
        <w:tab/>
      </w:r>
      <w:r w:rsidR="000B7235">
        <w:rPr>
          <w:rFonts w:ascii="Times New Roman" w:hAnsi="Times New Roman" w:cs="Times New Roman"/>
          <w:b/>
          <w:sz w:val="24"/>
          <w:szCs w:val="20"/>
        </w:rPr>
        <w:t xml:space="preserve">                                                  </w:t>
      </w:r>
      <w:bookmarkStart w:id="6" w:name="_GoBack"/>
      <w:bookmarkEnd w:id="6"/>
      <w:r w:rsidRPr="00CE0B40">
        <w:rPr>
          <w:rFonts w:ascii="Times New Roman" w:hAnsi="Times New Roman" w:cs="Times New Roman"/>
          <w:b/>
          <w:sz w:val="24"/>
          <w:szCs w:val="20"/>
        </w:rPr>
        <w:t>OPERATORUL  2</w:t>
      </w:r>
    </w:p>
    <w:p w14:paraId="6D7B84FD" w14:textId="77777777" w:rsidR="00CE0B40" w:rsidRPr="00CE0B40" w:rsidRDefault="00CE0B40" w:rsidP="00CE0B40">
      <w:pPr>
        <w:ind w:firstLine="0"/>
        <w:jc w:val="left"/>
        <w:rPr>
          <w:rFonts w:ascii="Times New Roman" w:hAnsi="Times New Roman" w:cs="Times New Roman"/>
          <w:sz w:val="24"/>
          <w:lang w:eastAsia="zh-CN"/>
        </w:rPr>
      </w:pPr>
    </w:p>
    <w:p w14:paraId="36A9E29C" w14:textId="77777777" w:rsidR="00CE0B40" w:rsidRPr="00CE0B40" w:rsidRDefault="00CE0B40" w:rsidP="00CE0B40">
      <w:pPr>
        <w:ind w:left="270" w:firstLine="90"/>
        <w:rPr>
          <w:rFonts w:ascii="Times New Roman" w:hAnsi="Times New Roman" w:cs="Times New Roman"/>
          <w:sz w:val="24"/>
          <w:lang w:val="en-US"/>
        </w:rPr>
      </w:pPr>
    </w:p>
    <w:p w14:paraId="2775655F" w14:textId="77777777" w:rsidR="00CE0B40" w:rsidRPr="00BA3DF7" w:rsidRDefault="00CE0B40" w:rsidP="002272FC">
      <w:pPr>
        <w:ind w:left="270" w:firstLine="90"/>
        <w:rPr>
          <w:rFonts w:ascii="Times New Roman" w:hAnsi="Times New Roman" w:cs="Times New Roman"/>
          <w:sz w:val="24"/>
          <w:lang w:val="en-US"/>
        </w:rPr>
      </w:pPr>
    </w:p>
    <w:sectPr w:rsidR="00CE0B40" w:rsidRPr="00BA3DF7" w:rsidSect="00003C64">
      <w:footerReference w:type="default" r:id="rId12"/>
      <w:pgSz w:w="11907" w:h="16839" w:code="9"/>
      <w:pgMar w:top="450" w:right="1017" w:bottom="990" w:left="990" w:header="57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68FF49" w14:textId="77777777" w:rsidR="00B5353B" w:rsidRDefault="00B5353B" w:rsidP="004F0999">
      <w:r>
        <w:separator/>
      </w:r>
    </w:p>
  </w:endnote>
  <w:endnote w:type="continuationSeparator" w:id="0">
    <w:p w14:paraId="19D5DAF3" w14:textId="77777777" w:rsidR="00B5353B" w:rsidRDefault="00B5353B" w:rsidP="004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TimesNewRoman">
    <w:altName w:val="Times New Roman"/>
    <w:panose1 w:val="00000000000000000000"/>
    <w:charset w:val="00"/>
    <w:family w:val="auto"/>
    <w:notTrueType/>
    <w:pitch w:val="variable"/>
    <w:sig w:usb0="00000003" w:usb1="00000000" w:usb2="00000000" w:usb3="00000000" w:csb0="00000001" w:csb1="00000000"/>
  </w:font>
  <w:font w:name="Helvetica Neue">
    <w:altName w:val="Times New Roman"/>
    <w:charset w:val="00"/>
    <w:family w:val="roman"/>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6A6A6" w:themeColor="background1" w:themeShade="A6"/>
      </w:tblBorders>
      <w:tblLook w:val="04A0" w:firstRow="1" w:lastRow="0" w:firstColumn="1" w:lastColumn="0" w:noHBand="0" w:noVBand="1"/>
    </w:tblPr>
    <w:tblGrid>
      <w:gridCol w:w="9900"/>
    </w:tblGrid>
    <w:tr w:rsidR="00267261" w:rsidRPr="003E0066" w14:paraId="5914595C" w14:textId="77777777" w:rsidTr="00C5376D">
      <w:trPr>
        <w:trHeight w:val="850"/>
      </w:trPr>
      <w:tc>
        <w:tcPr>
          <w:tcW w:w="0" w:type="auto"/>
        </w:tcPr>
        <w:p w14:paraId="7E897005" w14:textId="6D20A563" w:rsidR="00267261" w:rsidRPr="00C5376D" w:rsidRDefault="00267261" w:rsidP="006876F8">
          <w:pPr>
            <w:pStyle w:val="Footer"/>
            <w:ind w:firstLine="0"/>
            <w:jc w:val="center"/>
            <w:rPr>
              <w:rFonts w:ascii="Times New Roman" w:hAnsi="Times New Roman" w:cs="Times New Roman"/>
              <w:sz w:val="24"/>
            </w:rPr>
          </w:pPr>
          <w:r w:rsidRPr="00927EFF">
            <w:t xml:space="preserve">Cod 02F-11, Act </w:t>
          </w:r>
          <w:r>
            <w:t xml:space="preserve">3.4| </w:t>
          </w:r>
          <w:sdt>
            <w:sdtPr>
              <w:alias w:val="Company"/>
              <w:id w:val="-257287982"/>
              <w:dataBinding w:prefixMappings="xmlns:ns0='http://schemas.openxmlformats.org/officeDocument/2006/extended-properties'" w:xpath="/ns0:Properties[1]/ns0:Company[1]" w:storeItemID="{6668398D-A668-4E3E-A5EB-62B293D839F1}"/>
              <w:text/>
            </w:sdtPr>
            <w:sdtEndPr/>
            <w:sdtContent>
              <w:r>
                <w:t>SNGN ROMGAZ SA</w:t>
              </w:r>
            </w:sdtContent>
          </w:sdt>
          <w:r>
            <w:t xml:space="preserve"> -</w:t>
          </w:r>
          <w:r w:rsidRPr="00BA3DF7">
            <w:rPr>
              <w:rFonts w:ascii="Times New Roman" w:eastAsiaTheme="majorEastAsia"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5376D">
            <w:rPr>
              <w:rFonts w:ascii="Times New Roman" w:eastAsiaTheme="majorEastAsia" w:hAnsi="Times New Roman" w:cs="Times New Roman"/>
              <w:sz w:val="24"/>
            </w:rPr>
            <w:t xml:space="preserve">Lucrări pregătitoare provizorii, foraj și probe de producție la sonda de explorare </w:t>
          </w:r>
          <w:r>
            <w:rPr>
              <w:rFonts w:ascii="Times New Roman" w:eastAsiaTheme="majorEastAsia" w:hAnsi="Times New Roman" w:cs="Times New Roman"/>
              <w:sz w:val="24"/>
            </w:rPr>
            <w:t xml:space="preserve">1 </w:t>
          </w:r>
          <w:r w:rsidR="002258AA">
            <w:rPr>
              <w:rFonts w:ascii="Times New Roman" w:eastAsiaTheme="majorEastAsia" w:hAnsi="Times New Roman" w:cs="Times New Roman"/>
              <w:sz w:val="24"/>
            </w:rPr>
            <w:t>DEAG</w:t>
          </w:r>
        </w:p>
        <w:p w14:paraId="799B623B" w14:textId="77777777" w:rsidR="00267261" w:rsidRPr="003E0066" w:rsidRDefault="00267261" w:rsidP="006876F8">
          <w:pPr>
            <w:pStyle w:val="Footer"/>
            <w:jc w:val="right"/>
          </w:pPr>
          <w:r>
            <w:t xml:space="preserve">Pagină </w:t>
          </w:r>
          <w:r>
            <w:rPr>
              <w:b/>
              <w:bCs/>
            </w:rPr>
            <w:fldChar w:fldCharType="begin"/>
          </w:r>
          <w:r>
            <w:rPr>
              <w:b/>
              <w:bCs/>
            </w:rPr>
            <w:instrText>PAGE  \* Arabic  \* MERGEFORMAT</w:instrText>
          </w:r>
          <w:r>
            <w:rPr>
              <w:b/>
              <w:bCs/>
            </w:rPr>
            <w:fldChar w:fldCharType="separate"/>
          </w:r>
          <w:r w:rsidR="000B7235">
            <w:rPr>
              <w:b/>
              <w:bCs/>
              <w:noProof/>
            </w:rPr>
            <w:t>40</w:t>
          </w:r>
          <w:r>
            <w:rPr>
              <w:b/>
              <w:bCs/>
            </w:rPr>
            <w:fldChar w:fldCharType="end"/>
          </w:r>
          <w:r>
            <w:t xml:space="preserve"> din </w:t>
          </w:r>
          <w:r>
            <w:rPr>
              <w:b/>
              <w:bCs/>
            </w:rPr>
            <w:fldChar w:fldCharType="begin"/>
          </w:r>
          <w:r>
            <w:rPr>
              <w:b/>
              <w:bCs/>
            </w:rPr>
            <w:instrText xml:space="preserve"> SECTIONPAGES   \* MERGEFORMAT </w:instrText>
          </w:r>
          <w:r>
            <w:rPr>
              <w:b/>
              <w:bCs/>
            </w:rPr>
            <w:fldChar w:fldCharType="separate"/>
          </w:r>
          <w:r w:rsidR="000B7235">
            <w:rPr>
              <w:b/>
              <w:bCs/>
              <w:noProof/>
            </w:rPr>
            <w:t>42</w:t>
          </w:r>
          <w:r>
            <w:rPr>
              <w:b/>
              <w:bCs/>
            </w:rPr>
            <w:fldChar w:fldCharType="end"/>
          </w:r>
        </w:p>
      </w:tc>
    </w:tr>
  </w:tbl>
  <w:p w14:paraId="01C1AD70" w14:textId="77777777" w:rsidR="00267261" w:rsidRDefault="00267261" w:rsidP="006876F8">
    <w:pPr>
      <w:pStyle w:val="Footer"/>
      <w:jc w:val="center"/>
    </w:pPr>
  </w:p>
  <w:p w14:paraId="73DBDD38" w14:textId="07B86380" w:rsidR="00267261" w:rsidRDefault="00267261" w:rsidP="006876F8">
    <w:pPr>
      <w:pStyle w:val="Footer"/>
    </w:pPr>
  </w:p>
  <w:p w14:paraId="52259A5F" w14:textId="77777777" w:rsidR="00267261" w:rsidRDefault="002672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DA1DA4" w14:textId="77777777" w:rsidR="00B5353B" w:rsidRDefault="00B5353B" w:rsidP="004F0999">
      <w:r>
        <w:separator/>
      </w:r>
    </w:p>
  </w:footnote>
  <w:footnote w:type="continuationSeparator" w:id="0">
    <w:p w14:paraId="76F73CBC" w14:textId="77777777" w:rsidR="00B5353B" w:rsidRDefault="00B5353B" w:rsidP="004F09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5059_"/>
      </v:shape>
    </w:pict>
  </w:numPicBullet>
  <w:abstractNum w:abstractNumId="0" w15:restartNumberingAfterBreak="0">
    <w:nsid w:val="008523ED"/>
    <w:multiLevelType w:val="hybridMultilevel"/>
    <w:tmpl w:val="D076E894"/>
    <w:lvl w:ilvl="0" w:tplc="04180019">
      <w:start w:val="1"/>
      <w:numFmt w:val="lowerLetter"/>
      <w:lvlText w:val="%1."/>
      <w:lvlJc w:val="left"/>
      <w:pPr>
        <w:ind w:left="1620" w:hanging="360"/>
      </w:pPr>
    </w:lvl>
    <w:lvl w:ilvl="1" w:tplc="04180019" w:tentative="1">
      <w:start w:val="1"/>
      <w:numFmt w:val="lowerLetter"/>
      <w:lvlText w:val="%2."/>
      <w:lvlJc w:val="left"/>
      <w:pPr>
        <w:ind w:left="2340" w:hanging="360"/>
      </w:pPr>
    </w:lvl>
    <w:lvl w:ilvl="2" w:tplc="0418001B" w:tentative="1">
      <w:start w:val="1"/>
      <w:numFmt w:val="lowerRoman"/>
      <w:lvlText w:val="%3."/>
      <w:lvlJc w:val="right"/>
      <w:pPr>
        <w:ind w:left="3060" w:hanging="180"/>
      </w:pPr>
    </w:lvl>
    <w:lvl w:ilvl="3" w:tplc="0418000F" w:tentative="1">
      <w:start w:val="1"/>
      <w:numFmt w:val="decimal"/>
      <w:lvlText w:val="%4."/>
      <w:lvlJc w:val="left"/>
      <w:pPr>
        <w:ind w:left="3780" w:hanging="360"/>
      </w:pPr>
    </w:lvl>
    <w:lvl w:ilvl="4" w:tplc="04180019" w:tentative="1">
      <w:start w:val="1"/>
      <w:numFmt w:val="lowerLetter"/>
      <w:lvlText w:val="%5."/>
      <w:lvlJc w:val="left"/>
      <w:pPr>
        <w:ind w:left="4500" w:hanging="360"/>
      </w:pPr>
    </w:lvl>
    <w:lvl w:ilvl="5" w:tplc="0418001B" w:tentative="1">
      <w:start w:val="1"/>
      <w:numFmt w:val="lowerRoman"/>
      <w:lvlText w:val="%6."/>
      <w:lvlJc w:val="right"/>
      <w:pPr>
        <w:ind w:left="5220" w:hanging="180"/>
      </w:pPr>
    </w:lvl>
    <w:lvl w:ilvl="6" w:tplc="0418000F" w:tentative="1">
      <w:start w:val="1"/>
      <w:numFmt w:val="decimal"/>
      <w:lvlText w:val="%7."/>
      <w:lvlJc w:val="left"/>
      <w:pPr>
        <w:ind w:left="5940" w:hanging="360"/>
      </w:pPr>
    </w:lvl>
    <w:lvl w:ilvl="7" w:tplc="04180019" w:tentative="1">
      <w:start w:val="1"/>
      <w:numFmt w:val="lowerLetter"/>
      <w:lvlText w:val="%8."/>
      <w:lvlJc w:val="left"/>
      <w:pPr>
        <w:ind w:left="6660" w:hanging="360"/>
      </w:pPr>
    </w:lvl>
    <w:lvl w:ilvl="8" w:tplc="0418001B" w:tentative="1">
      <w:start w:val="1"/>
      <w:numFmt w:val="lowerRoman"/>
      <w:lvlText w:val="%9."/>
      <w:lvlJc w:val="right"/>
      <w:pPr>
        <w:ind w:left="7380" w:hanging="180"/>
      </w:pPr>
    </w:lvl>
  </w:abstractNum>
  <w:abstractNum w:abstractNumId="1" w15:restartNumberingAfterBreak="0">
    <w:nsid w:val="02BF1631"/>
    <w:multiLevelType w:val="multilevel"/>
    <w:tmpl w:val="434060D8"/>
    <w:styleLink w:val="Style15"/>
    <w:lvl w:ilvl="0">
      <w:start w:val="1"/>
      <w:numFmt w:val="decimal"/>
      <w:lvlText w:val="%15.1"/>
      <w:lvlJc w:val="left"/>
      <w:pPr>
        <w:ind w:left="0" w:firstLine="0"/>
      </w:pPr>
      <w:rPr>
        <w:rFonts w:ascii="Times New Roman" w:hAnsi="Times New Roman" w:hint="default"/>
        <w:color w:val="auto"/>
      </w:rPr>
    </w:lvl>
    <w:lvl w:ilvl="1">
      <w:start w:val="1"/>
      <w:numFmt w:val="none"/>
      <w:lvlText w:val="15.2"/>
      <w:lvlJc w:val="left"/>
      <w:pPr>
        <w:ind w:left="0" w:firstLine="0"/>
      </w:pPr>
      <w:rPr>
        <w:rFonts w:hint="default"/>
      </w:rPr>
    </w:lvl>
    <w:lvl w:ilvl="2">
      <w:start w:val="1"/>
      <w:numFmt w:val="none"/>
      <w:lvlText w:val="15.3"/>
      <w:lvlJc w:val="left"/>
      <w:pPr>
        <w:ind w:left="0" w:firstLine="0"/>
      </w:pPr>
      <w:rPr>
        <w:rFonts w:hint="default"/>
      </w:rPr>
    </w:lvl>
    <w:lvl w:ilvl="3">
      <w:start w:val="1"/>
      <w:numFmt w:val="none"/>
      <w:lvlText w:val="15.4"/>
      <w:lvlJc w:val="left"/>
      <w:pPr>
        <w:ind w:left="0" w:firstLine="0"/>
      </w:pPr>
      <w:rPr>
        <w:rFonts w:hint="default"/>
      </w:rPr>
    </w:lvl>
    <w:lvl w:ilvl="4">
      <w:start w:val="1"/>
      <w:numFmt w:val="none"/>
      <w:lvlText w:val="15.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02C90E01"/>
    <w:multiLevelType w:val="hybridMultilevel"/>
    <w:tmpl w:val="581A46A6"/>
    <w:lvl w:ilvl="0" w:tplc="CAF4788E">
      <w:start w:val="1"/>
      <w:numFmt w:val="decimal"/>
      <w:lvlText w:val="6.%1"/>
      <w:lvlJc w:val="left"/>
      <w:pPr>
        <w:ind w:left="126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5245BAD"/>
    <w:multiLevelType w:val="multilevel"/>
    <w:tmpl w:val="CE5EA9B2"/>
    <w:lvl w:ilvl="0">
      <w:start w:val="1"/>
      <w:numFmt w:val="decimal"/>
      <w:pStyle w:val="E-Heading1"/>
      <w:lvlText w:val="%1."/>
      <w:lvlJc w:val="left"/>
      <w:pPr>
        <w:tabs>
          <w:tab w:val="num" w:pos="-567"/>
        </w:tabs>
        <w:ind w:left="-567" w:firstLine="0"/>
      </w:pPr>
      <w:rPr>
        <w:b w:val="0"/>
        <w:bCs w:val="0"/>
        <w:i w:val="0"/>
        <w:iCs w:val="0"/>
        <w:sz w:val="36"/>
        <w:szCs w:val="36"/>
      </w:rPr>
    </w:lvl>
    <w:lvl w:ilvl="1">
      <w:start w:val="1"/>
      <w:numFmt w:val="decimal"/>
      <w:pStyle w:val="E-Heading2"/>
      <w:lvlText w:val="%1.%2."/>
      <w:lvlJc w:val="left"/>
      <w:pPr>
        <w:tabs>
          <w:tab w:val="num" w:pos="871"/>
        </w:tabs>
        <w:ind w:left="786" w:hanging="426"/>
      </w:pPr>
      <w:rPr>
        <w:rFonts w:ascii="Helvetica" w:hAnsi="Helvetica" w:cs="Helvetica" w:hint="default"/>
        <w:sz w:val="32"/>
        <w:szCs w:val="32"/>
      </w:rPr>
    </w:lvl>
    <w:lvl w:ilvl="2">
      <w:start w:val="1"/>
      <w:numFmt w:val="decimal"/>
      <w:pStyle w:val="E-Heading3"/>
      <w:lvlText w:val="%1.%2.%3."/>
      <w:lvlJc w:val="left"/>
      <w:pPr>
        <w:tabs>
          <w:tab w:val="num" w:pos="1041"/>
        </w:tabs>
        <w:ind w:left="1041" w:hanging="141"/>
      </w:pPr>
      <w:rPr>
        <w:rFonts w:ascii="Helvetica" w:hAnsi="Helvetica" w:cs="Helvetica" w:hint="default"/>
        <w:sz w:val="28"/>
        <w:szCs w:val="28"/>
      </w:rPr>
    </w:lvl>
    <w:lvl w:ilvl="3">
      <w:start w:val="1"/>
      <w:numFmt w:val="decimal"/>
      <w:lvlText w:val="%1.%2.%3.%4."/>
      <w:lvlJc w:val="left"/>
      <w:pPr>
        <w:tabs>
          <w:tab w:val="num" w:pos="496"/>
        </w:tabs>
        <w:ind w:left="424" w:hanging="648"/>
      </w:pPr>
    </w:lvl>
    <w:lvl w:ilvl="4">
      <w:start w:val="1"/>
      <w:numFmt w:val="decimal"/>
      <w:lvlText w:val="%1.%2.%3.%4.%5."/>
      <w:lvlJc w:val="left"/>
      <w:pPr>
        <w:tabs>
          <w:tab w:val="num" w:pos="1216"/>
        </w:tabs>
        <w:ind w:left="928" w:hanging="792"/>
      </w:pPr>
    </w:lvl>
    <w:lvl w:ilvl="5">
      <w:start w:val="1"/>
      <w:numFmt w:val="decimal"/>
      <w:lvlText w:val="%1.%2.%3.%4.%5.%6."/>
      <w:lvlJc w:val="left"/>
      <w:pPr>
        <w:tabs>
          <w:tab w:val="num" w:pos="1576"/>
        </w:tabs>
        <w:ind w:left="1432" w:hanging="936"/>
      </w:pPr>
    </w:lvl>
    <w:lvl w:ilvl="6">
      <w:start w:val="1"/>
      <w:numFmt w:val="decimal"/>
      <w:lvlText w:val="%1.%2.%3.%4.%5.%6.%7."/>
      <w:lvlJc w:val="left"/>
      <w:pPr>
        <w:tabs>
          <w:tab w:val="num" w:pos="2296"/>
        </w:tabs>
        <w:ind w:left="1936" w:hanging="1080"/>
      </w:pPr>
    </w:lvl>
    <w:lvl w:ilvl="7">
      <w:start w:val="1"/>
      <w:numFmt w:val="decimal"/>
      <w:lvlText w:val="%1.%2.%3.%4.%5.%6.%7.%8."/>
      <w:lvlJc w:val="left"/>
      <w:pPr>
        <w:tabs>
          <w:tab w:val="num" w:pos="2656"/>
        </w:tabs>
        <w:ind w:left="2440" w:hanging="1224"/>
      </w:pPr>
    </w:lvl>
    <w:lvl w:ilvl="8">
      <w:start w:val="1"/>
      <w:numFmt w:val="decimal"/>
      <w:lvlText w:val="%1.%2.%3.%4.%5.%6.%7.%8.%9."/>
      <w:lvlJc w:val="left"/>
      <w:pPr>
        <w:tabs>
          <w:tab w:val="num" w:pos="3376"/>
        </w:tabs>
        <w:ind w:left="3016" w:hanging="1440"/>
      </w:pPr>
    </w:lvl>
  </w:abstractNum>
  <w:abstractNum w:abstractNumId="4" w15:restartNumberingAfterBreak="0">
    <w:nsid w:val="072962D7"/>
    <w:multiLevelType w:val="hybridMultilevel"/>
    <w:tmpl w:val="ED92783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79D459F"/>
    <w:multiLevelType w:val="multilevel"/>
    <w:tmpl w:val="AB7C5C48"/>
    <w:lvl w:ilvl="0">
      <w:start w:val="1"/>
      <w:numFmt w:val="decimal"/>
      <w:lvlText w:val="%1."/>
      <w:lvlJc w:val="left"/>
      <w:pPr>
        <w:ind w:left="340" w:hanging="340"/>
      </w:pPr>
      <w:rPr>
        <w:rFonts w:hint="default"/>
        <w:b/>
        <w:i w:val="0"/>
        <w:sz w:val="24"/>
        <w:szCs w:val="24"/>
      </w:rPr>
    </w:lvl>
    <w:lvl w:ilvl="1">
      <w:start w:val="1"/>
      <w:numFmt w:val="lowerLetter"/>
      <w:lvlText w:val="%2)"/>
      <w:lvlJc w:val="center"/>
      <w:pPr>
        <w:ind w:left="730" w:hanging="390"/>
      </w:pPr>
      <w:rPr>
        <w:rFonts w:hint="default"/>
        <w:b/>
      </w:rPr>
    </w:lvl>
    <w:lvl w:ilvl="2">
      <w:start w:val="1"/>
      <w:numFmt w:val="decimal"/>
      <w:isLgl/>
      <w:lvlText w:val="%1.%2.%3"/>
      <w:lvlJc w:val="left"/>
      <w:pPr>
        <w:ind w:left="1400" w:hanging="720"/>
      </w:pPr>
      <w:rPr>
        <w:rFonts w:hint="default"/>
        <w:b/>
      </w:rPr>
    </w:lvl>
    <w:lvl w:ilvl="3">
      <w:start w:val="1"/>
      <w:numFmt w:val="decimal"/>
      <w:isLgl/>
      <w:lvlText w:val="%1.%2.%3.%4"/>
      <w:lvlJc w:val="left"/>
      <w:pPr>
        <w:ind w:left="1740" w:hanging="720"/>
      </w:pPr>
      <w:rPr>
        <w:rFonts w:hint="default"/>
        <w:b/>
      </w:rPr>
    </w:lvl>
    <w:lvl w:ilvl="4">
      <w:start w:val="1"/>
      <w:numFmt w:val="decimal"/>
      <w:isLgl/>
      <w:lvlText w:val="%1.%2.%3.%4.%5"/>
      <w:lvlJc w:val="left"/>
      <w:pPr>
        <w:ind w:left="2440" w:hanging="1080"/>
      </w:pPr>
      <w:rPr>
        <w:rFonts w:hint="default"/>
        <w:b/>
      </w:rPr>
    </w:lvl>
    <w:lvl w:ilvl="5">
      <w:start w:val="1"/>
      <w:numFmt w:val="decimal"/>
      <w:isLgl/>
      <w:lvlText w:val="%1.%2.%3.%4.%5.%6"/>
      <w:lvlJc w:val="left"/>
      <w:pPr>
        <w:ind w:left="2780" w:hanging="1080"/>
      </w:pPr>
      <w:rPr>
        <w:rFonts w:hint="default"/>
        <w:b/>
      </w:rPr>
    </w:lvl>
    <w:lvl w:ilvl="6">
      <w:start w:val="1"/>
      <w:numFmt w:val="decimal"/>
      <w:isLgl/>
      <w:lvlText w:val="%1.%2.%3.%4.%5.%6.%7"/>
      <w:lvlJc w:val="left"/>
      <w:pPr>
        <w:ind w:left="3480" w:hanging="1440"/>
      </w:pPr>
      <w:rPr>
        <w:rFonts w:hint="default"/>
        <w:b/>
      </w:rPr>
    </w:lvl>
    <w:lvl w:ilvl="7">
      <w:start w:val="1"/>
      <w:numFmt w:val="decimal"/>
      <w:isLgl/>
      <w:lvlText w:val="%1.%2.%3.%4.%5.%6.%7.%8"/>
      <w:lvlJc w:val="left"/>
      <w:pPr>
        <w:ind w:left="3820" w:hanging="1440"/>
      </w:pPr>
      <w:rPr>
        <w:rFonts w:hint="default"/>
        <w:b/>
      </w:rPr>
    </w:lvl>
    <w:lvl w:ilvl="8">
      <w:start w:val="1"/>
      <w:numFmt w:val="decimal"/>
      <w:isLgl/>
      <w:lvlText w:val="%1.%2.%3.%4.%5.%6.%7.%8.%9"/>
      <w:lvlJc w:val="left"/>
      <w:pPr>
        <w:ind w:left="4520" w:hanging="1800"/>
      </w:pPr>
      <w:rPr>
        <w:rFonts w:hint="default"/>
        <w:b/>
      </w:rPr>
    </w:lvl>
  </w:abstractNum>
  <w:abstractNum w:abstractNumId="6" w15:restartNumberingAfterBreak="0">
    <w:nsid w:val="08695A1D"/>
    <w:multiLevelType w:val="hybridMultilevel"/>
    <w:tmpl w:val="63F66A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871003B"/>
    <w:multiLevelType w:val="multilevel"/>
    <w:tmpl w:val="0BF2AE80"/>
    <w:styleLink w:val="StyleNumbered"/>
    <w:lvl w:ilvl="0">
      <w:start w:val="1"/>
      <w:numFmt w:val="decimal"/>
      <w:lvlText w:val="%1."/>
      <w:lvlJc w:val="left"/>
      <w:pPr>
        <w:tabs>
          <w:tab w:val="num" w:pos="1080"/>
        </w:tabs>
        <w:ind w:left="1080" w:hanging="360"/>
      </w:pPr>
      <w:rPr>
        <w:rFonts w:ascii="Trebuchet MS" w:hAnsi="Trebuchet MS"/>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87527EC"/>
    <w:multiLevelType w:val="hybridMultilevel"/>
    <w:tmpl w:val="44AA7B7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08822674"/>
    <w:multiLevelType w:val="hybridMultilevel"/>
    <w:tmpl w:val="0A20E1A8"/>
    <w:lvl w:ilvl="0" w:tplc="AEE0621E">
      <w:start w:val="1"/>
      <w:numFmt w:val="decimal"/>
      <w:pStyle w:val="Heading1"/>
      <w:lvlText w:val="11.%1"/>
      <w:lvlJc w:val="left"/>
      <w:pPr>
        <w:ind w:left="720" w:hanging="360"/>
      </w:pPr>
      <w:rPr>
        <w:rFonts w:hint="default"/>
        <w:b/>
        <w:i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09955280"/>
    <w:multiLevelType w:val="multilevel"/>
    <w:tmpl w:val="6BE0EAC0"/>
    <w:lvl w:ilvl="0">
      <w:start w:val="13"/>
      <w:numFmt w:val="decimal"/>
      <w:lvlText w:val="%1"/>
      <w:lvlJc w:val="left"/>
      <w:pPr>
        <w:ind w:left="780" w:hanging="780"/>
      </w:pPr>
      <w:rPr>
        <w:rFonts w:hint="default"/>
        <w:b w:val="0"/>
      </w:rPr>
    </w:lvl>
    <w:lvl w:ilvl="1">
      <w:start w:val="9"/>
      <w:numFmt w:val="decimal"/>
      <w:lvlText w:val="%1.%2"/>
      <w:lvlJc w:val="left"/>
      <w:pPr>
        <w:ind w:left="900" w:hanging="780"/>
      </w:pPr>
      <w:rPr>
        <w:rFonts w:hint="default"/>
        <w:b w:val="0"/>
      </w:rPr>
    </w:lvl>
    <w:lvl w:ilvl="2">
      <w:start w:val="1"/>
      <w:numFmt w:val="decimal"/>
      <w:lvlText w:val="%1.%2.%3"/>
      <w:lvlJc w:val="left"/>
      <w:pPr>
        <w:ind w:left="1020" w:hanging="780"/>
      </w:pPr>
      <w:rPr>
        <w:rFonts w:hint="default"/>
        <w:b w:val="0"/>
      </w:rPr>
    </w:lvl>
    <w:lvl w:ilvl="3">
      <w:start w:val="2"/>
      <w:numFmt w:val="decimal"/>
      <w:lvlText w:val="%1.%2.%3.%4"/>
      <w:lvlJc w:val="left"/>
      <w:pPr>
        <w:ind w:left="1140" w:hanging="78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1" w15:restartNumberingAfterBreak="0">
    <w:nsid w:val="09E42312"/>
    <w:multiLevelType w:val="hybridMultilevel"/>
    <w:tmpl w:val="BD529734"/>
    <w:lvl w:ilvl="0" w:tplc="C9CAC0D6">
      <w:start w:val="1"/>
      <w:numFmt w:val="bullet"/>
      <w:pStyle w:val="ListBullet1"/>
      <w:lvlText w:val=""/>
      <w:lvlPicBulletId w:val="0"/>
      <w:lvlJc w:val="left"/>
      <w:pPr>
        <w:ind w:left="540" w:hanging="360"/>
      </w:pPr>
      <w:rPr>
        <w:rFonts w:ascii="Symbol" w:hAnsi="Symbol" w:hint="default"/>
        <w:color w:val="auto"/>
      </w:rPr>
    </w:lvl>
    <w:lvl w:ilvl="1" w:tplc="04180003">
      <w:start w:val="1"/>
      <w:numFmt w:val="bullet"/>
      <w:lvlText w:val="o"/>
      <w:lvlJc w:val="left"/>
      <w:pPr>
        <w:ind w:left="2160" w:hanging="360"/>
      </w:pPr>
      <w:rPr>
        <w:rFonts w:ascii="Courier New" w:hAnsi="Courier New" w:cs="Courier New" w:hint="default"/>
      </w:rPr>
    </w:lvl>
    <w:lvl w:ilvl="2" w:tplc="38081DE8">
      <w:numFmt w:val="bullet"/>
      <w:lvlText w:val="•"/>
      <w:lvlJc w:val="left"/>
      <w:pPr>
        <w:ind w:left="2880" w:hanging="360"/>
      </w:pPr>
      <w:rPr>
        <w:rFonts w:ascii="Arial" w:eastAsia="Times New Roman" w:hAnsi="Arial" w:cs="Arial"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2" w15:restartNumberingAfterBreak="0">
    <w:nsid w:val="0EFB6DF5"/>
    <w:multiLevelType w:val="hybridMultilevel"/>
    <w:tmpl w:val="7BF8675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02F7B36"/>
    <w:multiLevelType w:val="hybridMultilevel"/>
    <w:tmpl w:val="93D494B4"/>
    <w:lvl w:ilvl="0" w:tplc="9BCC4E5A">
      <w:start w:val="1"/>
      <w:numFmt w:val="decimal"/>
      <w:lvlText w:val="4.%1."/>
      <w:lvlJc w:val="center"/>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13805109"/>
    <w:multiLevelType w:val="hybridMultilevel"/>
    <w:tmpl w:val="B0AC31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13E33216"/>
    <w:multiLevelType w:val="hybridMultilevel"/>
    <w:tmpl w:val="95149626"/>
    <w:lvl w:ilvl="0" w:tplc="0409000F">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8D0911"/>
    <w:multiLevelType w:val="hybridMultilevel"/>
    <w:tmpl w:val="D160FD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17A71DB3"/>
    <w:multiLevelType w:val="hybridMultilevel"/>
    <w:tmpl w:val="CC5A2F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1AE14E01"/>
    <w:multiLevelType w:val="hybridMultilevel"/>
    <w:tmpl w:val="97D0AFFA"/>
    <w:lvl w:ilvl="0" w:tplc="72CA1FB2">
      <w:start w:val="1"/>
      <w:numFmt w:val="decimal"/>
      <w:lvlText w:val="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F75119"/>
    <w:multiLevelType w:val="hybridMultilevel"/>
    <w:tmpl w:val="5F2EF30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23397DA6"/>
    <w:multiLevelType w:val="multilevel"/>
    <w:tmpl w:val="0BCAB9BE"/>
    <w:styleLink w:val="ImportedStyle3"/>
    <w:lvl w:ilvl="0">
      <w:start w:val="1"/>
      <w:numFmt w:val="decimal"/>
      <w:lvlText w:val="%1."/>
      <w:lvlJc w:val="left"/>
      <w:pPr>
        <w:ind w:left="396"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76" w:hanging="5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ind w:left="864" w:hanging="86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ind w:left="1008" w:hanging="10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ind w:left="1152" w:hanging="11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ind w:left="1296" w:hanging="1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ind w:left="1584" w:hanging="15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4EF1655"/>
    <w:multiLevelType w:val="hybridMultilevel"/>
    <w:tmpl w:val="CD1AE36C"/>
    <w:lvl w:ilvl="0" w:tplc="2618BDCC">
      <w:start w:val="1"/>
      <w:numFmt w:val="decimal"/>
      <w:pStyle w:val="Bullet-Tabel"/>
      <w:lvlText w:val="4.1.%1."/>
      <w:lvlJc w:val="center"/>
      <w:pPr>
        <w:ind w:left="126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15:restartNumberingAfterBreak="0">
    <w:nsid w:val="299879F4"/>
    <w:multiLevelType w:val="multilevel"/>
    <w:tmpl w:val="C69257CC"/>
    <w:lvl w:ilvl="0">
      <w:start w:val="3"/>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3" w15:restartNumberingAfterBreak="0">
    <w:nsid w:val="2D112091"/>
    <w:multiLevelType w:val="hybridMultilevel"/>
    <w:tmpl w:val="F726261A"/>
    <w:lvl w:ilvl="0" w:tplc="3350F8A2">
      <w:start w:val="1"/>
      <w:numFmt w:val="bullet"/>
      <w:pStyle w:val="Bulletlist"/>
      <w:lvlText w:val="o"/>
      <w:lvlJc w:val="left"/>
      <w:pPr>
        <w:ind w:left="720" w:hanging="360"/>
      </w:pPr>
      <w:rPr>
        <w:rFonts w:ascii="Courier New" w:hAnsi="Courier New" w:cs="Courier New"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2D931ED1"/>
    <w:multiLevelType w:val="hybridMultilevel"/>
    <w:tmpl w:val="EF58CAE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2D972882"/>
    <w:multiLevelType w:val="hybridMultilevel"/>
    <w:tmpl w:val="D02A583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2F016631"/>
    <w:multiLevelType w:val="hybridMultilevel"/>
    <w:tmpl w:val="C4044CB2"/>
    <w:lvl w:ilvl="0" w:tplc="C4FC851A">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2F951C94"/>
    <w:multiLevelType w:val="hybridMultilevel"/>
    <w:tmpl w:val="20C0AA5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30711C6D"/>
    <w:multiLevelType w:val="multilevel"/>
    <w:tmpl w:val="C82E3E6C"/>
    <w:lvl w:ilvl="0">
      <w:start w:val="7"/>
      <w:numFmt w:val="decimal"/>
      <w:pStyle w:val="Stil2"/>
      <w:lvlText w:val="%1"/>
      <w:lvlJc w:val="left"/>
      <w:pPr>
        <w:tabs>
          <w:tab w:val="num" w:pos="360"/>
        </w:tabs>
        <w:ind w:left="360" w:hanging="360"/>
      </w:pPr>
      <w:rPr>
        <w:rFonts w:hint="default"/>
      </w:rPr>
    </w:lvl>
    <w:lvl w:ilvl="1">
      <w:start w:val="2"/>
      <w:numFmt w:val="decimal"/>
      <w:lvlText w:val="%1.%2"/>
      <w:lvlJc w:val="left"/>
      <w:pPr>
        <w:tabs>
          <w:tab w:val="num" w:pos="960"/>
        </w:tabs>
        <w:ind w:left="0" w:firstLine="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600"/>
        </w:tabs>
        <w:ind w:left="6600" w:hanging="1800"/>
      </w:pPr>
      <w:rPr>
        <w:rFonts w:hint="default"/>
      </w:rPr>
    </w:lvl>
  </w:abstractNum>
  <w:abstractNum w:abstractNumId="29" w15:restartNumberingAfterBreak="0">
    <w:nsid w:val="3245356C"/>
    <w:multiLevelType w:val="multilevel"/>
    <w:tmpl w:val="3580F68C"/>
    <w:lvl w:ilvl="0">
      <w:start w:val="14"/>
      <w:numFmt w:val="decimal"/>
      <w:lvlText w:val="%1."/>
      <w:lvlJc w:val="left"/>
      <w:pPr>
        <w:ind w:left="720" w:hanging="360"/>
      </w:pPr>
      <w:rPr>
        <w:rFonts w:hint="default"/>
        <w:b w:val="0"/>
        <w:color w:val="auto"/>
      </w:rPr>
    </w:lvl>
    <w:lvl w:ilvl="1">
      <w:start w:val="1"/>
      <w:numFmt w:val="decimal"/>
      <w:isLgl/>
      <w:lvlText w:val="%1.%2"/>
      <w:lvlJc w:val="left"/>
      <w:pPr>
        <w:ind w:left="1050" w:hanging="420"/>
      </w:pPr>
      <w:rPr>
        <w:rFonts w:hint="default"/>
        <w:b/>
        <w:i/>
      </w:rPr>
    </w:lvl>
    <w:lvl w:ilvl="2">
      <w:start w:val="1"/>
      <w:numFmt w:val="decimal"/>
      <w:isLgl/>
      <w:lvlText w:val="%1.%2.%3"/>
      <w:lvlJc w:val="left"/>
      <w:pPr>
        <w:ind w:left="162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9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690" w:hanging="1440"/>
      </w:pPr>
      <w:rPr>
        <w:rFonts w:hint="default"/>
      </w:rPr>
    </w:lvl>
    <w:lvl w:ilvl="8">
      <w:start w:val="1"/>
      <w:numFmt w:val="decimal"/>
      <w:isLgl/>
      <w:lvlText w:val="%1.%2.%3.%4.%5.%6.%7.%8.%9"/>
      <w:lvlJc w:val="left"/>
      <w:pPr>
        <w:ind w:left="4320" w:hanging="1800"/>
      </w:pPr>
      <w:rPr>
        <w:rFonts w:hint="default"/>
      </w:rPr>
    </w:lvl>
  </w:abstractNum>
  <w:abstractNum w:abstractNumId="30" w15:restartNumberingAfterBreak="0">
    <w:nsid w:val="36441CDA"/>
    <w:multiLevelType w:val="multilevel"/>
    <w:tmpl w:val="3952582A"/>
    <w:lvl w:ilvl="0">
      <w:start w:val="13"/>
      <w:numFmt w:val="decimal"/>
      <w:lvlText w:val="%1"/>
      <w:lvlJc w:val="left"/>
      <w:pPr>
        <w:ind w:left="600" w:hanging="600"/>
      </w:pPr>
      <w:rPr>
        <w:rFonts w:hint="default"/>
      </w:rPr>
    </w:lvl>
    <w:lvl w:ilvl="1">
      <w:start w:val="9"/>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364C3F1B"/>
    <w:multiLevelType w:val="multilevel"/>
    <w:tmpl w:val="83723170"/>
    <w:lvl w:ilvl="0">
      <w:start w:val="2"/>
      <w:numFmt w:val="decimal"/>
      <w:lvlText w:val="%1"/>
      <w:lvlJc w:val="left"/>
      <w:pPr>
        <w:ind w:left="360" w:hanging="360"/>
      </w:pPr>
      <w:rPr>
        <w:rFonts w:hint="default"/>
      </w:rPr>
    </w:lvl>
    <w:lvl w:ilvl="1">
      <w:start w:val="1"/>
      <w:numFmt w:val="bullet"/>
      <w:lvlText w:val=""/>
      <w:lvlJc w:val="left"/>
      <w:pPr>
        <w:ind w:left="700" w:hanging="360"/>
      </w:pPr>
      <w:rPr>
        <w:rFonts w:ascii="Wingdings" w:hAnsi="Wingdings" w:hint="default"/>
      </w:rPr>
    </w:lvl>
    <w:lvl w:ilvl="2">
      <w:start w:val="1"/>
      <w:numFmt w:val="bullet"/>
      <w:lvlText w:val=""/>
      <w:lvlJc w:val="left"/>
      <w:pPr>
        <w:ind w:left="1400" w:hanging="720"/>
      </w:pPr>
      <w:rPr>
        <w:rFonts w:ascii="Wingdings" w:hAnsi="Wingding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32" w15:restartNumberingAfterBreak="0">
    <w:nsid w:val="39C03325"/>
    <w:multiLevelType w:val="hybridMultilevel"/>
    <w:tmpl w:val="6630CA2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39CB50F2"/>
    <w:multiLevelType w:val="singleLevel"/>
    <w:tmpl w:val="993E5C28"/>
    <w:lvl w:ilvl="0">
      <w:start w:val="1"/>
      <w:numFmt w:val="bullet"/>
      <w:pStyle w:val="Bulina"/>
      <w:lvlText w:val=""/>
      <w:lvlJc w:val="left"/>
      <w:pPr>
        <w:tabs>
          <w:tab w:val="num" w:pos="644"/>
        </w:tabs>
        <w:ind w:left="624" w:hanging="340"/>
      </w:pPr>
      <w:rPr>
        <w:rFonts w:ascii="Symbol" w:hAnsi="Symbol" w:hint="default"/>
      </w:rPr>
    </w:lvl>
  </w:abstractNum>
  <w:abstractNum w:abstractNumId="34" w15:restartNumberingAfterBreak="0">
    <w:nsid w:val="3A935B21"/>
    <w:multiLevelType w:val="hybridMultilevel"/>
    <w:tmpl w:val="A0623CE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3D5B0D30"/>
    <w:multiLevelType w:val="multilevel"/>
    <w:tmpl w:val="A8660586"/>
    <w:styleLink w:val="Style1"/>
    <w:lvl w:ilvl="0">
      <w:start w:val="1"/>
      <w:numFmt w:val="none"/>
      <w:lvlText w:val="%113.9.1."/>
      <w:lvlJc w:val="left"/>
      <w:pPr>
        <w:ind w:left="142" w:firstLine="0"/>
      </w:pPr>
      <w:rPr>
        <w:rFonts w:hint="default"/>
      </w:rPr>
    </w:lvl>
    <w:lvl w:ilvl="1">
      <w:start w:val="1"/>
      <w:numFmt w:val="none"/>
      <w:lvlRestart w:val="0"/>
      <w:lvlText w:val="13.9.2."/>
      <w:lvlJc w:val="left"/>
      <w:pPr>
        <w:ind w:left="57" w:firstLine="0"/>
      </w:pPr>
      <w:rPr>
        <w:rFonts w:hint="default"/>
      </w:rPr>
    </w:lvl>
    <w:lvl w:ilvl="2">
      <w:start w:val="1"/>
      <w:numFmt w:val="none"/>
      <w:lvlRestart w:val="0"/>
      <w:lvlText w:val="13.9.3."/>
      <w:lvlJc w:val="left"/>
      <w:pPr>
        <w:ind w:left="57" w:firstLine="0"/>
      </w:pPr>
      <w:rPr>
        <w:rFonts w:hint="default"/>
      </w:rPr>
    </w:lvl>
    <w:lvl w:ilvl="3">
      <w:start w:val="1"/>
      <w:numFmt w:val="none"/>
      <w:lvlRestart w:val="0"/>
      <w:lvlText w:val="13.9.4."/>
      <w:lvlJc w:val="left"/>
      <w:pPr>
        <w:ind w:left="57" w:firstLine="0"/>
      </w:pPr>
      <w:rPr>
        <w:rFonts w:hint="default"/>
      </w:rPr>
    </w:lvl>
    <w:lvl w:ilvl="4">
      <w:start w:val="1"/>
      <w:numFmt w:val="none"/>
      <w:lvlText w:val=""/>
      <w:lvlJc w:val="left"/>
      <w:pPr>
        <w:ind w:left="57" w:firstLine="0"/>
      </w:pPr>
      <w:rPr>
        <w:rFonts w:hint="default"/>
      </w:rPr>
    </w:lvl>
    <w:lvl w:ilvl="5">
      <w:start w:val="1"/>
      <w:numFmt w:val="none"/>
      <w:lvlText w:val=""/>
      <w:lvlJc w:val="left"/>
      <w:pPr>
        <w:ind w:left="57" w:firstLine="0"/>
      </w:pPr>
      <w:rPr>
        <w:rFonts w:hint="default"/>
      </w:rPr>
    </w:lvl>
    <w:lvl w:ilvl="6">
      <w:start w:val="1"/>
      <w:numFmt w:val="none"/>
      <w:lvlText w:val=""/>
      <w:lvlJc w:val="left"/>
      <w:pPr>
        <w:ind w:left="57" w:firstLine="0"/>
      </w:pPr>
      <w:rPr>
        <w:rFonts w:hint="default"/>
      </w:rPr>
    </w:lvl>
    <w:lvl w:ilvl="7">
      <w:start w:val="1"/>
      <w:numFmt w:val="none"/>
      <w:lvlText w:val=""/>
      <w:lvlJc w:val="left"/>
      <w:pPr>
        <w:ind w:left="57" w:firstLine="0"/>
      </w:pPr>
      <w:rPr>
        <w:rFonts w:hint="default"/>
      </w:rPr>
    </w:lvl>
    <w:lvl w:ilvl="8">
      <w:start w:val="1"/>
      <w:numFmt w:val="none"/>
      <w:lvlRestart w:val="0"/>
      <w:lvlText w:val=""/>
      <w:lvlJc w:val="left"/>
      <w:pPr>
        <w:ind w:left="57" w:firstLine="0"/>
      </w:pPr>
      <w:rPr>
        <w:rFonts w:hint="default"/>
      </w:rPr>
    </w:lvl>
  </w:abstractNum>
  <w:abstractNum w:abstractNumId="36" w15:restartNumberingAfterBreak="0">
    <w:nsid w:val="3E19086C"/>
    <w:multiLevelType w:val="hybridMultilevel"/>
    <w:tmpl w:val="77D820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41757A57"/>
    <w:multiLevelType w:val="hybridMultilevel"/>
    <w:tmpl w:val="A7B42B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44A0651B"/>
    <w:multiLevelType w:val="multilevel"/>
    <w:tmpl w:val="FBA6945C"/>
    <w:lvl w:ilvl="0">
      <w:start w:val="10"/>
      <w:numFmt w:val="decimal"/>
      <w:lvlText w:val="%1"/>
      <w:lvlJc w:val="left"/>
      <w:pPr>
        <w:ind w:left="720" w:hanging="360"/>
      </w:pPr>
      <w:rPr>
        <w:rFonts w:hint="default"/>
      </w:rPr>
    </w:lvl>
    <w:lvl w:ilvl="1">
      <w:start w:val="1"/>
      <w:numFmt w:val="decimal"/>
      <w:isLgl/>
      <w:lvlText w:val="%1.%2"/>
      <w:lvlJc w:val="left"/>
      <w:pPr>
        <w:ind w:left="690" w:hanging="420"/>
      </w:pPr>
      <w:rPr>
        <w:rFonts w:hint="default"/>
        <w:b w:val="0"/>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455B7009"/>
    <w:multiLevelType w:val="hybridMultilevel"/>
    <w:tmpl w:val="46B29552"/>
    <w:lvl w:ilvl="0" w:tplc="04090017">
      <w:start w:val="1"/>
      <w:numFmt w:val="lowerLetter"/>
      <w:lvlText w:val="%1)"/>
      <w:lvlJc w:val="left"/>
      <w:pPr>
        <w:ind w:left="2220" w:hanging="360"/>
      </w:pPr>
    </w:lvl>
    <w:lvl w:ilvl="1" w:tplc="04090017">
      <w:start w:val="1"/>
      <w:numFmt w:val="lowerLetter"/>
      <w:lvlText w:val="%2)"/>
      <w:lvlJc w:val="left"/>
      <w:pPr>
        <w:ind w:left="1495" w:hanging="360"/>
      </w:pPr>
    </w:lvl>
    <w:lvl w:ilvl="2" w:tplc="CEAAD098">
      <w:start w:val="3"/>
      <w:numFmt w:val="decimal"/>
      <w:lvlText w:val="%3."/>
      <w:lvlJc w:val="left"/>
      <w:pPr>
        <w:ind w:left="3840" w:hanging="360"/>
      </w:pPr>
      <w:rPr>
        <w:rFonts w:hint="default"/>
      </w:r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40" w15:restartNumberingAfterBreak="0">
    <w:nsid w:val="45EC3287"/>
    <w:multiLevelType w:val="hybridMultilevel"/>
    <w:tmpl w:val="A0B2336A"/>
    <w:lvl w:ilvl="0" w:tplc="B26C8F32">
      <w:start w:val="1"/>
      <w:numFmt w:val="bullet"/>
      <w:pStyle w:val="bullet"/>
      <w:lvlText w:val=""/>
      <w:lvlJc w:val="left"/>
      <w:pPr>
        <w:ind w:left="644" w:hanging="360"/>
      </w:pPr>
      <w:rPr>
        <w:rFonts w:ascii="Symbol" w:hAnsi="Symbol" w:hint="default"/>
        <w:color w:val="808080" w:themeColor="background1" w:themeShade="80"/>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49AB6033"/>
    <w:multiLevelType w:val="hybridMultilevel"/>
    <w:tmpl w:val="F0EC5000"/>
    <w:lvl w:ilvl="0" w:tplc="696A92E0">
      <w:start w:val="1"/>
      <w:numFmt w:val="decimal"/>
      <w:lvlText w:val="4.2.%1."/>
      <w:lvlJc w:val="center"/>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2" w15:restartNumberingAfterBreak="0">
    <w:nsid w:val="4C800033"/>
    <w:multiLevelType w:val="hybridMultilevel"/>
    <w:tmpl w:val="11680532"/>
    <w:lvl w:ilvl="0" w:tplc="F72E38B4">
      <w:start w:val="1"/>
      <w:numFmt w:val="decimal"/>
      <w:lvlText w:val="5.2.%1."/>
      <w:lvlJc w:val="center"/>
      <w:pPr>
        <w:ind w:left="1260" w:hanging="360"/>
      </w:pPr>
      <w:rPr>
        <w:rFonts w:hint="default"/>
        <w:b w:val="0"/>
      </w:rPr>
    </w:lvl>
    <w:lvl w:ilvl="1" w:tplc="C8EEF2F4">
      <w:start w:val="1"/>
      <w:numFmt w:val="decimal"/>
      <w:lvlText w:val="%2."/>
      <w:lvlJc w:val="left"/>
      <w:pPr>
        <w:ind w:left="1980" w:hanging="360"/>
      </w:pPr>
      <w:rPr>
        <w:rFonts w:hint="default"/>
        <w:b/>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3" w15:restartNumberingAfterBreak="0">
    <w:nsid w:val="4C9B1C1F"/>
    <w:multiLevelType w:val="multilevel"/>
    <w:tmpl w:val="3B4E7A82"/>
    <w:lvl w:ilvl="0">
      <w:start w:val="1"/>
      <w:numFmt w:val="decimal"/>
      <w:lvlText w:val="%1."/>
      <w:lvlJc w:val="left"/>
      <w:pPr>
        <w:ind w:left="1080" w:hanging="360"/>
      </w:pPr>
      <w:rPr>
        <w:rFonts w:ascii="Calibri Light" w:hAnsi="Calibri Light" w:hint="default"/>
        <w:b w:val="0"/>
        <w:sz w:val="24"/>
        <w:szCs w:val="24"/>
      </w:rPr>
    </w:lvl>
    <w:lvl w:ilvl="1">
      <w:start w:val="1"/>
      <w:numFmt w:val="decimal"/>
      <w:pStyle w:val="Numerotat"/>
      <w:isLgl/>
      <w:lvlText w:val="%1.%2"/>
      <w:lvlJc w:val="left"/>
      <w:pPr>
        <w:ind w:left="1530" w:hanging="360"/>
      </w:pPr>
      <w:rPr>
        <w:rFonts w:ascii="Calibri Light" w:hAnsi="Calibri Light" w:cs="Calibri Light" w:hint="default"/>
        <w:b w:val="0"/>
      </w:rPr>
    </w:lvl>
    <w:lvl w:ilvl="2">
      <w:start w:val="1"/>
      <w:numFmt w:val="upperLetter"/>
      <w:isLgl/>
      <w:lvlText w:val="%1.%2.%3"/>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2160" w:hanging="1440"/>
      </w:pPr>
      <w:rPr>
        <w:rFonts w:hint="default"/>
      </w:rPr>
    </w:lvl>
  </w:abstractNum>
  <w:abstractNum w:abstractNumId="44" w15:restartNumberingAfterBreak="0">
    <w:nsid w:val="4DEF0278"/>
    <w:multiLevelType w:val="hybridMultilevel"/>
    <w:tmpl w:val="E746FDD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4F4E1D88"/>
    <w:multiLevelType w:val="hybridMultilevel"/>
    <w:tmpl w:val="1C402FC6"/>
    <w:lvl w:ilvl="0" w:tplc="0418000B">
      <w:start w:val="1"/>
      <w:numFmt w:val="bullet"/>
      <w:lvlText w:val=""/>
      <w:lvlJc w:val="left"/>
      <w:pPr>
        <w:ind w:left="2636" w:hanging="360"/>
      </w:pPr>
      <w:rPr>
        <w:rFonts w:ascii="Wingdings" w:hAnsi="Wingdings" w:hint="default"/>
      </w:rPr>
    </w:lvl>
    <w:lvl w:ilvl="1" w:tplc="04180003" w:tentative="1">
      <w:start w:val="1"/>
      <w:numFmt w:val="bullet"/>
      <w:lvlText w:val="o"/>
      <w:lvlJc w:val="left"/>
      <w:pPr>
        <w:ind w:left="3356" w:hanging="360"/>
      </w:pPr>
      <w:rPr>
        <w:rFonts w:ascii="Courier New" w:hAnsi="Courier New" w:cs="Courier New" w:hint="default"/>
      </w:rPr>
    </w:lvl>
    <w:lvl w:ilvl="2" w:tplc="04180005" w:tentative="1">
      <w:start w:val="1"/>
      <w:numFmt w:val="bullet"/>
      <w:lvlText w:val=""/>
      <w:lvlJc w:val="left"/>
      <w:pPr>
        <w:ind w:left="4076" w:hanging="360"/>
      </w:pPr>
      <w:rPr>
        <w:rFonts w:ascii="Wingdings" w:hAnsi="Wingdings" w:hint="default"/>
      </w:rPr>
    </w:lvl>
    <w:lvl w:ilvl="3" w:tplc="04180001" w:tentative="1">
      <w:start w:val="1"/>
      <w:numFmt w:val="bullet"/>
      <w:lvlText w:val=""/>
      <w:lvlJc w:val="left"/>
      <w:pPr>
        <w:ind w:left="4796" w:hanging="360"/>
      </w:pPr>
      <w:rPr>
        <w:rFonts w:ascii="Symbol" w:hAnsi="Symbol" w:hint="default"/>
      </w:rPr>
    </w:lvl>
    <w:lvl w:ilvl="4" w:tplc="04180003" w:tentative="1">
      <w:start w:val="1"/>
      <w:numFmt w:val="bullet"/>
      <w:lvlText w:val="o"/>
      <w:lvlJc w:val="left"/>
      <w:pPr>
        <w:ind w:left="5516" w:hanging="360"/>
      </w:pPr>
      <w:rPr>
        <w:rFonts w:ascii="Courier New" w:hAnsi="Courier New" w:cs="Courier New" w:hint="default"/>
      </w:rPr>
    </w:lvl>
    <w:lvl w:ilvl="5" w:tplc="04180005" w:tentative="1">
      <w:start w:val="1"/>
      <w:numFmt w:val="bullet"/>
      <w:lvlText w:val=""/>
      <w:lvlJc w:val="left"/>
      <w:pPr>
        <w:ind w:left="6236" w:hanging="360"/>
      </w:pPr>
      <w:rPr>
        <w:rFonts w:ascii="Wingdings" w:hAnsi="Wingdings" w:hint="default"/>
      </w:rPr>
    </w:lvl>
    <w:lvl w:ilvl="6" w:tplc="04180001" w:tentative="1">
      <w:start w:val="1"/>
      <w:numFmt w:val="bullet"/>
      <w:lvlText w:val=""/>
      <w:lvlJc w:val="left"/>
      <w:pPr>
        <w:ind w:left="6956" w:hanging="360"/>
      </w:pPr>
      <w:rPr>
        <w:rFonts w:ascii="Symbol" w:hAnsi="Symbol" w:hint="default"/>
      </w:rPr>
    </w:lvl>
    <w:lvl w:ilvl="7" w:tplc="04180003" w:tentative="1">
      <w:start w:val="1"/>
      <w:numFmt w:val="bullet"/>
      <w:lvlText w:val="o"/>
      <w:lvlJc w:val="left"/>
      <w:pPr>
        <w:ind w:left="7676" w:hanging="360"/>
      </w:pPr>
      <w:rPr>
        <w:rFonts w:ascii="Courier New" w:hAnsi="Courier New" w:cs="Courier New" w:hint="default"/>
      </w:rPr>
    </w:lvl>
    <w:lvl w:ilvl="8" w:tplc="04180005" w:tentative="1">
      <w:start w:val="1"/>
      <w:numFmt w:val="bullet"/>
      <w:lvlText w:val=""/>
      <w:lvlJc w:val="left"/>
      <w:pPr>
        <w:ind w:left="8396" w:hanging="360"/>
      </w:pPr>
      <w:rPr>
        <w:rFonts w:ascii="Wingdings" w:hAnsi="Wingdings" w:hint="default"/>
      </w:rPr>
    </w:lvl>
  </w:abstractNum>
  <w:abstractNum w:abstractNumId="46" w15:restartNumberingAfterBreak="0">
    <w:nsid w:val="50BF6AE1"/>
    <w:multiLevelType w:val="hybridMultilevel"/>
    <w:tmpl w:val="E5048958"/>
    <w:lvl w:ilvl="0" w:tplc="D578081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0E236EA"/>
    <w:multiLevelType w:val="hybridMultilevel"/>
    <w:tmpl w:val="C018D8B8"/>
    <w:lvl w:ilvl="0" w:tplc="04180003">
      <w:start w:val="1"/>
      <w:numFmt w:val="bullet"/>
      <w:lvlText w:val="o"/>
      <w:lvlJc w:val="left"/>
      <w:pPr>
        <w:ind w:left="4440" w:hanging="360"/>
      </w:pPr>
      <w:rPr>
        <w:rFonts w:ascii="Courier New" w:hAnsi="Courier New" w:cs="Courier New" w:hint="default"/>
      </w:rPr>
    </w:lvl>
    <w:lvl w:ilvl="1" w:tplc="04180003" w:tentative="1">
      <w:start w:val="1"/>
      <w:numFmt w:val="bullet"/>
      <w:lvlText w:val="o"/>
      <w:lvlJc w:val="left"/>
      <w:pPr>
        <w:ind w:left="5160" w:hanging="360"/>
      </w:pPr>
      <w:rPr>
        <w:rFonts w:ascii="Courier New" w:hAnsi="Courier New" w:cs="Courier New" w:hint="default"/>
      </w:rPr>
    </w:lvl>
    <w:lvl w:ilvl="2" w:tplc="04180005" w:tentative="1">
      <w:start w:val="1"/>
      <w:numFmt w:val="bullet"/>
      <w:lvlText w:val=""/>
      <w:lvlJc w:val="left"/>
      <w:pPr>
        <w:ind w:left="5880" w:hanging="360"/>
      </w:pPr>
      <w:rPr>
        <w:rFonts w:ascii="Wingdings" w:hAnsi="Wingdings" w:hint="default"/>
      </w:rPr>
    </w:lvl>
    <w:lvl w:ilvl="3" w:tplc="04180001" w:tentative="1">
      <w:start w:val="1"/>
      <w:numFmt w:val="bullet"/>
      <w:lvlText w:val=""/>
      <w:lvlJc w:val="left"/>
      <w:pPr>
        <w:ind w:left="6600" w:hanging="360"/>
      </w:pPr>
      <w:rPr>
        <w:rFonts w:ascii="Symbol" w:hAnsi="Symbol" w:hint="default"/>
      </w:rPr>
    </w:lvl>
    <w:lvl w:ilvl="4" w:tplc="04180003" w:tentative="1">
      <w:start w:val="1"/>
      <w:numFmt w:val="bullet"/>
      <w:lvlText w:val="o"/>
      <w:lvlJc w:val="left"/>
      <w:pPr>
        <w:ind w:left="7320" w:hanging="360"/>
      </w:pPr>
      <w:rPr>
        <w:rFonts w:ascii="Courier New" w:hAnsi="Courier New" w:cs="Courier New" w:hint="default"/>
      </w:rPr>
    </w:lvl>
    <w:lvl w:ilvl="5" w:tplc="04180005" w:tentative="1">
      <w:start w:val="1"/>
      <w:numFmt w:val="bullet"/>
      <w:lvlText w:val=""/>
      <w:lvlJc w:val="left"/>
      <w:pPr>
        <w:ind w:left="8040" w:hanging="360"/>
      </w:pPr>
      <w:rPr>
        <w:rFonts w:ascii="Wingdings" w:hAnsi="Wingdings" w:hint="default"/>
      </w:rPr>
    </w:lvl>
    <w:lvl w:ilvl="6" w:tplc="04180001" w:tentative="1">
      <w:start w:val="1"/>
      <w:numFmt w:val="bullet"/>
      <w:lvlText w:val=""/>
      <w:lvlJc w:val="left"/>
      <w:pPr>
        <w:ind w:left="8760" w:hanging="360"/>
      </w:pPr>
      <w:rPr>
        <w:rFonts w:ascii="Symbol" w:hAnsi="Symbol" w:hint="default"/>
      </w:rPr>
    </w:lvl>
    <w:lvl w:ilvl="7" w:tplc="04180003" w:tentative="1">
      <w:start w:val="1"/>
      <w:numFmt w:val="bullet"/>
      <w:lvlText w:val="o"/>
      <w:lvlJc w:val="left"/>
      <w:pPr>
        <w:ind w:left="9480" w:hanging="360"/>
      </w:pPr>
      <w:rPr>
        <w:rFonts w:ascii="Courier New" w:hAnsi="Courier New" w:cs="Courier New" w:hint="default"/>
      </w:rPr>
    </w:lvl>
    <w:lvl w:ilvl="8" w:tplc="04180005" w:tentative="1">
      <w:start w:val="1"/>
      <w:numFmt w:val="bullet"/>
      <w:lvlText w:val=""/>
      <w:lvlJc w:val="left"/>
      <w:pPr>
        <w:ind w:left="10200" w:hanging="360"/>
      </w:pPr>
      <w:rPr>
        <w:rFonts w:ascii="Wingdings" w:hAnsi="Wingdings" w:hint="default"/>
      </w:rPr>
    </w:lvl>
  </w:abstractNum>
  <w:abstractNum w:abstractNumId="48" w15:restartNumberingAfterBreak="0">
    <w:nsid w:val="5166053F"/>
    <w:multiLevelType w:val="hybridMultilevel"/>
    <w:tmpl w:val="C778C9E8"/>
    <w:lvl w:ilvl="0" w:tplc="CFE2B1C8">
      <w:start w:val="8"/>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9" w15:restartNumberingAfterBreak="0">
    <w:nsid w:val="541B4640"/>
    <w:multiLevelType w:val="hybridMultilevel"/>
    <w:tmpl w:val="E26E13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55A85542"/>
    <w:multiLevelType w:val="hybridMultilevel"/>
    <w:tmpl w:val="B670866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15:restartNumberingAfterBreak="0">
    <w:nsid w:val="55EB6D0D"/>
    <w:multiLevelType w:val="hybridMultilevel"/>
    <w:tmpl w:val="21146CF0"/>
    <w:lvl w:ilvl="0" w:tplc="347871D2">
      <w:start w:val="1"/>
      <w:numFmt w:val="decimal"/>
      <w:lvlText w:val="4.3.%1."/>
      <w:lvlJc w:val="center"/>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2" w15:restartNumberingAfterBreak="0">
    <w:nsid w:val="561F24E7"/>
    <w:multiLevelType w:val="hybridMultilevel"/>
    <w:tmpl w:val="E5A0CE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3" w15:restartNumberingAfterBreak="0">
    <w:nsid w:val="57B218F4"/>
    <w:multiLevelType w:val="hybridMultilevel"/>
    <w:tmpl w:val="A3A8FBB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57F1752F"/>
    <w:multiLevelType w:val="multilevel"/>
    <w:tmpl w:val="6206E352"/>
    <w:lvl w:ilvl="0">
      <w:start w:val="18"/>
      <w:numFmt w:val="decimal"/>
      <w:lvlText w:val="%1."/>
      <w:lvlJc w:val="left"/>
      <w:pPr>
        <w:ind w:left="720" w:hanging="360"/>
      </w:pPr>
      <w:rPr>
        <w:rFonts w:hint="default"/>
      </w:rPr>
    </w:lvl>
    <w:lvl w:ilvl="1">
      <w:start w:val="1"/>
      <w:numFmt w:val="decimal"/>
      <w:isLgl/>
      <w:lvlText w:val="%1.%2"/>
      <w:lvlJc w:val="left"/>
      <w:pPr>
        <w:ind w:left="780" w:hanging="420"/>
      </w:pPr>
      <w:rPr>
        <w:rFonts w:hint="default"/>
        <w:sz w:val="24"/>
        <w:szCs w:val="24"/>
      </w:rPr>
    </w:lvl>
    <w:lvl w:ilvl="2">
      <w:start w:val="1"/>
      <w:numFmt w:val="decimal"/>
      <w:isLgl/>
      <w:lvlText w:val="%1.%2.%3"/>
      <w:lvlJc w:val="left"/>
      <w:pPr>
        <w:ind w:left="162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9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690" w:hanging="1440"/>
      </w:pPr>
      <w:rPr>
        <w:rFonts w:hint="default"/>
      </w:rPr>
    </w:lvl>
    <w:lvl w:ilvl="8">
      <w:start w:val="1"/>
      <w:numFmt w:val="decimal"/>
      <w:isLgl/>
      <w:lvlText w:val="%1.%2.%3.%4.%5.%6.%7.%8.%9"/>
      <w:lvlJc w:val="left"/>
      <w:pPr>
        <w:ind w:left="4320" w:hanging="1800"/>
      </w:pPr>
      <w:rPr>
        <w:rFonts w:hint="default"/>
      </w:rPr>
    </w:lvl>
  </w:abstractNum>
  <w:abstractNum w:abstractNumId="55" w15:restartNumberingAfterBreak="0">
    <w:nsid w:val="5B256215"/>
    <w:multiLevelType w:val="hybridMultilevel"/>
    <w:tmpl w:val="A81EFE9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5E83197B"/>
    <w:multiLevelType w:val="hybridMultilevel"/>
    <w:tmpl w:val="75F228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5FB56A7E"/>
    <w:multiLevelType w:val="hybridMultilevel"/>
    <w:tmpl w:val="6630CC5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60097D11"/>
    <w:multiLevelType w:val="multilevel"/>
    <w:tmpl w:val="83723170"/>
    <w:lvl w:ilvl="0">
      <w:start w:val="2"/>
      <w:numFmt w:val="decimal"/>
      <w:lvlText w:val="%1"/>
      <w:lvlJc w:val="left"/>
      <w:pPr>
        <w:ind w:left="360" w:hanging="360"/>
      </w:pPr>
      <w:rPr>
        <w:rFonts w:hint="default"/>
      </w:rPr>
    </w:lvl>
    <w:lvl w:ilvl="1">
      <w:start w:val="1"/>
      <w:numFmt w:val="bullet"/>
      <w:lvlText w:val=""/>
      <w:lvlJc w:val="left"/>
      <w:pPr>
        <w:ind w:left="700" w:hanging="360"/>
      </w:pPr>
      <w:rPr>
        <w:rFonts w:ascii="Wingdings" w:hAnsi="Wingdings" w:hint="default"/>
      </w:rPr>
    </w:lvl>
    <w:lvl w:ilvl="2">
      <w:start w:val="1"/>
      <w:numFmt w:val="bullet"/>
      <w:lvlText w:val=""/>
      <w:lvlJc w:val="left"/>
      <w:pPr>
        <w:ind w:left="1400" w:hanging="720"/>
      </w:pPr>
      <w:rPr>
        <w:rFonts w:ascii="Wingdings" w:hAnsi="Wingding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59" w15:restartNumberingAfterBreak="0">
    <w:nsid w:val="634C20A2"/>
    <w:multiLevelType w:val="hybridMultilevel"/>
    <w:tmpl w:val="8EAAAD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0" w15:restartNumberingAfterBreak="0">
    <w:nsid w:val="63A03A9F"/>
    <w:multiLevelType w:val="hybridMultilevel"/>
    <w:tmpl w:val="C6A4FD32"/>
    <w:lvl w:ilvl="0" w:tplc="1390E5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67FD2421"/>
    <w:multiLevelType w:val="hybridMultilevel"/>
    <w:tmpl w:val="A01842CA"/>
    <w:lvl w:ilvl="0" w:tplc="3B965C7E">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62" w15:restartNumberingAfterBreak="0">
    <w:nsid w:val="68071388"/>
    <w:multiLevelType w:val="hybridMultilevel"/>
    <w:tmpl w:val="227EB58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3" w15:restartNumberingAfterBreak="0">
    <w:nsid w:val="684A2C75"/>
    <w:multiLevelType w:val="hybridMultilevel"/>
    <w:tmpl w:val="D58C102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4" w15:restartNumberingAfterBreak="0">
    <w:nsid w:val="69077E0C"/>
    <w:multiLevelType w:val="hybridMultilevel"/>
    <w:tmpl w:val="D62284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5" w15:restartNumberingAfterBreak="0">
    <w:nsid w:val="6BFA25C1"/>
    <w:multiLevelType w:val="hybridMultilevel"/>
    <w:tmpl w:val="80FA6958"/>
    <w:lvl w:ilvl="0" w:tplc="CA107880">
      <w:start w:val="9"/>
      <w:numFmt w:val="decimal"/>
      <w:lvlText w:val="13.%1"/>
      <w:lvlJc w:val="left"/>
      <w:pPr>
        <w:ind w:left="720" w:hanging="360"/>
      </w:pPr>
      <w:rPr>
        <w:rFonts w:hint="default"/>
        <w:b/>
        <w:i/>
        <w:color w:val="auto"/>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C4F6768"/>
    <w:multiLevelType w:val="multilevel"/>
    <w:tmpl w:val="683C3C70"/>
    <w:lvl w:ilvl="0">
      <w:start w:val="1"/>
      <w:numFmt w:val="decimal"/>
      <w:lvlText w:val="%1."/>
      <w:lvlJc w:val="left"/>
      <w:pPr>
        <w:ind w:left="360" w:hanging="360"/>
      </w:pPr>
      <w:rPr>
        <w:rFonts w:hint="default"/>
        <w:b/>
        <w:i/>
        <w:sz w:val="24"/>
        <w:szCs w:val="24"/>
      </w:rPr>
    </w:lvl>
    <w:lvl w:ilvl="1">
      <w:start w:val="1"/>
      <w:numFmt w:val="lowerLetter"/>
      <w:suff w:val="space"/>
      <w:lvlText w:val="%2)"/>
      <w:lvlJc w:val="left"/>
      <w:pPr>
        <w:ind w:left="0" w:firstLine="0"/>
      </w:pPr>
      <w:rPr>
        <w:rFonts w:ascii="Times New Roman" w:eastAsia="Times New Roman" w:hAnsi="Times New Roman" w:cs="Times New Roman"/>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6DBF7FA9"/>
    <w:multiLevelType w:val="hybridMultilevel"/>
    <w:tmpl w:val="AA5E41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6DCC7592"/>
    <w:multiLevelType w:val="hybridMultilevel"/>
    <w:tmpl w:val="A73294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9" w15:restartNumberingAfterBreak="0">
    <w:nsid w:val="6DE23445"/>
    <w:multiLevelType w:val="hybridMultilevel"/>
    <w:tmpl w:val="F56CAFE8"/>
    <w:lvl w:ilvl="0" w:tplc="54D29306">
      <w:start w:val="1"/>
      <w:numFmt w:val="decimal"/>
      <w:lvlText w:val="5.1.%1."/>
      <w:lvlJc w:val="center"/>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0" w15:restartNumberingAfterBreak="0">
    <w:nsid w:val="6E197C1D"/>
    <w:multiLevelType w:val="multilevel"/>
    <w:tmpl w:val="5A307FE8"/>
    <w:lvl w:ilvl="0">
      <w:start w:val="15"/>
      <w:numFmt w:val="decimal"/>
      <w:lvlText w:val="%1"/>
      <w:lvlJc w:val="left"/>
      <w:pPr>
        <w:ind w:left="420" w:hanging="420"/>
      </w:pPr>
      <w:rPr>
        <w:rFonts w:hint="default"/>
      </w:rPr>
    </w:lvl>
    <w:lvl w:ilvl="1">
      <w:start w:val="1"/>
      <w:numFmt w:val="decimal"/>
      <w:lvlText w:val="%1.%2"/>
      <w:lvlJc w:val="left"/>
      <w:pPr>
        <w:ind w:left="510" w:hanging="4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71" w15:restartNumberingAfterBreak="0">
    <w:nsid w:val="6EAD2039"/>
    <w:multiLevelType w:val="hybridMultilevel"/>
    <w:tmpl w:val="3DB00D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2" w15:restartNumberingAfterBreak="0">
    <w:nsid w:val="6EE8095C"/>
    <w:multiLevelType w:val="hybridMultilevel"/>
    <w:tmpl w:val="071070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3" w15:restartNumberingAfterBreak="0">
    <w:nsid w:val="6F851A04"/>
    <w:multiLevelType w:val="multilevel"/>
    <w:tmpl w:val="9926D758"/>
    <w:lvl w:ilvl="0">
      <w:start w:val="1"/>
      <w:numFmt w:val="decimal"/>
      <w:pStyle w:val="E-Body1num"/>
      <w:lvlText w:val="%1."/>
      <w:lvlJc w:val="left"/>
      <w:pPr>
        <w:tabs>
          <w:tab w:val="num" w:pos="360"/>
        </w:tabs>
        <w:ind w:left="360" w:hanging="360"/>
      </w:pPr>
      <w:rPr>
        <w:rFonts w:cs="Times New Roman"/>
      </w:rPr>
    </w:lvl>
    <w:lvl w:ilvl="1">
      <w:start w:val="1"/>
      <w:numFmt w:val="decimal"/>
      <w:pStyle w:val="E-Body2num"/>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4" w15:restartNumberingAfterBreak="0">
    <w:nsid w:val="7594125D"/>
    <w:multiLevelType w:val="hybridMultilevel"/>
    <w:tmpl w:val="035C38C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5" w15:restartNumberingAfterBreak="0">
    <w:nsid w:val="7AC823C6"/>
    <w:multiLevelType w:val="hybridMultilevel"/>
    <w:tmpl w:val="481A782C"/>
    <w:lvl w:ilvl="0" w:tplc="39C82828">
      <w:start w:val="1"/>
      <w:numFmt w:val="decimal"/>
      <w:lvlText w:val="18.%1"/>
      <w:lvlJc w:val="left"/>
      <w:pPr>
        <w:ind w:left="900" w:hanging="360"/>
      </w:pPr>
      <w:rPr>
        <w:rFonts w:hint="default"/>
        <w:b/>
        <w:i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6" w15:restartNumberingAfterBreak="0">
    <w:nsid w:val="7ACD6699"/>
    <w:multiLevelType w:val="multilevel"/>
    <w:tmpl w:val="B5B2EBBA"/>
    <w:lvl w:ilvl="0">
      <w:start w:val="2"/>
      <w:numFmt w:val="decimal"/>
      <w:lvlText w:val="%1"/>
      <w:lvlJc w:val="left"/>
      <w:pPr>
        <w:ind w:left="360" w:hanging="360"/>
      </w:pPr>
      <w:rPr>
        <w:rFonts w:hint="default"/>
      </w:rPr>
    </w:lvl>
    <w:lvl w:ilvl="1">
      <w:start w:val="1"/>
      <w:numFmt w:val="bullet"/>
      <w:lvlText w:val=""/>
      <w:lvlJc w:val="left"/>
      <w:pPr>
        <w:ind w:left="700" w:hanging="360"/>
      </w:pPr>
      <w:rPr>
        <w:rFonts w:ascii="Wingdings" w:hAnsi="Wingdings" w:hint="default"/>
      </w:rPr>
    </w:lvl>
    <w:lvl w:ilvl="2">
      <w:start w:val="1"/>
      <w:numFmt w:val="bullet"/>
      <w:lvlText w:val=""/>
      <w:lvlJc w:val="left"/>
      <w:pPr>
        <w:ind w:left="1400" w:hanging="720"/>
      </w:pPr>
      <w:rPr>
        <w:rFonts w:ascii="Wingdings" w:hAnsi="Wingdings" w:hint="default"/>
      </w:rPr>
    </w:lvl>
    <w:lvl w:ilvl="3">
      <w:start w:val="1"/>
      <w:numFmt w:val="bullet"/>
      <w:lvlText w:val=""/>
      <w:lvlJc w:val="left"/>
      <w:pPr>
        <w:ind w:left="1740" w:hanging="720"/>
      </w:pPr>
      <w:rPr>
        <w:rFonts w:ascii="Wingdings" w:hAnsi="Wingding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77" w15:restartNumberingAfterBreak="0">
    <w:nsid w:val="7D0F73E0"/>
    <w:multiLevelType w:val="hybridMultilevel"/>
    <w:tmpl w:val="74705AA4"/>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E0E2D55"/>
    <w:multiLevelType w:val="hybridMultilevel"/>
    <w:tmpl w:val="4FE8E1DC"/>
    <w:lvl w:ilvl="0" w:tplc="1250C52A">
      <w:start w:val="4"/>
      <w:numFmt w:val="bullet"/>
      <w:lvlText w:val="-"/>
      <w:lvlJc w:val="left"/>
      <w:pPr>
        <w:ind w:left="405" w:hanging="360"/>
      </w:pPr>
      <w:rPr>
        <w:rFonts w:ascii="Times New Roman" w:eastAsia="SimSu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79" w15:restartNumberingAfterBreak="0">
    <w:nsid w:val="7FC02A9F"/>
    <w:multiLevelType w:val="hybridMultilevel"/>
    <w:tmpl w:val="1F8C8AE4"/>
    <w:lvl w:ilvl="0" w:tplc="BFF6CAE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5"/>
  </w:num>
  <w:num w:numId="2">
    <w:abstractNumId w:val="21"/>
  </w:num>
  <w:num w:numId="3">
    <w:abstractNumId w:val="60"/>
  </w:num>
  <w:num w:numId="4">
    <w:abstractNumId w:val="66"/>
  </w:num>
  <w:num w:numId="5">
    <w:abstractNumId w:val="0"/>
  </w:num>
  <w:num w:numId="6">
    <w:abstractNumId w:val="39"/>
  </w:num>
  <w:num w:numId="7">
    <w:abstractNumId w:val="78"/>
  </w:num>
  <w:num w:numId="8">
    <w:abstractNumId w:val="1"/>
  </w:num>
  <w:num w:numId="9">
    <w:abstractNumId w:val="2"/>
  </w:num>
  <w:num w:numId="10">
    <w:abstractNumId w:val="75"/>
  </w:num>
  <w:num w:numId="11">
    <w:abstractNumId w:val="9"/>
  </w:num>
  <w:num w:numId="12">
    <w:abstractNumId w:val="26"/>
  </w:num>
  <w:num w:numId="13">
    <w:abstractNumId w:val="35"/>
  </w:num>
  <w:num w:numId="14">
    <w:abstractNumId w:val="40"/>
  </w:num>
  <w:num w:numId="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3"/>
    </w:lvlOverride>
    <w:lvlOverride w:ilvl="1">
      <w:startOverride w:val="1"/>
    </w:lvlOverride>
  </w:num>
  <w:num w:numId="17">
    <w:abstractNumId w:val="43"/>
  </w:num>
  <w:num w:numId="18">
    <w:abstractNumId w:val="48"/>
  </w:num>
  <w:num w:numId="19">
    <w:abstractNumId w:val="77"/>
  </w:num>
  <w:num w:numId="20">
    <w:abstractNumId w:val="38"/>
  </w:num>
  <w:num w:numId="21">
    <w:abstractNumId w:val="65"/>
  </w:num>
  <w:num w:numId="22">
    <w:abstractNumId w:val="29"/>
  </w:num>
  <w:num w:numId="23">
    <w:abstractNumId w:val="70"/>
  </w:num>
  <w:num w:numId="24">
    <w:abstractNumId w:val="54"/>
  </w:num>
  <w:num w:numId="25">
    <w:abstractNumId w:val="30"/>
  </w:num>
  <w:num w:numId="26">
    <w:abstractNumId w:val="10"/>
  </w:num>
  <w:num w:numId="27">
    <w:abstractNumId w:val="33"/>
  </w:num>
  <w:num w:numId="28">
    <w:abstractNumId w:val="23"/>
  </w:num>
  <w:num w:numId="29">
    <w:abstractNumId w:val="11"/>
  </w:num>
  <w:num w:numId="30">
    <w:abstractNumId w:val="7"/>
  </w:num>
  <w:num w:numId="31">
    <w:abstractNumId w:val="61"/>
  </w:num>
  <w:num w:numId="32">
    <w:abstractNumId w:val="58"/>
  </w:num>
  <w:num w:numId="33">
    <w:abstractNumId w:val="14"/>
  </w:num>
  <w:num w:numId="34">
    <w:abstractNumId w:val="71"/>
  </w:num>
  <w:num w:numId="35">
    <w:abstractNumId w:val="37"/>
  </w:num>
  <w:num w:numId="36">
    <w:abstractNumId w:val="12"/>
  </w:num>
  <w:num w:numId="37">
    <w:abstractNumId w:val="49"/>
  </w:num>
  <w:num w:numId="38">
    <w:abstractNumId w:val="8"/>
  </w:num>
  <w:num w:numId="39">
    <w:abstractNumId w:val="67"/>
  </w:num>
  <w:num w:numId="40">
    <w:abstractNumId w:val="6"/>
  </w:num>
  <w:num w:numId="41">
    <w:abstractNumId w:val="45"/>
  </w:num>
  <w:num w:numId="42">
    <w:abstractNumId w:val="32"/>
  </w:num>
  <w:num w:numId="43">
    <w:abstractNumId w:val="25"/>
  </w:num>
  <w:num w:numId="44">
    <w:abstractNumId w:val="57"/>
  </w:num>
  <w:num w:numId="45">
    <w:abstractNumId w:val="59"/>
  </w:num>
  <w:num w:numId="46">
    <w:abstractNumId w:val="56"/>
  </w:num>
  <w:num w:numId="47">
    <w:abstractNumId w:val="74"/>
  </w:num>
  <w:num w:numId="48">
    <w:abstractNumId w:val="68"/>
  </w:num>
  <w:num w:numId="49">
    <w:abstractNumId w:val="47"/>
  </w:num>
  <w:num w:numId="50">
    <w:abstractNumId w:val="27"/>
  </w:num>
  <w:num w:numId="51">
    <w:abstractNumId w:val="17"/>
  </w:num>
  <w:num w:numId="52">
    <w:abstractNumId w:val="50"/>
  </w:num>
  <w:num w:numId="53">
    <w:abstractNumId w:val="53"/>
  </w:num>
  <w:num w:numId="54">
    <w:abstractNumId w:val="36"/>
  </w:num>
  <w:num w:numId="55">
    <w:abstractNumId w:val="16"/>
  </w:num>
  <w:num w:numId="56">
    <w:abstractNumId w:val="63"/>
  </w:num>
  <w:num w:numId="57">
    <w:abstractNumId w:val="62"/>
  </w:num>
  <w:num w:numId="58">
    <w:abstractNumId w:val="72"/>
  </w:num>
  <w:num w:numId="59">
    <w:abstractNumId w:val="44"/>
  </w:num>
  <w:num w:numId="60">
    <w:abstractNumId w:val="4"/>
  </w:num>
  <w:num w:numId="61">
    <w:abstractNumId w:val="34"/>
  </w:num>
  <w:num w:numId="62">
    <w:abstractNumId w:val="24"/>
  </w:num>
  <w:num w:numId="63">
    <w:abstractNumId w:val="64"/>
  </w:num>
  <w:num w:numId="64">
    <w:abstractNumId w:val="19"/>
  </w:num>
  <w:num w:numId="65">
    <w:abstractNumId w:val="52"/>
  </w:num>
  <w:num w:numId="66">
    <w:abstractNumId w:val="22"/>
  </w:num>
  <w:num w:numId="67">
    <w:abstractNumId w:val="31"/>
  </w:num>
  <w:num w:numId="68">
    <w:abstractNumId w:val="76"/>
  </w:num>
  <w:num w:numId="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
  </w:num>
  <w:num w:numId="77">
    <w:abstractNumId w:val="3"/>
  </w:num>
  <w:num w:numId="7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8"/>
  </w:num>
  <w:num w:numId="80">
    <w:abstractNumId w:val="55"/>
  </w:num>
  <w:num w:numId="81">
    <w:abstractNumId w:val="20"/>
  </w:num>
  <w:num w:numId="82">
    <w:abstractNumId w:val="79"/>
  </w:num>
  <w:num w:numId="83">
    <w:abstractNumId w:val="46"/>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B90"/>
    <w:rsid w:val="00002D5F"/>
    <w:rsid w:val="000036C4"/>
    <w:rsid w:val="000039AA"/>
    <w:rsid w:val="00003C64"/>
    <w:rsid w:val="00003D93"/>
    <w:rsid w:val="00004D88"/>
    <w:rsid w:val="0000556E"/>
    <w:rsid w:val="00010AE1"/>
    <w:rsid w:val="0001207B"/>
    <w:rsid w:val="00016B2B"/>
    <w:rsid w:val="000210F1"/>
    <w:rsid w:val="000215FB"/>
    <w:rsid w:val="00026090"/>
    <w:rsid w:val="00030A1B"/>
    <w:rsid w:val="00034361"/>
    <w:rsid w:val="00035EDC"/>
    <w:rsid w:val="00041AD7"/>
    <w:rsid w:val="00046DDD"/>
    <w:rsid w:val="00051B59"/>
    <w:rsid w:val="000535AE"/>
    <w:rsid w:val="00054D7E"/>
    <w:rsid w:val="0005516C"/>
    <w:rsid w:val="000562F7"/>
    <w:rsid w:val="0005667E"/>
    <w:rsid w:val="00056982"/>
    <w:rsid w:val="00056F07"/>
    <w:rsid w:val="0006072B"/>
    <w:rsid w:val="000618DD"/>
    <w:rsid w:val="00062AA6"/>
    <w:rsid w:val="00064439"/>
    <w:rsid w:val="00067955"/>
    <w:rsid w:val="000701B3"/>
    <w:rsid w:val="00071819"/>
    <w:rsid w:val="00076233"/>
    <w:rsid w:val="0008233C"/>
    <w:rsid w:val="00083824"/>
    <w:rsid w:val="00086149"/>
    <w:rsid w:val="00093E5C"/>
    <w:rsid w:val="00097AF9"/>
    <w:rsid w:val="000A00D4"/>
    <w:rsid w:val="000A23CB"/>
    <w:rsid w:val="000A33C0"/>
    <w:rsid w:val="000A3818"/>
    <w:rsid w:val="000A553B"/>
    <w:rsid w:val="000A606B"/>
    <w:rsid w:val="000B1253"/>
    <w:rsid w:val="000B7235"/>
    <w:rsid w:val="000C0B5C"/>
    <w:rsid w:val="000C2540"/>
    <w:rsid w:val="000C3127"/>
    <w:rsid w:val="000C61E7"/>
    <w:rsid w:val="000C7ACC"/>
    <w:rsid w:val="000D1882"/>
    <w:rsid w:val="000D413C"/>
    <w:rsid w:val="000E012C"/>
    <w:rsid w:val="000E2298"/>
    <w:rsid w:val="000E4891"/>
    <w:rsid w:val="000E7090"/>
    <w:rsid w:val="000F359D"/>
    <w:rsid w:val="000F5006"/>
    <w:rsid w:val="000F5860"/>
    <w:rsid w:val="000F6B6E"/>
    <w:rsid w:val="000F7A54"/>
    <w:rsid w:val="00100ADA"/>
    <w:rsid w:val="0010262F"/>
    <w:rsid w:val="00104533"/>
    <w:rsid w:val="00104A99"/>
    <w:rsid w:val="00104C4E"/>
    <w:rsid w:val="00104DA9"/>
    <w:rsid w:val="00105A41"/>
    <w:rsid w:val="001078EB"/>
    <w:rsid w:val="00110605"/>
    <w:rsid w:val="001111C8"/>
    <w:rsid w:val="001129C2"/>
    <w:rsid w:val="0011330A"/>
    <w:rsid w:val="00113C3E"/>
    <w:rsid w:val="00116DD6"/>
    <w:rsid w:val="00116DDE"/>
    <w:rsid w:val="00121DE9"/>
    <w:rsid w:val="001225A2"/>
    <w:rsid w:val="00123306"/>
    <w:rsid w:val="00126652"/>
    <w:rsid w:val="00127DED"/>
    <w:rsid w:val="0013345F"/>
    <w:rsid w:val="001421A9"/>
    <w:rsid w:val="00144E96"/>
    <w:rsid w:val="00145AF6"/>
    <w:rsid w:val="0014618F"/>
    <w:rsid w:val="00152BA1"/>
    <w:rsid w:val="001556A0"/>
    <w:rsid w:val="00155A8A"/>
    <w:rsid w:val="00161A7C"/>
    <w:rsid w:val="00167CE4"/>
    <w:rsid w:val="00171A1C"/>
    <w:rsid w:val="00171DEC"/>
    <w:rsid w:val="00173A86"/>
    <w:rsid w:val="00175BBE"/>
    <w:rsid w:val="0018171D"/>
    <w:rsid w:val="00181B6D"/>
    <w:rsid w:val="0018370D"/>
    <w:rsid w:val="00190F29"/>
    <w:rsid w:val="00191C5E"/>
    <w:rsid w:val="00192AC6"/>
    <w:rsid w:val="00195185"/>
    <w:rsid w:val="001A025D"/>
    <w:rsid w:val="001A2268"/>
    <w:rsid w:val="001B0EBA"/>
    <w:rsid w:val="001B3284"/>
    <w:rsid w:val="001C263A"/>
    <w:rsid w:val="001C4EF0"/>
    <w:rsid w:val="001C5356"/>
    <w:rsid w:val="001C5C48"/>
    <w:rsid w:val="001D001F"/>
    <w:rsid w:val="001D055A"/>
    <w:rsid w:val="001D3E52"/>
    <w:rsid w:val="001D45D1"/>
    <w:rsid w:val="001D5A04"/>
    <w:rsid w:val="001D619C"/>
    <w:rsid w:val="001E06A5"/>
    <w:rsid w:val="001E5042"/>
    <w:rsid w:val="001E62FD"/>
    <w:rsid w:val="001E65BA"/>
    <w:rsid w:val="001F3496"/>
    <w:rsid w:val="001F40C4"/>
    <w:rsid w:val="001F6554"/>
    <w:rsid w:val="001F73C9"/>
    <w:rsid w:val="001F7EFD"/>
    <w:rsid w:val="00200540"/>
    <w:rsid w:val="00211E8A"/>
    <w:rsid w:val="00212FB0"/>
    <w:rsid w:val="002156EF"/>
    <w:rsid w:val="00215755"/>
    <w:rsid w:val="00222D54"/>
    <w:rsid w:val="002246BF"/>
    <w:rsid w:val="002258AA"/>
    <w:rsid w:val="002265E7"/>
    <w:rsid w:val="002268B4"/>
    <w:rsid w:val="00226A34"/>
    <w:rsid w:val="002272FC"/>
    <w:rsid w:val="00231888"/>
    <w:rsid w:val="00233AD1"/>
    <w:rsid w:val="00233DA8"/>
    <w:rsid w:val="00241A12"/>
    <w:rsid w:val="00241AA8"/>
    <w:rsid w:val="00241D83"/>
    <w:rsid w:val="00241DE7"/>
    <w:rsid w:val="00244195"/>
    <w:rsid w:val="00246C14"/>
    <w:rsid w:val="00250995"/>
    <w:rsid w:val="002515D7"/>
    <w:rsid w:val="00252668"/>
    <w:rsid w:val="00252BA3"/>
    <w:rsid w:val="00255B29"/>
    <w:rsid w:val="0026369C"/>
    <w:rsid w:val="0026497C"/>
    <w:rsid w:val="00265655"/>
    <w:rsid w:val="002670F6"/>
    <w:rsid w:val="00267261"/>
    <w:rsid w:val="002723CD"/>
    <w:rsid w:val="002725CB"/>
    <w:rsid w:val="002735EC"/>
    <w:rsid w:val="002746CB"/>
    <w:rsid w:val="00276DFF"/>
    <w:rsid w:val="00277552"/>
    <w:rsid w:val="002801E6"/>
    <w:rsid w:val="00280298"/>
    <w:rsid w:val="00281455"/>
    <w:rsid w:val="00281C07"/>
    <w:rsid w:val="00284ED6"/>
    <w:rsid w:val="00290C38"/>
    <w:rsid w:val="0029122F"/>
    <w:rsid w:val="002922B0"/>
    <w:rsid w:val="00293449"/>
    <w:rsid w:val="002954BF"/>
    <w:rsid w:val="002967B6"/>
    <w:rsid w:val="00297237"/>
    <w:rsid w:val="00297F79"/>
    <w:rsid w:val="002A19EB"/>
    <w:rsid w:val="002B0BBE"/>
    <w:rsid w:val="002B31E6"/>
    <w:rsid w:val="002B51FD"/>
    <w:rsid w:val="002C0624"/>
    <w:rsid w:val="002D06BC"/>
    <w:rsid w:val="002D0720"/>
    <w:rsid w:val="002D095B"/>
    <w:rsid w:val="002D2094"/>
    <w:rsid w:val="002D4FD1"/>
    <w:rsid w:val="002D566B"/>
    <w:rsid w:val="002E3521"/>
    <w:rsid w:val="002E5DA8"/>
    <w:rsid w:val="002E70BD"/>
    <w:rsid w:val="002E7719"/>
    <w:rsid w:val="002E7D33"/>
    <w:rsid w:val="002F11A2"/>
    <w:rsid w:val="002F2186"/>
    <w:rsid w:val="002F5846"/>
    <w:rsid w:val="002F779B"/>
    <w:rsid w:val="002F7B68"/>
    <w:rsid w:val="00300B86"/>
    <w:rsid w:val="00307C6D"/>
    <w:rsid w:val="00310653"/>
    <w:rsid w:val="00311037"/>
    <w:rsid w:val="00311F03"/>
    <w:rsid w:val="00311F29"/>
    <w:rsid w:val="00320D09"/>
    <w:rsid w:val="003216FC"/>
    <w:rsid w:val="00322229"/>
    <w:rsid w:val="003224CB"/>
    <w:rsid w:val="003263F8"/>
    <w:rsid w:val="003270D4"/>
    <w:rsid w:val="00327FD8"/>
    <w:rsid w:val="0033079C"/>
    <w:rsid w:val="00341386"/>
    <w:rsid w:val="00347F23"/>
    <w:rsid w:val="003509D8"/>
    <w:rsid w:val="0035146B"/>
    <w:rsid w:val="0035194F"/>
    <w:rsid w:val="003520EF"/>
    <w:rsid w:val="003563D3"/>
    <w:rsid w:val="0036010A"/>
    <w:rsid w:val="0036094A"/>
    <w:rsid w:val="0036276B"/>
    <w:rsid w:val="00363077"/>
    <w:rsid w:val="003708B4"/>
    <w:rsid w:val="0037187E"/>
    <w:rsid w:val="00371BB7"/>
    <w:rsid w:val="00373D34"/>
    <w:rsid w:val="00374158"/>
    <w:rsid w:val="003817E5"/>
    <w:rsid w:val="00383808"/>
    <w:rsid w:val="00383DFB"/>
    <w:rsid w:val="003852E5"/>
    <w:rsid w:val="0038785F"/>
    <w:rsid w:val="00390227"/>
    <w:rsid w:val="003944BD"/>
    <w:rsid w:val="00396146"/>
    <w:rsid w:val="0039692F"/>
    <w:rsid w:val="00397D0D"/>
    <w:rsid w:val="003A1A3D"/>
    <w:rsid w:val="003A3425"/>
    <w:rsid w:val="003A656F"/>
    <w:rsid w:val="003A7881"/>
    <w:rsid w:val="003A78F3"/>
    <w:rsid w:val="003A7DBC"/>
    <w:rsid w:val="003B3C9D"/>
    <w:rsid w:val="003B706A"/>
    <w:rsid w:val="003B755A"/>
    <w:rsid w:val="003C2102"/>
    <w:rsid w:val="003C2BF6"/>
    <w:rsid w:val="003C4525"/>
    <w:rsid w:val="003C66A8"/>
    <w:rsid w:val="003C7A35"/>
    <w:rsid w:val="003D2757"/>
    <w:rsid w:val="003D490B"/>
    <w:rsid w:val="003D5005"/>
    <w:rsid w:val="003D6133"/>
    <w:rsid w:val="003E0C53"/>
    <w:rsid w:val="003E166A"/>
    <w:rsid w:val="003E2E94"/>
    <w:rsid w:val="003E422A"/>
    <w:rsid w:val="003E5CA9"/>
    <w:rsid w:val="003E6B66"/>
    <w:rsid w:val="003F1DE0"/>
    <w:rsid w:val="003F366C"/>
    <w:rsid w:val="003F3FE9"/>
    <w:rsid w:val="00400586"/>
    <w:rsid w:val="004032BB"/>
    <w:rsid w:val="004046D7"/>
    <w:rsid w:val="00413287"/>
    <w:rsid w:val="0041395F"/>
    <w:rsid w:val="00413E06"/>
    <w:rsid w:val="00414275"/>
    <w:rsid w:val="0041552E"/>
    <w:rsid w:val="004167E0"/>
    <w:rsid w:val="00420658"/>
    <w:rsid w:val="004207E8"/>
    <w:rsid w:val="00426BB9"/>
    <w:rsid w:val="00427639"/>
    <w:rsid w:val="00427ECB"/>
    <w:rsid w:val="00431355"/>
    <w:rsid w:val="00434657"/>
    <w:rsid w:val="00435041"/>
    <w:rsid w:val="00435E3F"/>
    <w:rsid w:val="004360EC"/>
    <w:rsid w:val="00436762"/>
    <w:rsid w:val="00436987"/>
    <w:rsid w:val="00436D03"/>
    <w:rsid w:val="00437A29"/>
    <w:rsid w:val="00437B6A"/>
    <w:rsid w:val="00441A4E"/>
    <w:rsid w:val="00443482"/>
    <w:rsid w:val="004442B4"/>
    <w:rsid w:val="00447C7D"/>
    <w:rsid w:val="00452055"/>
    <w:rsid w:val="004549CD"/>
    <w:rsid w:val="0045693B"/>
    <w:rsid w:val="00461E3C"/>
    <w:rsid w:val="00462035"/>
    <w:rsid w:val="00463302"/>
    <w:rsid w:val="00464E6B"/>
    <w:rsid w:val="00472F92"/>
    <w:rsid w:val="004735C0"/>
    <w:rsid w:val="00474574"/>
    <w:rsid w:val="00476C75"/>
    <w:rsid w:val="00481267"/>
    <w:rsid w:val="0048128A"/>
    <w:rsid w:val="004817C7"/>
    <w:rsid w:val="00483284"/>
    <w:rsid w:val="0048353F"/>
    <w:rsid w:val="00484C04"/>
    <w:rsid w:val="00493F45"/>
    <w:rsid w:val="00494E64"/>
    <w:rsid w:val="00495623"/>
    <w:rsid w:val="00496C28"/>
    <w:rsid w:val="00497BD9"/>
    <w:rsid w:val="004A0445"/>
    <w:rsid w:val="004A07D2"/>
    <w:rsid w:val="004A0F6C"/>
    <w:rsid w:val="004A4424"/>
    <w:rsid w:val="004A4801"/>
    <w:rsid w:val="004A562D"/>
    <w:rsid w:val="004B1588"/>
    <w:rsid w:val="004B16E2"/>
    <w:rsid w:val="004C1431"/>
    <w:rsid w:val="004C2725"/>
    <w:rsid w:val="004C36C5"/>
    <w:rsid w:val="004E25D6"/>
    <w:rsid w:val="004F0999"/>
    <w:rsid w:val="004F271E"/>
    <w:rsid w:val="004F3DEC"/>
    <w:rsid w:val="004F75AA"/>
    <w:rsid w:val="00500419"/>
    <w:rsid w:val="005022EB"/>
    <w:rsid w:val="0050389F"/>
    <w:rsid w:val="00505DF1"/>
    <w:rsid w:val="00513503"/>
    <w:rsid w:val="00514F7A"/>
    <w:rsid w:val="00516D03"/>
    <w:rsid w:val="0052293A"/>
    <w:rsid w:val="00523F4D"/>
    <w:rsid w:val="00524451"/>
    <w:rsid w:val="005279AA"/>
    <w:rsid w:val="00533648"/>
    <w:rsid w:val="00533945"/>
    <w:rsid w:val="005427C0"/>
    <w:rsid w:val="00544A1E"/>
    <w:rsid w:val="00554842"/>
    <w:rsid w:val="00555358"/>
    <w:rsid w:val="00562675"/>
    <w:rsid w:val="00563E35"/>
    <w:rsid w:val="005651FB"/>
    <w:rsid w:val="00570F75"/>
    <w:rsid w:val="00571E78"/>
    <w:rsid w:val="00571FB5"/>
    <w:rsid w:val="005740EC"/>
    <w:rsid w:val="00576028"/>
    <w:rsid w:val="00576ED3"/>
    <w:rsid w:val="00582640"/>
    <w:rsid w:val="00592A7A"/>
    <w:rsid w:val="005949C5"/>
    <w:rsid w:val="005978BC"/>
    <w:rsid w:val="005A0D82"/>
    <w:rsid w:val="005A0DD8"/>
    <w:rsid w:val="005A39F3"/>
    <w:rsid w:val="005A5D06"/>
    <w:rsid w:val="005B06C6"/>
    <w:rsid w:val="005B08E4"/>
    <w:rsid w:val="005B1B70"/>
    <w:rsid w:val="005B33A8"/>
    <w:rsid w:val="005B56E3"/>
    <w:rsid w:val="005B592C"/>
    <w:rsid w:val="005C7FA1"/>
    <w:rsid w:val="005D73C4"/>
    <w:rsid w:val="005E0332"/>
    <w:rsid w:val="005F3F15"/>
    <w:rsid w:val="005F49E6"/>
    <w:rsid w:val="005F5516"/>
    <w:rsid w:val="00600309"/>
    <w:rsid w:val="0060086B"/>
    <w:rsid w:val="00600B23"/>
    <w:rsid w:val="00600D24"/>
    <w:rsid w:val="00600EF7"/>
    <w:rsid w:val="006013E0"/>
    <w:rsid w:val="00603BDC"/>
    <w:rsid w:val="00604E37"/>
    <w:rsid w:val="00605D64"/>
    <w:rsid w:val="00610021"/>
    <w:rsid w:val="00610785"/>
    <w:rsid w:val="00611311"/>
    <w:rsid w:val="00611AD4"/>
    <w:rsid w:val="006130FB"/>
    <w:rsid w:val="006178DC"/>
    <w:rsid w:val="006216D3"/>
    <w:rsid w:val="00626785"/>
    <w:rsid w:val="00626B67"/>
    <w:rsid w:val="006309B8"/>
    <w:rsid w:val="0063186D"/>
    <w:rsid w:val="006358F0"/>
    <w:rsid w:val="00636C30"/>
    <w:rsid w:val="006422C3"/>
    <w:rsid w:val="00643D95"/>
    <w:rsid w:val="00645D9A"/>
    <w:rsid w:val="00652E0F"/>
    <w:rsid w:val="00655552"/>
    <w:rsid w:val="00656A9C"/>
    <w:rsid w:val="0066085A"/>
    <w:rsid w:val="00663925"/>
    <w:rsid w:val="00665194"/>
    <w:rsid w:val="0066576C"/>
    <w:rsid w:val="00666C1D"/>
    <w:rsid w:val="006727D2"/>
    <w:rsid w:val="0067430A"/>
    <w:rsid w:val="00676769"/>
    <w:rsid w:val="006876F8"/>
    <w:rsid w:val="00695764"/>
    <w:rsid w:val="00697991"/>
    <w:rsid w:val="006A1018"/>
    <w:rsid w:val="006A4B90"/>
    <w:rsid w:val="006B09E3"/>
    <w:rsid w:val="006B13B6"/>
    <w:rsid w:val="006B23C7"/>
    <w:rsid w:val="006B2B60"/>
    <w:rsid w:val="006B2CB2"/>
    <w:rsid w:val="006B3047"/>
    <w:rsid w:val="006B4572"/>
    <w:rsid w:val="006B4B81"/>
    <w:rsid w:val="006B5DE1"/>
    <w:rsid w:val="006C1A80"/>
    <w:rsid w:val="006C2D25"/>
    <w:rsid w:val="006C6C52"/>
    <w:rsid w:val="006C7E52"/>
    <w:rsid w:val="006D1445"/>
    <w:rsid w:val="006D1DF4"/>
    <w:rsid w:val="006D79D0"/>
    <w:rsid w:val="006E03B2"/>
    <w:rsid w:val="006E05CD"/>
    <w:rsid w:val="006F45F0"/>
    <w:rsid w:val="00701BCF"/>
    <w:rsid w:val="0070276F"/>
    <w:rsid w:val="00707E27"/>
    <w:rsid w:val="00716801"/>
    <w:rsid w:val="00720AAE"/>
    <w:rsid w:val="007218FA"/>
    <w:rsid w:val="007247C8"/>
    <w:rsid w:val="007257AF"/>
    <w:rsid w:val="00725F8B"/>
    <w:rsid w:val="00731511"/>
    <w:rsid w:val="0073510B"/>
    <w:rsid w:val="00735756"/>
    <w:rsid w:val="00736309"/>
    <w:rsid w:val="007363A7"/>
    <w:rsid w:val="00736704"/>
    <w:rsid w:val="00736D63"/>
    <w:rsid w:val="00740319"/>
    <w:rsid w:val="00740F67"/>
    <w:rsid w:val="00744748"/>
    <w:rsid w:val="00747FB0"/>
    <w:rsid w:val="00750D6F"/>
    <w:rsid w:val="007536D1"/>
    <w:rsid w:val="00753913"/>
    <w:rsid w:val="007546EF"/>
    <w:rsid w:val="00756F4D"/>
    <w:rsid w:val="00757793"/>
    <w:rsid w:val="0076253F"/>
    <w:rsid w:val="00765DFA"/>
    <w:rsid w:val="00770980"/>
    <w:rsid w:val="0077116B"/>
    <w:rsid w:val="007759BA"/>
    <w:rsid w:val="0077678B"/>
    <w:rsid w:val="00791A58"/>
    <w:rsid w:val="00793E41"/>
    <w:rsid w:val="007940A7"/>
    <w:rsid w:val="007943CA"/>
    <w:rsid w:val="00794FDC"/>
    <w:rsid w:val="00795449"/>
    <w:rsid w:val="00796605"/>
    <w:rsid w:val="00797773"/>
    <w:rsid w:val="007A1F49"/>
    <w:rsid w:val="007A7B36"/>
    <w:rsid w:val="007B42B3"/>
    <w:rsid w:val="007C04B2"/>
    <w:rsid w:val="007C2005"/>
    <w:rsid w:val="007C33E7"/>
    <w:rsid w:val="007C4A47"/>
    <w:rsid w:val="007C4B33"/>
    <w:rsid w:val="007C4CD4"/>
    <w:rsid w:val="007C5FF9"/>
    <w:rsid w:val="007D195E"/>
    <w:rsid w:val="007D209C"/>
    <w:rsid w:val="007D376D"/>
    <w:rsid w:val="007E0B77"/>
    <w:rsid w:val="007E1394"/>
    <w:rsid w:val="007E1BE5"/>
    <w:rsid w:val="007E3D13"/>
    <w:rsid w:val="007E588E"/>
    <w:rsid w:val="007F11B0"/>
    <w:rsid w:val="007F17C5"/>
    <w:rsid w:val="00802CAD"/>
    <w:rsid w:val="00803B00"/>
    <w:rsid w:val="00804097"/>
    <w:rsid w:val="00804B95"/>
    <w:rsid w:val="008074C1"/>
    <w:rsid w:val="00807669"/>
    <w:rsid w:val="008128D0"/>
    <w:rsid w:val="00812AED"/>
    <w:rsid w:val="00813930"/>
    <w:rsid w:val="00825E6F"/>
    <w:rsid w:val="00837146"/>
    <w:rsid w:val="00841409"/>
    <w:rsid w:val="00841FFD"/>
    <w:rsid w:val="008426EA"/>
    <w:rsid w:val="00842F61"/>
    <w:rsid w:val="00844087"/>
    <w:rsid w:val="0084531B"/>
    <w:rsid w:val="008465A5"/>
    <w:rsid w:val="0085041B"/>
    <w:rsid w:val="0085662E"/>
    <w:rsid w:val="00863C03"/>
    <w:rsid w:val="00866E9C"/>
    <w:rsid w:val="00874F53"/>
    <w:rsid w:val="00876F1A"/>
    <w:rsid w:val="00893020"/>
    <w:rsid w:val="00894126"/>
    <w:rsid w:val="00894BE8"/>
    <w:rsid w:val="008A006D"/>
    <w:rsid w:val="008A2FF6"/>
    <w:rsid w:val="008A4563"/>
    <w:rsid w:val="008A4F13"/>
    <w:rsid w:val="008A57C2"/>
    <w:rsid w:val="008B0659"/>
    <w:rsid w:val="008B5DA6"/>
    <w:rsid w:val="008C0216"/>
    <w:rsid w:val="008C12ED"/>
    <w:rsid w:val="008C3FA4"/>
    <w:rsid w:val="008C529D"/>
    <w:rsid w:val="008C5A07"/>
    <w:rsid w:val="008C6606"/>
    <w:rsid w:val="008E18FA"/>
    <w:rsid w:val="008E31F6"/>
    <w:rsid w:val="008E69FB"/>
    <w:rsid w:val="008F0BB8"/>
    <w:rsid w:val="008F270C"/>
    <w:rsid w:val="008F6A13"/>
    <w:rsid w:val="00901127"/>
    <w:rsid w:val="0090187B"/>
    <w:rsid w:val="00903326"/>
    <w:rsid w:val="00905108"/>
    <w:rsid w:val="00907F88"/>
    <w:rsid w:val="00911163"/>
    <w:rsid w:val="00913A24"/>
    <w:rsid w:val="00914A2D"/>
    <w:rsid w:val="00920EF2"/>
    <w:rsid w:val="009231D9"/>
    <w:rsid w:val="00925C7D"/>
    <w:rsid w:val="00927470"/>
    <w:rsid w:val="00943938"/>
    <w:rsid w:val="00945746"/>
    <w:rsid w:val="009463CC"/>
    <w:rsid w:val="009467D1"/>
    <w:rsid w:val="00950315"/>
    <w:rsid w:val="0095717B"/>
    <w:rsid w:val="0096708C"/>
    <w:rsid w:val="00970543"/>
    <w:rsid w:val="00971100"/>
    <w:rsid w:val="00972D58"/>
    <w:rsid w:val="00973176"/>
    <w:rsid w:val="009758DB"/>
    <w:rsid w:val="0098047D"/>
    <w:rsid w:val="00984293"/>
    <w:rsid w:val="00986938"/>
    <w:rsid w:val="0098730F"/>
    <w:rsid w:val="00990BF4"/>
    <w:rsid w:val="009A0304"/>
    <w:rsid w:val="009A09D3"/>
    <w:rsid w:val="009A63C5"/>
    <w:rsid w:val="009A71C5"/>
    <w:rsid w:val="009C7DEB"/>
    <w:rsid w:val="009D09FC"/>
    <w:rsid w:val="009D24E1"/>
    <w:rsid w:val="009D26B0"/>
    <w:rsid w:val="009D3D7C"/>
    <w:rsid w:val="009D3EC7"/>
    <w:rsid w:val="009D4B63"/>
    <w:rsid w:val="009E192A"/>
    <w:rsid w:val="009E4CD7"/>
    <w:rsid w:val="009E57F6"/>
    <w:rsid w:val="009E586E"/>
    <w:rsid w:val="009F4E89"/>
    <w:rsid w:val="009F5595"/>
    <w:rsid w:val="009F75A2"/>
    <w:rsid w:val="009F76AF"/>
    <w:rsid w:val="00A001FA"/>
    <w:rsid w:val="00A00836"/>
    <w:rsid w:val="00A0498E"/>
    <w:rsid w:val="00A0629C"/>
    <w:rsid w:val="00A075F4"/>
    <w:rsid w:val="00A0776F"/>
    <w:rsid w:val="00A07CAE"/>
    <w:rsid w:val="00A1535B"/>
    <w:rsid w:val="00A1547E"/>
    <w:rsid w:val="00A15B8F"/>
    <w:rsid w:val="00A1693F"/>
    <w:rsid w:val="00A17875"/>
    <w:rsid w:val="00A23F07"/>
    <w:rsid w:val="00A240CF"/>
    <w:rsid w:val="00A26946"/>
    <w:rsid w:val="00A26A72"/>
    <w:rsid w:val="00A26F16"/>
    <w:rsid w:val="00A27B92"/>
    <w:rsid w:val="00A32730"/>
    <w:rsid w:val="00A331D3"/>
    <w:rsid w:val="00A3393E"/>
    <w:rsid w:val="00A3785F"/>
    <w:rsid w:val="00A43241"/>
    <w:rsid w:val="00A50B5E"/>
    <w:rsid w:val="00A52899"/>
    <w:rsid w:val="00A52CFB"/>
    <w:rsid w:val="00A543BB"/>
    <w:rsid w:val="00A54801"/>
    <w:rsid w:val="00A55A56"/>
    <w:rsid w:val="00A61630"/>
    <w:rsid w:val="00A627C4"/>
    <w:rsid w:val="00A6315F"/>
    <w:rsid w:val="00A64D00"/>
    <w:rsid w:val="00A66EB0"/>
    <w:rsid w:val="00A67D19"/>
    <w:rsid w:val="00A75A57"/>
    <w:rsid w:val="00A77F11"/>
    <w:rsid w:val="00A81294"/>
    <w:rsid w:val="00A818A8"/>
    <w:rsid w:val="00A81D87"/>
    <w:rsid w:val="00A82B90"/>
    <w:rsid w:val="00A83C26"/>
    <w:rsid w:val="00A869F6"/>
    <w:rsid w:val="00A949FE"/>
    <w:rsid w:val="00A97816"/>
    <w:rsid w:val="00A97ED1"/>
    <w:rsid w:val="00AA098F"/>
    <w:rsid w:val="00AA2986"/>
    <w:rsid w:val="00AB156F"/>
    <w:rsid w:val="00AB2FDD"/>
    <w:rsid w:val="00AC26AF"/>
    <w:rsid w:val="00AC3D3F"/>
    <w:rsid w:val="00AC45E1"/>
    <w:rsid w:val="00AC5C29"/>
    <w:rsid w:val="00AC721A"/>
    <w:rsid w:val="00AD2326"/>
    <w:rsid w:val="00AD5DE9"/>
    <w:rsid w:val="00AD7E17"/>
    <w:rsid w:val="00AE0129"/>
    <w:rsid w:val="00AE2449"/>
    <w:rsid w:val="00AE27A7"/>
    <w:rsid w:val="00AE445E"/>
    <w:rsid w:val="00AE4C4E"/>
    <w:rsid w:val="00AE5252"/>
    <w:rsid w:val="00AE72B7"/>
    <w:rsid w:val="00AE7346"/>
    <w:rsid w:val="00AF5ABB"/>
    <w:rsid w:val="00AF5EE3"/>
    <w:rsid w:val="00B00177"/>
    <w:rsid w:val="00B00CDA"/>
    <w:rsid w:val="00B01587"/>
    <w:rsid w:val="00B03398"/>
    <w:rsid w:val="00B03AA6"/>
    <w:rsid w:val="00B04567"/>
    <w:rsid w:val="00B10DFC"/>
    <w:rsid w:val="00B12FD8"/>
    <w:rsid w:val="00B1328B"/>
    <w:rsid w:val="00B1404A"/>
    <w:rsid w:val="00B27BBD"/>
    <w:rsid w:val="00B300D1"/>
    <w:rsid w:val="00B3042C"/>
    <w:rsid w:val="00B3432C"/>
    <w:rsid w:val="00B3578D"/>
    <w:rsid w:val="00B40362"/>
    <w:rsid w:val="00B4098F"/>
    <w:rsid w:val="00B4131C"/>
    <w:rsid w:val="00B41D49"/>
    <w:rsid w:val="00B42BA5"/>
    <w:rsid w:val="00B43285"/>
    <w:rsid w:val="00B44607"/>
    <w:rsid w:val="00B45278"/>
    <w:rsid w:val="00B5353B"/>
    <w:rsid w:val="00B5530D"/>
    <w:rsid w:val="00B60CD5"/>
    <w:rsid w:val="00B610BF"/>
    <w:rsid w:val="00B61CAF"/>
    <w:rsid w:val="00B6295B"/>
    <w:rsid w:val="00B64FA2"/>
    <w:rsid w:val="00B67713"/>
    <w:rsid w:val="00B71C71"/>
    <w:rsid w:val="00B77225"/>
    <w:rsid w:val="00B86543"/>
    <w:rsid w:val="00B9196A"/>
    <w:rsid w:val="00B92BB1"/>
    <w:rsid w:val="00B93081"/>
    <w:rsid w:val="00B9571C"/>
    <w:rsid w:val="00B972D6"/>
    <w:rsid w:val="00BA3DF7"/>
    <w:rsid w:val="00BA3F4B"/>
    <w:rsid w:val="00BA5267"/>
    <w:rsid w:val="00BA5F55"/>
    <w:rsid w:val="00BB4B4A"/>
    <w:rsid w:val="00BB6945"/>
    <w:rsid w:val="00BB7A51"/>
    <w:rsid w:val="00BC0729"/>
    <w:rsid w:val="00BC2838"/>
    <w:rsid w:val="00BC285B"/>
    <w:rsid w:val="00BC3557"/>
    <w:rsid w:val="00BC63B9"/>
    <w:rsid w:val="00BC65F2"/>
    <w:rsid w:val="00BD40C2"/>
    <w:rsid w:val="00BE118E"/>
    <w:rsid w:val="00BE274F"/>
    <w:rsid w:val="00BE4969"/>
    <w:rsid w:val="00BE6D0C"/>
    <w:rsid w:val="00BE71F5"/>
    <w:rsid w:val="00BE7505"/>
    <w:rsid w:val="00BF3589"/>
    <w:rsid w:val="00C01D9F"/>
    <w:rsid w:val="00C05E5F"/>
    <w:rsid w:val="00C06174"/>
    <w:rsid w:val="00C077FD"/>
    <w:rsid w:val="00C15482"/>
    <w:rsid w:val="00C2393C"/>
    <w:rsid w:val="00C24A1D"/>
    <w:rsid w:val="00C26444"/>
    <w:rsid w:val="00C27C94"/>
    <w:rsid w:val="00C3136E"/>
    <w:rsid w:val="00C34435"/>
    <w:rsid w:val="00C36B5B"/>
    <w:rsid w:val="00C41255"/>
    <w:rsid w:val="00C4286F"/>
    <w:rsid w:val="00C45C43"/>
    <w:rsid w:val="00C46B7B"/>
    <w:rsid w:val="00C50D2D"/>
    <w:rsid w:val="00C513C0"/>
    <w:rsid w:val="00C5148E"/>
    <w:rsid w:val="00C51525"/>
    <w:rsid w:val="00C5155D"/>
    <w:rsid w:val="00C535C0"/>
    <w:rsid w:val="00C5376D"/>
    <w:rsid w:val="00C53801"/>
    <w:rsid w:val="00C53A6B"/>
    <w:rsid w:val="00C57E7A"/>
    <w:rsid w:val="00C60C73"/>
    <w:rsid w:val="00C65801"/>
    <w:rsid w:val="00C6697A"/>
    <w:rsid w:val="00C71E0A"/>
    <w:rsid w:val="00C74101"/>
    <w:rsid w:val="00C74E4A"/>
    <w:rsid w:val="00C76BC5"/>
    <w:rsid w:val="00C803BD"/>
    <w:rsid w:val="00C82B89"/>
    <w:rsid w:val="00C84B46"/>
    <w:rsid w:val="00C84FC3"/>
    <w:rsid w:val="00C862E4"/>
    <w:rsid w:val="00C87134"/>
    <w:rsid w:val="00C919E5"/>
    <w:rsid w:val="00C92004"/>
    <w:rsid w:val="00C933AA"/>
    <w:rsid w:val="00C970CA"/>
    <w:rsid w:val="00CA187F"/>
    <w:rsid w:val="00CA3CCF"/>
    <w:rsid w:val="00CA54ED"/>
    <w:rsid w:val="00CA566C"/>
    <w:rsid w:val="00CB080D"/>
    <w:rsid w:val="00CB2DCE"/>
    <w:rsid w:val="00CB4831"/>
    <w:rsid w:val="00CB4C63"/>
    <w:rsid w:val="00CB7054"/>
    <w:rsid w:val="00CC0ABE"/>
    <w:rsid w:val="00CC2B4C"/>
    <w:rsid w:val="00CD2D33"/>
    <w:rsid w:val="00CD7C1F"/>
    <w:rsid w:val="00CE0B40"/>
    <w:rsid w:val="00CE1B4B"/>
    <w:rsid w:val="00CE1EF1"/>
    <w:rsid w:val="00CE254A"/>
    <w:rsid w:val="00CE3C8F"/>
    <w:rsid w:val="00CE73BE"/>
    <w:rsid w:val="00CF2261"/>
    <w:rsid w:val="00CF335D"/>
    <w:rsid w:val="00CF4409"/>
    <w:rsid w:val="00CF4BEC"/>
    <w:rsid w:val="00CF5DEF"/>
    <w:rsid w:val="00CF623A"/>
    <w:rsid w:val="00CF6DE7"/>
    <w:rsid w:val="00CF7003"/>
    <w:rsid w:val="00D00BAE"/>
    <w:rsid w:val="00D01D36"/>
    <w:rsid w:val="00D05A99"/>
    <w:rsid w:val="00D07640"/>
    <w:rsid w:val="00D1076F"/>
    <w:rsid w:val="00D11CF4"/>
    <w:rsid w:val="00D14154"/>
    <w:rsid w:val="00D17355"/>
    <w:rsid w:val="00D20213"/>
    <w:rsid w:val="00D20B41"/>
    <w:rsid w:val="00D23C16"/>
    <w:rsid w:val="00D24CB0"/>
    <w:rsid w:val="00D25205"/>
    <w:rsid w:val="00D26312"/>
    <w:rsid w:val="00D31631"/>
    <w:rsid w:val="00D31818"/>
    <w:rsid w:val="00D35923"/>
    <w:rsid w:val="00D37A9A"/>
    <w:rsid w:val="00D418FC"/>
    <w:rsid w:val="00D449E0"/>
    <w:rsid w:val="00D45967"/>
    <w:rsid w:val="00D4752C"/>
    <w:rsid w:val="00D52CCA"/>
    <w:rsid w:val="00D5369E"/>
    <w:rsid w:val="00D575CF"/>
    <w:rsid w:val="00D6408A"/>
    <w:rsid w:val="00D64944"/>
    <w:rsid w:val="00D66006"/>
    <w:rsid w:val="00D66932"/>
    <w:rsid w:val="00D70B62"/>
    <w:rsid w:val="00D7454D"/>
    <w:rsid w:val="00D8200E"/>
    <w:rsid w:val="00D83A79"/>
    <w:rsid w:val="00D850B5"/>
    <w:rsid w:val="00D86CC6"/>
    <w:rsid w:val="00D872E7"/>
    <w:rsid w:val="00D87A9F"/>
    <w:rsid w:val="00D927B7"/>
    <w:rsid w:val="00D92A30"/>
    <w:rsid w:val="00D930A2"/>
    <w:rsid w:val="00D93768"/>
    <w:rsid w:val="00D94A52"/>
    <w:rsid w:val="00D96894"/>
    <w:rsid w:val="00DA39BB"/>
    <w:rsid w:val="00DA3E78"/>
    <w:rsid w:val="00DA458A"/>
    <w:rsid w:val="00DA5827"/>
    <w:rsid w:val="00DB4C1E"/>
    <w:rsid w:val="00DB5924"/>
    <w:rsid w:val="00DB5F9A"/>
    <w:rsid w:val="00DB6572"/>
    <w:rsid w:val="00DB65F5"/>
    <w:rsid w:val="00DB66EE"/>
    <w:rsid w:val="00DC2254"/>
    <w:rsid w:val="00DC587D"/>
    <w:rsid w:val="00DC649B"/>
    <w:rsid w:val="00DC67A1"/>
    <w:rsid w:val="00DD0ED8"/>
    <w:rsid w:val="00DD1378"/>
    <w:rsid w:val="00DD1459"/>
    <w:rsid w:val="00DD264F"/>
    <w:rsid w:val="00DD5552"/>
    <w:rsid w:val="00DD6A61"/>
    <w:rsid w:val="00DE4A7F"/>
    <w:rsid w:val="00DE5528"/>
    <w:rsid w:val="00DE758D"/>
    <w:rsid w:val="00DF30FA"/>
    <w:rsid w:val="00DF4DD5"/>
    <w:rsid w:val="00DF53F7"/>
    <w:rsid w:val="00DF5F31"/>
    <w:rsid w:val="00DF67A5"/>
    <w:rsid w:val="00E03428"/>
    <w:rsid w:val="00E03601"/>
    <w:rsid w:val="00E07A76"/>
    <w:rsid w:val="00E07E54"/>
    <w:rsid w:val="00E107CB"/>
    <w:rsid w:val="00E1257C"/>
    <w:rsid w:val="00E13B0C"/>
    <w:rsid w:val="00E2149E"/>
    <w:rsid w:val="00E21E59"/>
    <w:rsid w:val="00E21F16"/>
    <w:rsid w:val="00E2231E"/>
    <w:rsid w:val="00E245CC"/>
    <w:rsid w:val="00E24CC1"/>
    <w:rsid w:val="00E309E9"/>
    <w:rsid w:val="00E33C22"/>
    <w:rsid w:val="00E37BF0"/>
    <w:rsid w:val="00E420E5"/>
    <w:rsid w:val="00E45210"/>
    <w:rsid w:val="00E4683E"/>
    <w:rsid w:val="00E47E75"/>
    <w:rsid w:val="00E5055B"/>
    <w:rsid w:val="00E52746"/>
    <w:rsid w:val="00E531A4"/>
    <w:rsid w:val="00E539F2"/>
    <w:rsid w:val="00E55A3A"/>
    <w:rsid w:val="00E56525"/>
    <w:rsid w:val="00E57533"/>
    <w:rsid w:val="00E6373E"/>
    <w:rsid w:val="00E637CE"/>
    <w:rsid w:val="00E66B04"/>
    <w:rsid w:val="00E673BF"/>
    <w:rsid w:val="00E720C9"/>
    <w:rsid w:val="00E7239E"/>
    <w:rsid w:val="00E80561"/>
    <w:rsid w:val="00E8654E"/>
    <w:rsid w:val="00E923C3"/>
    <w:rsid w:val="00E9293B"/>
    <w:rsid w:val="00E92DBA"/>
    <w:rsid w:val="00E92FFE"/>
    <w:rsid w:val="00E935F9"/>
    <w:rsid w:val="00E93D3D"/>
    <w:rsid w:val="00E96B33"/>
    <w:rsid w:val="00EA2435"/>
    <w:rsid w:val="00EA73BD"/>
    <w:rsid w:val="00EA7440"/>
    <w:rsid w:val="00EB2CF3"/>
    <w:rsid w:val="00EB4871"/>
    <w:rsid w:val="00EB4CBC"/>
    <w:rsid w:val="00EC2B6A"/>
    <w:rsid w:val="00EC3A1F"/>
    <w:rsid w:val="00EC41C7"/>
    <w:rsid w:val="00EC5472"/>
    <w:rsid w:val="00EC6689"/>
    <w:rsid w:val="00ED26C2"/>
    <w:rsid w:val="00ED5E6F"/>
    <w:rsid w:val="00EE0E0C"/>
    <w:rsid w:val="00EE15AA"/>
    <w:rsid w:val="00EE19F2"/>
    <w:rsid w:val="00EE5DEF"/>
    <w:rsid w:val="00EE65F1"/>
    <w:rsid w:val="00EE71F3"/>
    <w:rsid w:val="00EF4C27"/>
    <w:rsid w:val="00F027B0"/>
    <w:rsid w:val="00F0371A"/>
    <w:rsid w:val="00F067B7"/>
    <w:rsid w:val="00F105AA"/>
    <w:rsid w:val="00F14879"/>
    <w:rsid w:val="00F14DF7"/>
    <w:rsid w:val="00F15466"/>
    <w:rsid w:val="00F352BE"/>
    <w:rsid w:val="00F37DC5"/>
    <w:rsid w:val="00F45014"/>
    <w:rsid w:val="00F50258"/>
    <w:rsid w:val="00F53E3F"/>
    <w:rsid w:val="00F67223"/>
    <w:rsid w:val="00F67D50"/>
    <w:rsid w:val="00F72471"/>
    <w:rsid w:val="00F72C17"/>
    <w:rsid w:val="00F7319F"/>
    <w:rsid w:val="00F73DA6"/>
    <w:rsid w:val="00F807F3"/>
    <w:rsid w:val="00F84A67"/>
    <w:rsid w:val="00F93388"/>
    <w:rsid w:val="00F9371B"/>
    <w:rsid w:val="00F97F96"/>
    <w:rsid w:val="00FA0274"/>
    <w:rsid w:val="00FA5D85"/>
    <w:rsid w:val="00FA5FFB"/>
    <w:rsid w:val="00FA6061"/>
    <w:rsid w:val="00FA63A9"/>
    <w:rsid w:val="00FA7240"/>
    <w:rsid w:val="00FB3193"/>
    <w:rsid w:val="00FB3DDD"/>
    <w:rsid w:val="00FB5B68"/>
    <w:rsid w:val="00FB6BAB"/>
    <w:rsid w:val="00FB71C5"/>
    <w:rsid w:val="00FC24DC"/>
    <w:rsid w:val="00FC3FDE"/>
    <w:rsid w:val="00FC5377"/>
    <w:rsid w:val="00FC6787"/>
    <w:rsid w:val="00FD127D"/>
    <w:rsid w:val="00FD2129"/>
    <w:rsid w:val="00FD7E4C"/>
    <w:rsid w:val="00FE0F23"/>
    <w:rsid w:val="00FE4123"/>
    <w:rsid w:val="00FF364C"/>
    <w:rsid w:val="00FF493B"/>
    <w:rsid w:val="00FF4FED"/>
    <w:rsid w:val="00FF5054"/>
    <w:rsid w:val="00FF574B"/>
    <w:rsid w:val="00FF79F4"/>
  </w:rsids>
  <m:mathPr>
    <m:mathFont m:val="Cambria Math"/>
    <m:brkBin m:val="before"/>
    <m:brkBinSub m:val="--"/>
    <m:smallFrac m:val="0"/>
    <m:dispDef/>
    <m:lMargin m:val="0"/>
    <m:rMargin m:val="0"/>
    <m:defJc m:val="centerGroup"/>
    <m:wrapIndent m:val="1440"/>
    <m:intLim m:val="subSup"/>
    <m:naryLim m:val="undOvr"/>
  </m:mathPr>
  <w:themeFontLang w:val="en-US" w:eastAsia="zh-CN" w:bidi="yi-He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61F08"/>
  <w15:docId w15:val="{62251044-B099-421A-B2A2-B217EFF98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qFormat="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999"/>
    <w:pPr>
      <w:ind w:firstLine="900"/>
      <w:jc w:val="both"/>
    </w:pPr>
    <w:rPr>
      <w:rFonts w:ascii="Arial" w:eastAsia="Times New Roman" w:hAnsi="Arial" w:cs="Arial"/>
      <w:sz w:val="20"/>
      <w:szCs w:val="24"/>
      <w:lang w:val="ro-RO"/>
    </w:rPr>
  </w:style>
  <w:style w:type="paragraph" w:styleId="Heading1">
    <w:name w:val="heading 1"/>
    <w:basedOn w:val="Normal"/>
    <w:next w:val="Normal"/>
    <w:link w:val="Heading1Char"/>
    <w:uiPriority w:val="9"/>
    <w:qFormat/>
    <w:rsid w:val="00747FB0"/>
    <w:pPr>
      <w:keepNext/>
      <w:keepLines/>
      <w:numPr>
        <w:numId w:val="11"/>
      </w:numPr>
      <w:outlineLvl w:val="0"/>
    </w:pPr>
    <w:rPr>
      <w:rFonts w:ascii="Times New Roman" w:eastAsiaTheme="majorEastAsia" w:hAnsi="Times New Roman"/>
      <w:bCs/>
      <w:sz w:val="24"/>
      <w:szCs w:val="28"/>
    </w:rPr>
  </w:style>
  <w:style w:type="paragraph" w:styleId="Heading2">
    <w:name w:val="heading 2"/>
    <w:basedOn w:val="Normal"/>
    <w:next w:val="Normal"/>
    <w:link w:val="Heading2Char"/>
    <w:uiPriority w:val="9"/>
    <w:unhideWhenUsed/>
    <w:qFormat/>
    <w:rsid w:val="003307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uiPriority w:val="9"/>
    <w:qFormat/>
    <w:rsid w:val="003C7A35"/>
    <w:pPr>
      <w:keepLines w:val="0"/>
      <w:suppressAutoHyphens/>
      <w:spacing w:before="120" w:after="100"/>
      <w:ind w:firstLine="0"/>
      <w:outlineLvl w:val="2"/>
    </w:pPr>
    <w:rPr>
      <w:rFonts w:ascii="Candara" w:eastAsia="Times New Roman" w:hAnsi="Candara" w:cs="Times New Roman"/>
      <w:bCs w:val="0"/>
      <w:i/>
      <w:noProof/>
      <w:color w:val="7F7F7F" w:themeColor="text1" w:themeTint="80"/>
      <w:sz w:val="22"/>
      <w:szCs w:val="20"/>
    </w:rPr>
  </w:style>
  <w:style w:type="paragraph" w:styleId="Heading4">
    <w:name w:val="heading 4"/>
    <w:basedOn w:val="Normal"/>
    <w:next w:val="Normal"/>
    <w:link w:val="Heading4Char"/>
    <w:uiPriority w:val="9"/>
    <w:unhideWhenUsed/>
    <w:qFormat/>
    <w:rsid w:val="003C7A35"/>
    <w:pPr>
      <w:keepNext/>
      <w:keepLines/>
      <w:suppressAutoHyphens/>
      <w:spacing w:before="200" w:after="100"/>
      <w:ind w:firstLine="0"/>
      <w:outlineLvl w:val="3"/>
    </w:pPr>
    <w:rPr>
      <w:rFonts w:asciiTheme="majorHAnsi" w:eastAsiaTheme="majorEastAsia" w:hAnsiTheme="majorHAnsi" w:cstheme="majorBidi"/>
      <w:b/>
      <w:bCs/>
      <w:i/>
      <w:iCs/>
      <w:color w:val="4F81BD" w:themeColor="accent1"/>
      <w:sz w:val="22"/>
      <w:szCs w:val="20"/>
    </w:rPr>
  </w:style>
  <w:style w:type="paragraph" w:styleId="Heading5">
    <w:name w:val="heading 5"/>
    <w:basedOn w:val="Normal"/>
    <w:next w:val="Normal"/>
    <w:link w:val="Heading5Char"/>
    <w:uiPriority w:val="9"/>
    <w:unhideWhenUsed/>
    <w:qFormat/>
    <w:rsid w:val="003C7A35"/>
    <w:pPr>
      <w:keepNext/>
      <w:keepLines/>
      <w:suppressAutoHyphens/>
      <w:spacing w:before="200" w:after="100"/>
      <w:ind w:firstLine="0"/>
      <w:outlineLvl w:val="4"/>
    </w:pPr>
    <w:rPr>
      <w:rFonts w:asciiTheme="majorHAnsi" w:eastAsiaTheme="majorEastAsia" w:hAnsiTheme="majorHAnsi" w:cstheme="majorBidi"/>
      <w:color w:val="243F60" w:themeColor="accent1" w:themeShade="7F"/>
      <w:sz w:val="22"/>
      <w:szCs w:val="20"/>
    </w:rPr>
  </w:style>
  <w:style w:type="paragraph" w:styleId="Heading6">
    <w:name w:val="heading 6"/>
    <w:basedOn w:val="Normal"/>
    <w:next w:val="Normal"/>
    <w:link w:val="Heading6Char"/>
    <w:qFormat/>
    <w:rsid w:val="00CE0B40"/>
    <w:pPr>
      <w:keepNext/>
      <w:ind w:firstLine="0"/>
      <w:outlineLvl w:val="5"/>
    </w:pPr>
    <w:rPr>
      <w:rFonts w:cs="Times New Roman"/>
      <w:sz w:val="24"/>
      <w:szCs w:val="20"/>
      <w:u w:val="single"/>
    </w:rPr>
  </w:style>
  <w:style w:type="paragraph" w:styleId="Heading7">
    <w:name w:val="heading 7"/>
    <w:basedOn w:val="Normal"/>
    <w:next w:val="Normal"/>
    <w:link w:val="Heading7Char"/>
    <w:uiPriority w:val="9"/>
    <w:qFormat/>
    <w:rsid w:val="00CE0B40"/>
    <w:pPr>
      <w:keepNext/>
      <w:ind w:firstLine="0"/>
      <w:jc w:val="center"/>
      <w:outlineLvl w:val="6"/>
    </w:pPr>
    <w:rPr>
      <w:rFonts w:cs="Times New Roman"/>
      <w:b/>
      <w:sz w:val="24"/>
      <w:szCs w:val="20"/>
      <w:u w:val="single"/>
    </w:rPr>
  </w:style>
  <w:style w:type="paragraph" w:styleId="Heading8">
    <w:name w:val="heading 8"/>
    <w:basedOn w:val="Normal"/>
    <w:next w:val="Normal"/>
    <w:link w:val="Heading8Char"/>
    <w:uiPriority w:val="9"/>
    <w:qFormat/>
    <w:rsid w:val="00CE0B40"/>
    <w:pPr>
      <w:keepNext/>
      <w:ind w:firstLine="0"/>
      <w:outlineLvl w:val="7"/>
    </w:pPr>
    <w:rPr>
      <w:rFonts w:cs="Times New Roman"/>
      <w:i/>
      <w:sz w:val="24"/>
      <w:szCs w:val="20"/>
    </w:rPr>
  </w:style>
  <w:style w:type="paragraph" w:styleId="Heading9">
    <w:name w:val="heading 9"/>
    <w:basedOn w:val="Normal"/>
    <w:next w:val="Normal"/>
    <w:link w:val="Heading9Char"/>
    <w:uiPriority w:val="9"/>
    <w:unhideWhenUsed/>
    <w:qFormat/>
    <w:rsid w:val="00A240CF"/>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link w:val="DefaultText1Char"/>
    <w:rsid w:val="00A82B90"/>
    <w:rPr>
      <w:rFonts w:ascii="Times New Roman" w:hAnsi="Times New Roman"/>
    </w:rPr>
  </w:style>
  <w:style w:type="character" w:customStyle="1" w:styleId="DefaultText1Char">
    <w:name w:val="Default Text:1 Char"/>
    <w:link w:val="DefaultText1"/>
    <w:locked/>
    <w:rsid w:val="00A82B90"/>
    <w:rPr>
      <w:rFonts w:ascii="Times New Roman" w:eastAsia="Times New Roman" w:hAnsi="Times New Roman" w:cs="Times New Roman"/>
      <w:sz w:val="24"/>
      <w:szCs w:val="20"/>
      <w:lang w:val="ro-RO"/>
    </w:rPr>
  </w:style>
  <w:style w:type="paragraph" w:customStyle="1" w:styleId="DefaultText">
    <w:name w:val="Default Text"/>
    <w:basedOn w:val="Normal"/>
    <w:rsid w:val="00A82B90"/>
    <w:rPr>
      <w:rFonts w:ascii="Times New Roman" w:hAnsi="Times New Roman"/>
      <w:lang w:val="en-US"/>
    </w:rPr>
  </w:style>
  <w:style w:type="paragraph" w:styleId="NormalWeb">
    <w:name w:val="Normal (Web)"/>
    <w:basedOn w:val="Normal"/>
    <w:link w:val="NormalWebChar"/>
    <w:rsid w:val="00A82B90"/>
    <w:pPr>
      <w:spacing w:before="100" w:beforeAutospacing="1" w:after="100" w:afterAutospacing="1"/>
    </w:pPr>
    <w:rPr>
      <w:rFonts w:ascii="Times New Roman" w:eastAsia="SimSun" w:hAnsi="Times New Roman"/>
      <w:lang w:val="en-US" w:eastAsia="zh-CN"/>
    </w:rPr>
  </w:style>
  <w:style w:type="character" w:customStyle="1" w:styleId="NormalWebChar">
    <w:name w:val="Normal (Web) Char"/>
    <w:link w:val="NormalWeb"/>
    <w:locked/>
    <w:rsid w:val="00A82B90"/>
    <w:rPr>
      <w:rFonts w:ascii="Times New Roman" w:eastAsia="SimSun" w:hAnsi="Times New Roman" w:cs="Times New Roman"/>
      <w:sz w:val="24"/>
      <w:szCs w:val="24"/>
      <w:lang w:eastAsia="zh-CN"/>
    </w:rPr>
  </w:style>
  <w:style w:type="paragraph" w:customStyle="1" w:styleId="DefaultText2">
    <w:name w:val="Default Text:2"/>
    <w:basedOn w:val="Normal"/>
    <w:link w:val="DefaultText2Char"/>
    <w:rsid w:val="00A82B90"/>
    <w:rPr>
      <w:rFonts w:ascii="Times New Roman" w:hAnsi="Times New Roman"/>
      <w:noProof/>
      <w:lang w:val="en-US"/>
    </w:rPr>
  </w:style>
  <w:style w:type="character" w:customStyle="1" w:styleId="DefaultText2Char">
    <w:name w:val="Default Text:2 Char"/>
    <w:basedOn w:val="DefaultParagraphFont"/>
    <w:link w:val="DefaultText2"/>
    <w:rsid w:val="00A82B90"/>
    <w:rPr>
      <w:rFonts w:ascii="Times New Roman" w:eastAsia="Times New Roman" w:hAnsi="Times New Roman" w:cs="Times New Roman"/>
      <w:noProof/>
      <w:sz w:val="24"/>
      <w:szCs w:val="20"/>
    </w:rPr>
  </w:style>
  <w:style w:type="paragraph" w:customStyle="1" w:styleId="defaulttext20">
    <w:name w:val="defaulttext2"/>
    <w:basedOn w:val="Normal"/>
    <w:rsid w:val="00A82B90"/>
    <w:pPr>
      <w:spacing w:before="100" w:beforeAutospacing="1" w:after="100" w:afterAutospacing="1"/>
    </w:pPr>
    <w:rPr>
      <w:rFonts w:ascii="Times New Roman" w:eastAsiaTheme="minorHAnsi" w:hAnsi="Times New Roman"/>
      <w:lang w:val="en-US"/>
    </w:rPr>
  </w:style>
  <w:style w:type="paragraph" w:styleId="NoSpacing">
    <w:name w:val="No Spacing"/>
    <w:link w:val="NoSpacingChar"/>
    <w:uiPriority w:val="1"/>
    <w:qFormat/>
    <w:rsid w:val="00A82B90"/>
    <w:rPr>
      <w:rFonts w:ascii="Times New Roman" w:eastAsia="Times New Roman" w:hAnsi="Times New Roman" w:cs="Times New Roman"/>
      <w:sz w:val="24"/>
      <w:szCs w:val="24"/>
      <w:lang w:val="ro-RO"/>
    </w:rPr>
  </w:style>
  <w:style w:type="paragraph" w:styleId="BodyText">
    <w:name w:val="Body Text"/>
    <w:basedOn w:val="Normal"/>
    <w:link w:val="BodyTextChar"/>
    <w:rsid w:val="00A240CF"/>
    <w:pPr>
      <w:spacing w:after="120"/>
    </w:pPr>
    <w:rPr>
      <w:rFonts w:ascii="Times New Roman" w:hAnsi="Times New Roman"/>
    </w:rPr>
  </w:style>
  <w:style w:type="character" w:customStyle="1" w:styleId="BodyTextChar">
    <w:name w:val="Body Text Char"/>
    <w:basedOn w:val="DefaultParagraphFont"/>
    <w:link w:val="BodyText"/>
    <w:rsid w:val="00A240CF"/>
    <w:rPr>
      <w:rFonts w:ascii="Times New Roman" w:eastAsia="Times New Roman" w:hAnsi="Times New Roman" w:cs="Times New Roman"/>
      <w:sz w:val="24"/>
      <w:szCs w:val="24"/>
      <w:lang w:val="ro-RO"/>
    </w:rPr>
  </w:style>
  <w:style w:type="character" w:customStyle="1" w:styleId="Heading9Char">
    <w:name w:val="Heading 9 Char"/>
    <w:basedOn w:val="DefaultParagraphFont"/>
    <w:link w:val="Heading9"/>
    <w:uiPriority w:val="9"/>
    <w:rsid w:val="00A240CF"/>
    <w:rPr>
      <w:rFonts w:asciiTheme="majorHAnsi" w:eastAsiaTheme="majorEastAsia" w:hAnsiTheme="majorHAnsi" w:cstheme="majorBidi"/>
      <w:i/>
      <w:iCs/>
      <w:color w:val="404040" w:themeColor="text1" w:themeTint="BF"/>
      <w:sz w:val="20"/>
      <w:szCs w:val="20"/>
      <w:lang w:val="ro-RO"/>
    </w:rPr>
  </w:style>
  <w:style w:type="character" w:styleId="Strong">
    <w:name w:val="Strong"/>
    <w:qFormat/>
    <w:rsid w:val="0095717B"/>
    <w:rPr>
      <w:b/>
      <w:bCs/>
    </w:rPr>
  </w:style>
  <w:style w:type="paragraph" w:styleId="ListParagraph">
    <w:name w:val="List Paragraph"/>
    <w:aliases w:val="Petris Normal,Forth level"/>
    <w:basedOn w:val="Normal"/>
    <w:link w:val="ListParagraphChar"/>
    <w:uiPriority w:val="34"/>
    <w:qFormat/>
    <w:rsid w:val="0095717B"/>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rsid w:val="00D14154"/>
    <w:pPr>
      <w:tabs>
        <w:tab w:val="center" w:pos="4680"/>
        <w:tab w:val="right" w:pos="9360"/>
      </w:tabs>
    </w:pPr>
  </w:style>
  <w:style w:type="character" w:customStyle="1" w:styleId="HeaderChar">
    <w:name w:val="Header Char"/>
    <w:basedOn w:val="DefaultParagraphFont"/>
    <w:link w:val="Header"/>
    <w:uiPriority w:val="99"/>
    <w:rsid w:val="00D14154"/>
    <w:rPr>
      <w:rFonts w:ascii="Arial" w:eastAsia="Times New Roman" w:hAnsi="Arial" w:cs="Times New Roman"/>
      <w:sz w:val="24"/>
      <w:szCs w:val="20"/>
      <w:lang w:val="ro-RO"/>
    </w:rPr>
  </w:style>
  <w:style w:type="paragraph" w:styleId="Footer">
    <w:name w:val="footer"/>
    <w:basedOn w:val="Normal"/>
    <w:link w:val="FooterChar"/>
    <w:uiPriority w:val="99"/>
    <w:unhideWhenUsed/>
    <w:rsid w:val="00D14154"/>
    <w:pPr>
      <w:tabs>
        <w:tab w:val="center" w:pos="4680"/>
        <w:tab w:val="right" w:pos="9360"/>
      </w:tabs>
    </w:pPr>
  </w:style>
  <w:style w:type="character" w:customStyle="1" w:styleId="FooterChar">
    <w:name w:val="Footer Char"/>
    <w:basedOn w:val="DefaultParagraphFont"/>
    <w:link w:val="Footer"/>
    <w:uiPriority w:val="99"/>
    <w:rsid w:val="00D14154"/>
    <w:rPr>
      <w:rFonts w:ascii="Arial" w:eastAsia="Times New Roman" w:hAnsi="Arial" w:cs="Times New Roman"/>
      <w:sz w:val="24"/>
      <w:szCs w:val="20"/>
      <w:lang w:val="ro-RO"/>
    </w:rPr>
  </w:style>
  <w:style w:type="paragraph" w:styleId="BalloonText">
    <w:name w:val="Balloon Text"/>
    <w:basedOn w:val="Normal"/>
    <w:link w:val="BalloonTextChar"/>
    <w:uiPriority w:val="99"/>
    <w:semiHidden/>
    <w:unhideWhenUsed/>
    <w:rsid w:val="0013345F"/>
    <w:rPr>
      <w:rFonts w:ascii="Tahoma" w:hAnsi="Tahoma" w:cs="Tahoma"/>
      <w:sz w:val="16"/>
      <w:szCs w:val="16"/>
    </w:rPr>
  </w:style>
  <w:style w:type="character" w:customStyle="1" w:styleId="BalloonTextChar">
    <w:name w:val="Balloon Text Char"/>
    <w:basedOn w:val="DefaultParagraphFont"/>
    <w:link w:val="BalloonText"/>
    <w:uiPriority w:val="99"/>
    <w:semiHidden/>
    <w:rsid w:val="0013345F"/>
    <w:rPr>
      <w:rFonts w:ascii="Tahoma" w:eastAsia="Times New Roman" w:hAnsi="Tahoma" w:cs="Tahoma"/>
      <w:sz w:val="16"/>
      <w:szCs w:val="16"/>
      <w:lang w:val="ro-RO"/>
    </w:rPr>
  </w:style>
  <w:style w:type="character" w:styleId="CommentReference">
    <w:name w:val="annotation reference"/>
    <w:basedOn w:val="DefaultParagraphFont"/>
    <w:uiPriority w:val="99"/>
    <w:semiHidden/>
    <w:unhideWhenUsed/>
    <w:rsid w:val="00A543BB"/>
    <w:rPr>
      <w:sz w:val="16"/>
      <w:szCs w:val="16"/>
    </w:rPr>
  </w:style>
  <w:style w:type="paragraph" w:styleId="CommentText">
    <w:name w:val="annotation text"/>
    <w:basedOn w:val="Normal"/>
    <w:link w:val="CommentTextChar"/>
    <w:uiPriority w:val="99"/>
    <w:semiHidden/>
    <w:unhideWhenUsed/>
    <w:rsid w:val="00A543BB"/>
  </w:style>
  <w:style w:type="character" w:customStyle="1" w:styleId="CommentTextChar">
    <w:name w:val="Comment Text Char"/>
    <w:basedOn w:val="DefaultParagraphFont"/>
    <w:link w:val="CommentText"/>
    <w:uiPriority w:val="99"/>
    <w:semiHidden/>
    <w:rsid w:val="00A543BB"/>
    <w:rPr>
      <w:rFonts w:ascii="Arial" w:eastAsia="Times New Roman" w:hAnsi="Arial"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A543BB"/>
    <w:rPr>
      <w:b/>
      <w:bCs/>
    </w:rPr>
  </w:style>
  <w:style w:type="character" w:customStyle="1" w:styleId="CommentSubjectChar">
    <w:name w:val="Comment Subject Char"/>
    <w:basedOn w:val="CommentTextChar"/>
    <w:link w:val="CommentSubject"/>
    <w:uiPriority w:val="99"/>
    <w:semiHidden/>
    <w:rsid w:val="00A543BB"/>
    <w:rPr>
      <w:rFonts w:ascii="Arial" w:eastAsia="Times New Roman" w:hAnsi="Arial" w:cs="Times New Roman"/>
      <w:b/>
      <w:bCs/>
      <w:sz w:val="20"/>
      <w:szCs w:val="20"/>
      <w:lang w:val="ro-RO"/>
    </w:rPr>
  </w:style>
  <w:style w:type="character" w:customStyle="1" w:styleId="Heading1Char">
    <w:name w:val="Heading 1 Char"/>
    <w:basedOn w:val="DefaultParagraphFont"/>
    <w:link w:val="Heading1"/>
    <w:uiPriority w:val="9"/>
    <w:rsid w:val="00D31818"/>
    <w:rPr>
      <w:rFonts w:ascii="Times New Roman" w:eastAsiaTheme="majorEastAsia" w:hAnsi="Times New Roman" w:cs="Arial"/>
      <w:bCs/>
      <w:sz w:val="24"/>
      <w:szCs w:val="28"/>
      <w:lang w:val="ro-RO"/>
    </w:rPr>
  </w:style>
  <w:style w:type="paragraph" w:styleId="Title">
    <w:name w:val="Title"/>
    <w:basedOn w:val="Normal"/>
    <w:next w:val="Normal"/>
    <w:link w:val="TitleChar"/>
    <w:qFormat/>
    <w:rsid w:val="004F099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F0999"/>
    <w:rPr>
      <w:rFonts w:asciiTheme="majorHAnsi" w:eastAsiaTheme="majorEastAsia" w:hAnsiTheme="majorHAnsi" w:cstheme="majorBidi"/>
      <w:color w:val="17365D" w:themeColor="text2" w:themeShade="BF"/>
      <w:spacing w:val="5"/>
      <w:kern w:val="28"/>
      <w:sz w:val="52"/>
      <w:szCs w:val="52"/>
      <w:lang w:val="ro-RO"/>
    </w:rPr>
  </w:style>
  <w:style w:type="character" w:styleId="Hyperlink">
    <w:name w:val="Hyperlink"/>
    <w:basedOn w:val="DefaultParagraphFont"/>
    <w:uiPriority w:val="99"/>
    <w:unhideWhenUsed/>
    <w:rsid w:val="00F93388"/>
    <w:rPr>
      <w:color w:val="0000FF" w:themeColor="hyperlink"/>
      <w:u w:val="single"/>
    </w:rPr>
  </w:style>
  <w:style w:type="character" w:styleId="IntenseReference">
    <w:name w:val="Intense Reference"/>
    <w:basedOn w:val="DefaultParagraphFont"/>
    <w:uiPriority w:val="32"/>
    <w:qFormat/>
    <w:rsid w:val="002735EC"/>
    <w:rPr>
      <w:b/>
      <w:bCs/>
      <w:smallCaps/>
      <w:color w:val="C0504D" w:themeColor="accent2"/>
      <w:spacing w:val="5"/>
      <w:u w:val="single"/>
    </w:rPr>
  </w:style>
  <w:style w:type="character" w:customStyle="1" w:styleId="Heading2Char">
    <w:name w:val="Heading 2 Char"/>
    <w:basedOn w:val="DefaultParagraphFont"/>
    <w:link w:val="Heading2"/>
    <w:uiPriority w:val="9"/>
    <w:rsid w:val="0033079C"/>
    <w:rPr>
      <w:rFonts w:asciiTheme="majorHAnsi" w:eastAsiaTheme="majorEastAsia" w:hAnsiTheme="majorHAnsi" w:cstheme="majorBidi"/>
      <w:b/>
      <w:bCs/>
      <w:color w:val="4F81BD" w:themeColor="accent1"/>
      <w:sz w:val="26"/>
      <w:szCs w:val="26"/>
      <w:lang w:val="ro-RO"/>
    </w:rPr>
  </w:style>
  <w:style w:type="character" w:customStyle="1" w:styleId="ListParagraphChar">
    <w:name w:val="List Paragraph Char"/>
    <w:aliases w:val="Petris Normal Char,Forth level Char"/>
    <w:link w:val="ListParagraph"/>
    <w:uiPriority w:val="34"/>
    <w:rsid w:val="006B4B81"/>
    <w:rPr>
      <w:rFonts w:ascii="Calibri" w:eastAsia="Calibri" w:hAnsi="Calibri" w:cs="Arial"/>
    </w:rPr>
  </w:style>
  <w:style w:type="paragraph" w:styleId="Subtitle">
    <w:name w:val="Subtitle"/>
    <w:basedOn w:val="Normal"/>
    <w:next w:val="Normal"/>
    <w:link w:val="SubtitleChar"/>
    <w:qFormat/>
    <w:rsid w:val="00F72C17"/>
    <w:pPr>
      <w:numPr>
        <w:ilvl w:val="1"/>
      </w:numPr>
      <w:spacing w:after="200" w:line="276" w:lineRule="auto"/>
      <w:ind w:firstLine="900"/>
      <w:jc w:val="left"/>
    </w:pPr>
    <w:rPr>
      <w:rFonts w:asciiTheme="majorHAnsi" w:eastAsiaTheme="majorEastAsia" w:hAnsiTheme="majorHAnsi" w:cstheme="majorBidi"/>
      <w:i/>
      <w:iCs/>
      <w:color w:val="4F81BD" w:themeColor="accent1"/>
      <w:spacing w:val="15"/>
      <w:sz w:val="24"/>
      <w:lang w:eastAsia="zh-CN"/>
    </w:rPr>
  </w:style>
  <w:style w:type="character" w:customStyle="1" w:styleId="SubtitleChar">
    <w:name w:val="Subtitle Char"/>
    <w:basedOn w:val="DefaultParagraphFont"/>
    <w:link w:val="Subtitle"/>
    <w:rsid w:val="00F72C17"/>
    <w:rPr>
      <w:rFonts w:asciiTheme="majorHAnsi" w:eastAsiaTheme="majorEastAsia" w:hAnsiTheme="majorHAnsi" w:cstheme="majorBidi"/>
      <w:i/>
      <w:iCs/>
      <w:color w:val="4F81BD" w:themeColor="accent1"/>
      <w:spacing w:val="15"/>
      <w:sz w:val="24"/>
      <w:szCs w:val="24"/>
      <w:lang w:val="ro-RO" w:eastAsia="zh-CN"/>
    </w:rPr>
  </w:style>
  <w:style w:type="character" w:customStyle="1" w:styleId="NoSpacingChar">
    <w:name w:val="No Spacing Char"/>
    <w:basedOn w:val="DefaultParagraphFont"/>
    <w:link w:val="NoSpacing"/>
    <w:uiPriority w:val="1"/>
    <w:rsid w:val="00F72C17"/>
    <w:rPr>
      <w:rFonts w:ascii="Times New Roman" w:eastAsia="Times New Roman" w:hAnsi="Times New Roman" w:cs="Times New Roman"/>
      <w:sz w:val="24"/>
      <w:szCs w:val="24"/>
      <w:lang w:val="ro-RO"/>
    </w:rPr>
  </w:style>
  <w:style w:type="numbering" w:customStyle="1" w:styleId="FrListare1">
    <w:name w:val="Fără Listare1"/>
    <w:next w:val="NoList"/>
    <w:uiPriority w:val="99"/>
    <w:semiHidden/>
    <w:unhideWhenUsed/>
    <w:rsid w:val="00F72C17"/>
  </w:style>
  <w:style w:type="character" w:styleId="PageNumber">
    <w:name w:val="page number"/>
    <w:basedOn w:val="DefaultParagraphFont"/>
    <w:rsid w:val="00F72C17"/>
  </w:style>
  <w:style w:type="character" w:customStyle="1" w:styleId="HyperlinkParcurs1">
    <w:name w:val="HyperlinkParcurs1"/>
    <w:basedOn w:val="DefaultParagraphFont"/>
    <w:uiPriority w:val="99"/>
    <w:semiHidden/>
    <w:unhideWhenUsed/>
    <w:rsid w:val="00F72C17"/>
    <w:rPr>
      <w:color w:val="800080"/>
      <w:u w:val="single"/>
    </w:rPr>
  </w:style>
  <w:style w:type="character" w:styleId="FollowedHyperlink">
    <w:name w:val="FollowedHyperlink"/>
    <w:basedOn w:val="DefaultParagraphFont"/>
    <w:uiPriority w:val="99"/>
    <w:unhideWhenUsed/>
    <w:rsid w:val="00F72C17"/>
    <w:rPr>
      <w:color w:val="800080" w:themeColor="followedHyperlink"/>
      <w:u w:val="single"/>
    </w:rPr>
  </w:style>
  <w:style w:type="numbering" w:customStyle="1" w:styleId="Style15">
    <w:name w:val="Style15"/>
    <w:uiPriority w:val="99"/>
    <w:rsid w:val="00CF2261"/>
    <w:pPr>
      <w:numPr>
        <w:numId w:val="8"/>
      </w:numPr>
    </w:pPr>
  </w:style>
  <w:style w:type="numbering" w:customStyle="1" w:styleId="Style1">
    <w:name w:val="Style1"/>
    <w:uiPriority w:val="99"/>
    <w:rsid w:val="004A0445"/>
    <w:pPr>
      <w:numPr>
        <w:numId w:val="13"/>
      </w:numPr>
    </w:pPr>
  </w:style>
  <w:style w:type="paragraph" w:styleId="TOC2">
    <w:name w:val="toc 2"/>
    <w:basedOn w:val="Normal"/>
    <w:next w:val="Normal"/>
    <w:qFormat/>
    <w:rsid w:val="001C5356"/>
    <w:pPr>
      <w:suppressAutoHyphens/>
      <w:spacing w:after="100"/>
      <w:ind w:left="200" w:firstLine="0"/>
    </w:pPr>
    <w:rPr>
      <w:rFonts w:asciiTheme="minorHAnsi" w:hAnsiTheme="minorHAnsi" w:cs="Times New Roman"/>
      <w:smallCaps/>
      <w:sz w:val="22"/>
      <w:szCs w:val="20"/>
    </w:rPr>
  </w:style>
  <w:style w:type="paragraph" w:styleId="TOC1">
    <w:name w:val="toc 1"/>
    <w:basedOn w:val="Normal"/>
    <w:next w:val="Normal"/>
    <w:autoRedefine/>
    <w:unhideWhenUsed/>
    <w:rsid w:val="001C5356"/>
    <w:pPr>
      <w:suppressAutoHyphens/>
      <w:spacing w:before="100" w:after="100"/>
      <w:ind w:firstLine="0"/>
    </w:pPr>
    <w:rPr>
      <w:rFonts w:asciiTheme="minorHAnsi" w:hAnsiTheme="minorHAnsi" w:cs="Times New Roman"/>
      <w:b/>
      <w:bCs/>
      <w:caps/>
      <w:sz w:val="22"/>
      <w:szCs w:val="20"/>
    </w:rPr>
  </w:style>
  <w:style w:type="paragraph" w:customStyle="1" w:styleId="Numerotat">
    <w:name w:val="Numerotat"/>
    <w:basedOn w:val="Normal"/>
    <w:qFormat/>
    <w:rsid w:val="001C5356"/>
    <w:pPr>
      <w:widowControl w:val="0"/>
      <w:numPr>
        <w:ilvl w:val="1"/>
        <w:numId w:val="17"/>
      </w:numPr>
      <w:autoSpaceDE w:val="0"/>
      <w:autoSpaceDN w:val="0"/>
      <w:adjustRightInd w:val="0"/>
      <w:spacing w:before="100"/>
      <w:ind w:left="990"/>
      <w:jc w:val="left"/>
    </w:pPr>
    <w:rPr>
      <w:rFonts w:ascii="Calibri Light" w:hAnsi="Calibri Light"/>
      <w:color w:val="000000"/>
      <w:sz w:val="22"/>
      <w:szCs w:val="20"/>
      <w:lang w:eastAsia="ro-RO"/>
    </w:rPr>
  </w:style>
  <w:style w:type="paragraph" w:customStyle="1" w:styleId="bullet">
    <w:name w:val="bullet"/>
    <w:basedOn w:val="ListParagraph"/>
    <w:link w:val="bulletChar"/>
    <w:qFormat/>
    <w:rsid w:val="001C5356"/>
    <w:pPr>
      <w:numPr>
        <w:numId w:val="14"/>
      </w:numPr>
      <w:spacing w:after="0" w:line="240" w:lineRule="auto"/>
      <w:ind w:left="641" w:hanging="357"/>
      <w:contextualSpacing w:val="0"/>
    </w:pPr>
    <w:rPr>
      <w:rFonts w:ascii="Calibri Light" w:hAnsi="Calibri Light" w:cs="Times New Roman"/>
      <w:lang w:val="ro-RO"/>
    </w:rPr>
  </w:style>
  <w:style w:type="character" w:customStyle="1" w:styleId="bulletChar">
    <w:name w:val="bullet Char"/>
    <w:basedOn w:val="DefaultParagraphFont"/>
    <w:link w:val="bullet"/>
    <w:rsid w:val="001C5356"/>
    <w:rPr>
      <w:rFonts w:ascii="Calibri Light" w:eastAsia="Calibri" w:hAnsi="Calibri Light" w:cs="Times New Roman"/>
      <w:lang w:val="ro-RO"/>
    </w:rPr>
  </w:style>
  <w:style w:type="character" w:styleId="Emphasis">
    <w:name w:val="Emphasis"/>
    <w:basedOn w:val="DefaultParagraphFont"/>
    <w:qFormat/>
    <w:rsid w:val="001C5356"/>
    <w:rPr>
      <w:i/>
      <w:iCs/>
    </w:rPr>
  </w:style>
  <w:style w:type="character" w:customStyle="1" w:styleId="Heading3Char">
    <w:name w:val="Heading 3 Char"/>
    <w:basedOn w:val="DefaultParagraphFont"/>
    <w:link w:val="Heading3"/>
    <w:uiPriority w:val="9"/>
    <w:rsid w:val="003C7A35"/>
    <w:rPr>
      <w:rFonts w:ascii="Candara" w:eastAsia="Times New Roman" w:hAnsi="Candara" w:cs="Times New Roman"/>
      <w:b/>
      <w:i/>
      <w:noProof/>
      <w:color w:val="7F7F7F" w:themeColor="text1" w:themeTint="80"/>
      <w:szCs w:val="20"/>
      <w:lang w:val="ro-RO"/>
    </w:rPr>
  </w:style>
  <w:style w:type="character" w:customStyle="1" w:styleId="Heading4Char">
    <w:name w:val="Heading 4 Char"/>
    <w:basedOn w:val="DefaultParagraphFont"/>
    <w:link w:val="Heading4"/>
    <w:uiPriority w:val="9"/>
    <w:rsid w:val="003C7A35"/>
    <w:rPr>
      <w:rFonts w:asciiTheme="majorHAnsi" w:eastAsiaTheme="majorEastAsia" w:hAnsiTheme="majorHAnsi" w:cstheme="majorBidi"/>
      <w:b/>
      <w:bCs/>
      <w:i/>
      <w:iCs/>
      <w:color w:val="4F81BD" w:themeColor="accent1"/>
      <w:szCs w:val="20"/>
      <w:lang w:val="ro-RO"/>
    </w:rPr>
  </w:style>
  <w:style w:type="character" w:customStyle="1" w:styleId="Heading5Char">
    <w:name w:val="Heading 5 Char"/>
    <w:basedOn w:val="DefaultParagraphFont"/>
    <w:link w:val="Heading5"/>
    <w:uiPriority w:val="9"/>
    <w:rsid w:val="003C7A35"/>
    <w:rPr>
      <w:rFonts w:asciiTheme="majorHAnsi" w:eastAsiaTheme="majorEastAsia" w:hAnsiTheme="majorHAnsi" w:cstheme="majorBidi"/>
      <w:color w:val="243F60" w:themeColor="accent1" w:themeShade="7F"/>
      <w:szCs w:val="20"/>
      <w:lang w:val="ro-RO"/>
    </w:rPr>
  </w:style>
  <w:style w:type="paragraph" w:customStyle="1" w:styleId="Bulina">
    <w:name w:val="Bulina"/>
    <w:basedOn w:val="Normal"/>
    <w:rsid w:val="003C7A35"/>
    <w:pPr>
      <w:numPr>
        <w:numId w:val="27"/>
      </w:numPr>
      <w:tabs>
        <w:tab w:val="clear" w:pos="644"/>
        <w:tab w:val="num" w:pos="360"/>
      </w:tabs>
      <w:suppressAutoHyphens/>
      <w:spacing w:before="100" w:after="100"/>
      <w:ind w:left="644" w:hanging="360"/>
    </w:pPr>
    <w:rPr>
      <w:rFonts w:ascii="Calibri Light" w:hAnsi="Calibri Light" w:cs="Times New Roman"/>
      <w:sz w:val="22"/>
      <w:szCs w:val="20"/>
    </w:rPr>
  </w:style>
  <w:style w:type="paragraph" w:customStyle="1" w:styleId="Heading21">
    <w:name w:val="Heading 21"/>
    <w:basedOn w:val="Normal"/>
    <w:next w:val="Normal"/>
    <w:rsid w:val="003C7A35"/>
    <w:pPr>
      <w:suppressAutoHyphens/>
      <w:spacing w:before="100" w:after="100"/>
      <w:ind w:firstLine="0"/>
    </w:pPr>
    <w:rPr>
      <w:rFonts w:ascii="Calibri Light" w:hAnsi="Calibri Light" w:cs="Times New Roman"/>
      <w:sz w:val="22"/>
      <w:szCs w:val="20"/>
    </w:rPr>
  </w:style>
  <w:style w:type="paragraph" w:customStyle="1" w:styleId="Default">
    <w:name w:val="Default"/>
    <w:link w:val="DefaultChar"/>
    <w:rsid w:val="003C7A35"/>
    <w:pPr>
      <w:autoSpaceDE w:val="0"/>
      <w:autoSpaceDN w:val="0"/>
      <w:adjustRightInd w:val="0"/>
    </w:pPr>
    <w:rPr>
      <w:rFonts w:ascii="Arial" w:eastAsia="Times New Roman" w:hAnsi="Arial" w:cs="Arial"/>
      <w:color w:val="000000"/>
      <w:sz w:val="24"/>
      <w:szCs w:val="24"/>
      <w:lang w:val="ro-RO" w:eastAsia="ro-RO"/>
    </w:rPr>
  </w:style>
  <w:style w:type="character" w:customStyle="1" w:styleId="DefaultChar">
    <w:name w:val="Default Char"/>
    <w:basedOn w:val="DefaultParagraphFont"/>
    <w:link w:val="Default"/>
    <w:rsid w:val="003C7A35"/>
    <w:rPr>
      <w:rFonts w:ascii="Arial" w:eastAsia="Times New Roman" w:hAnsi="Arial" w:cs="Arial"/>
      <w:color w:val="000000"/>
      <w:sz w:val="24"/>
      <w:szCs w:val="24"/>
      <w:lang w:val="ro-RO" w:eastAsia="ro-RO"/>
    </w:rPr>
  </w:style>
  <w:style w:type="paragraph" w:styleId="Revision">
    <w:name w:val="Revision"/>
    <w:hidden/>
    <w:uiPriority w:val="99"/>
    <w:semiHidden/>
    <w:rsid w:val="003C7A35"/>
    <w:rPr>
      <w:rFonts w:ascii="Arial" w:eastAsia="Times New Roman" w:hAnsi="Arial" w:cs="Times New Roman"/>
      <w:sz w:val="20"/>
      <w:szCs w:val="20"/>
    </w:rPr>
  </w:style>
  <w:style w:type="character" w:customStyle="1" w:styleId="a">
    <w:name w:val="a"/>
    <w:basedOn w:val="DefaultParagraphFont"/>
    <w:rsid w:val="003C7A35"/>
  </w:style>
  <w:style w:type="character" w:customStyle="1" w:styleId="apple-converted-space">
    <w:name w:val="apple-converted-space"/>
    <w:basedOn w:val="DefaultParagraphFont"/>
    <w:rsid w:val="003C7A35"/>
  </w:style>
  <w:style w:type="paragraph" w:customStyle="1" w:styleId="Bulletlist">
    <w:name w:val="Bullet list"/>
    <w:basedOn w:val="ListParagraph"/>
    <w:link w:val="BulletlistChar"/>
    <w:qFormat/>
    <w:rsid w:val="003C7A35"/>
    <w:pPr>
      <w:numPr>
        <w:numId w:val="28"/>
      </w:numPr>
      <w:spacing w:after="100" w:line="240" w:lineRule="auto"/>
      <w:ind w:left="714" w:hanging="357"/>
      <w:contextualSpacing w:val="0"/>
    </w:pPr>
    <w:rPr>
      <w:rFonts w:cs="Times New Roman"/>
      <w:lang w:val="ro-RO"/>
    </w:rPr>
  </w:style>
  <w:style w:type="table" w:styleId="TableGrid">
    <w:name w:val="Table Grid"/>
    <w:basedOn w:val="TableNormal"/>
    <w:rsid w:val="003C7A35"/>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listChar">
    <w:name w:val="Bullet list Char"/>
    <w:basedOn w:val="ListParagraphChar"/>
    <w:link w:val="Bulletlist"/>
    <w:rsid w:val="003C7A35"/>
    <w:rPr>
      <w:rFonts w:ascii="Calibri" w:eastAsia="Calibri" w:hAnsi="Calibri" w:cs="Times New Roman"/>
      <w:lang w:val="ro-RO"/>
    </w:rPr>
  </w:style>
  <w:style w:type="table" w:styleId="MediumList1-Accent5">
    <w:name w:val="Medium List 1 Accent 5"/>
    <w:basedOn w:val="TableNormal"/>
    <w:uiPriority w:val="65"/>
    <w:rsid w:val="003C7A35"/>
    <w:rPr>
      <w:rFonts w:ascii="Times New Roman" w:eastAsia="Times New Roman" w:hAnsi="Times New Roman" w:cs="Times New Roman"/>
      <w:color w:val="000000" w:themeColor="text1"/>
      <w:sz w:val="20"/>
      <w:szCs w:val="20"/>
      <w:lang w:val="ro-RO" w:eastAsia="ro-RO"/>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Grid1-Accent5">
    <w:name w:val="Medium Grid 1 Accent 5"/>
    <w:basedOn w:val="TableNormal"/>
    <w:uiPriority w:val="67"/>
    <w:rsid w:val="003C7A35"/>
    <w:rPr>
      <w:rFonts w:ascii="Times New Roman" w:eastAsia="Times New Roman" w:hAnsi="Times New Roman" w:cs="Times New Roman"/>
      <w:sz w:val="20"/>
      <w:szCs w:val="20"/>
      <w:lang w:val="ro-RO" w:eastAsia="ro-RO"/>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Caption">
    <w:name w:val="caption"/>
    <w:basedOn w:val="Normal"/>
    <w:next w:val="Normal"/>
    <w:link w:val="CaptionChar"/>
    <w:uiPriority w:val="35"/>
    <w:unhideWhenUsed/>
    <w:qFormat/>
    <w:rsid w:val="003C7A35"/>
    <w:pPr>
      <w:suppressAutoHyphens/>
      <w:spacing w:after="100"/>
      <w:ind w:firstLine="0"/>
      <w:jc w:val="right"/>
    </w:pPr>
    <w:rPr>
      <w:rFonts w:ascii="Calibri Light" w:hAnsi="Calibri Light" w:cs="Times New Roman"/>
      <w:bCs/>
      <w:color w:val="4F81BD" w:themeColor="accent1"/>
      <w:sz w:val="18"/>
      <w:szCs w:val="18"/>
    </w:rPr>
  </w:style>
  <w:style w:type="paragraph" w:styleId="Index1">
    <w:name w:val="index 1"/>
    <w:basedOn w:val="Normal"/>
    <w:next w:val="Normal"/>
    <w:autoRedefine/>
    <w:uiPriority w:val="99"/>
    <w:unhideWhenUsed/>
    <w:rsid w:val="003C7A35"/>
    <w:pPr>
      <w:suppressAutoHyphens/>
      <w:spacing w:after="100"/>
      <w:ind w:left="200" w:hanging="200"/>
    </w:pPr>
    <w:rPr>
      <w:rFonts w:asciiTheme="minorHAnsi" w:hAnsiTheme="minorHAnsi" w:cs="Times New Roman"/>
      <w:sz w:val="18"/>
      <w:szCs w:val="18"/>
    </w:rPr>
  </w:style>
  <w:style w:type="paragraph" w:styleId="Index2">
    <w:name w:val="index 2"/>
    <w:basedOn w:val="Normal"/>
    <w:next w:val="Normal"/>
    <w:autoRedefine/>
    <w:uiPriority w:val="99"/>
    <w:unhideWhenUsed/>
    <w:rsid w:val="003C7A35"/>
    <w:pPr>
      <w:suppressAutoHyphens/>
      <w:spacing w:after="100"/>
      <w:ind w:left="400" w:hanging="200"/>
    </w:pPr>
    <w:rPr>
      <w:rFonts w:asciiTheme="minorHAnsi" w:hAnsiTheme="minorHAnsi" w:cs="Times New Roman"/>
      <w:sz w:val="18"/>
      <w:szCs w:val="18"/>
    </w:rPr>
  </w:style>
  <w:style w:type="paragraph" w:styleId="Index3">
    <w:name w:val="index 3"/>
    <w:basedOn w:val="Normal"/>
    <w:next w:val="Normal"/>
    <w:autoRedefine/>
    <w:uiPriority w:val="99"/>
    <w:unhideWhenUsed/>
    <w:rsid w:val="003C7A35"/>
    <w:pPr>
      <w:suppressAutoHyphens/>
      <w:spacing w:after="100"/>
      <w:ind w:left="600" w:hanging="200"/>
    </w:pPr>
    <w:rPr>
      <w:rFonts w:asciiTheme="minorHAnsi" w:hAnsiTheme="minorHAnsi" w:cs="Times New Roman"/>
      <w:sz w:val="18"/>
      <w:szCs w:val="18"/>
    </w:rPr>
  </w:style>
  <w:style w:type="paragraph" w:styleId="Index4">
    <w:name w:val="index 4"/>
    <w:basedOn w:val="Normal"/>
    <w:next w:val="Normal"/>
    <w:autoRedefine/>
    <w:uiPriority w:val="99"/>
    <w:unhideWhenUsed/>
    <w:rsid w:val="003C7A35"/>
    <w:pPr>
      <w:suppressAutoHyphens/>
      <w:spacing w:after="100"/>
      <w:ind w:left="800" w:hanging="200"/>
    </w:pPr>
    <w:rPr>
      <w:rFonts w:asciiTheme="minorHAnsi" w:hAnsiTheme="minorHAnsi" w:cs="Times New Roman"/>
      <w:sz w:val="18"/>
      <w:szCs w:val="18"/>
    </w:rPr>
  </w:style>
  <w:style w:type="paragraph" w:styleId="Index5">
    <w:name w:val="index 5"/>
    <w:basedOn w:val="Normal"/>
    <w:next w:val="Normal"/>
    <w:autoRedefine/>
    <w:uiPriority w:val="99"/>
    <w:unhideWhenUsed/>
    <w:rsid w:val="003C7A35"/>
    <w:pPr>
      <w:suppressAutoHyphens/>
      <w:spacing w:after="100"/>
      <w:ind w:left="1000" w:hanging="200"/>
    </w:pPr>
    <w:rPr>
      <w:rFonts w:asciiTheme="minorHAnsi" w:hAnsiTheme="minorHAnsi" w:cs="Times New Roman"/>
      <w:sz w:val="18"/>
      <w:szCs w:val="18"/>
    </w:rPr>
  </w:style>
  <w:style w:type="paragraph" w:styleId="Index6">
    <w:name w:val="index 6"/>
    <w:basedOn w:val="Normal"/>
    <w:next w:val="Normal"/>
    <w:autoRedefine/>
    <w:uiPriority w:val="99"/>
    <w:unhideWhenUsed/>
    <w:rsid w:val="003C7A35"/>
    <w:pPr>
      <w:suppressAutoHyphens/>
      <w:spacing w:after="100"/>
      <w:ind w:left="1200" w:hanging="200"/>
    </w:pPr>
    <w:rPr>
      <w:rFonts w:asciiTheme="minorHAnsi" w:hAnsiTheme="minorHAnsi" w:cs="Times New Roman"/>
      <w:sz w:val="18"/>
      <w:szCs w:val="18"/>
    </w:rPr>
  </w:style>
  <w:style w:type="paragraph" w:styleId="Index7">
    <w:name w:val="index 7"/>
    <w:basedOn w:val="Normal"/>
    <w:next w:val="Normal"/>
    <w:autoRedefine/>
    <w:uiPriority w:val="99"/>
    <w:unhideWhenUsed/>
    <w:rsid w:val="003C7A35"/>
    <w:pPr>
      <w:suppressAutoHyphens/>
      <w:spacing w:after="100"/>
      <w:ind w:left="1400" w:hanging="200"/>
    </w:pPr>
    <w:rPr>
      <w:rFonts w:asciiTheme="minorHAnsi" w:hAnsiTheme="minorHAnsi" w:cs="Times New Roman"/>
      <w:sz w:val="18"/>
      <w:szCs w:val="18"/>
    </w:rPr>
  </w:style>
  <w:style w:type="paragraph" w:styleId="Index8">
    <w:name w:val="index 8"/>
    <w:basedOn w:val="Normal"/>
    <w:next w:val="Normal"/>
    <w:autoRedefine/>
    <w:uiPriority w:val="99"/>
    <w:unhideWhenUsed/>
    <w:rsid w:val="003C7A35"/>
    <w:pPr>
      <w:suppressAutoHyphens/>
      <w:spacing w:after="100"/>
      <w:ind w:left="1600" w:hanging="200"/>
    </w:pPr>
    <w:rPr>
      <w:rFonts w:asciiTheme="minorHAnsi" w:hAnsiTheme="minorHAnsi" w:cs="Times New Roman"/>
      <w:sz w:val="18"/>
      <w:szCs w:val="18"/>
    </w:rPr>
  </w:style>
  <w:style w:type="paragraph" w:styleId="Index9">
    <w:name w:val="index 9"/>
    <w:basedOn w:val="Normal"/>
    <w:next w:val="Normal"/>
    <w:autoRedefine/>
    <w:uiPriority w:val="99"/>
    <w:unhideWhenUsed/>
    <w:rsid w:val="003C7A35"/>
    <w:pPr>
      <w:suppressAutoHyphens/>
      <w:spacing w:after="100"/>
      <w:ind w:left="1800" w:hanging="200"/>
    </w:pPr>
    <w:rPr>
      <w:rFonts w:asciiTheme="minorHAnsi" w:hAnsiTheme="minorHAnsi" w:cs="Times New Roman"/>
      <w:sz w:val="18"/>
      <w:szCs w:val="18"/>
    </w:rPr>
  </w:style>
  <w:style w:type="paragraph" w:styleId="IndexHeading">
    <w:name w:val="index heading"/>
    <w:basedOn w:val="Normal"/>
    <w:next w:val="Index1"/>
    <w:uiPriority w:val="99"/>
    <w:unhideWhenUsed/>
    <w:rsid w:val="003C7A35"/>
    <w:pPr>
      <w:suppressAutoHyphens/>
      <w:spacing w:before="240" w:after="100"/>
      <w:ind w:left="140" w:firstLine="0"/>
    </w:pPr>
    <w:rPr>
      <w:rFonts w:asciiTheme="majorHAnsi" w:hAnsiTheme="majorHAnsi" w:cs="Times New Roman"/>
      <w:b/>
      <w:bCs/>
      <w:sz w:val="28"/>
      <w:szCs w:val="28"/>
    </w:rPr>
  </w:style>
  <w:style w:type="paragraph" w:styleId="TOCHeading">
    <w:name w:val="TOC Heading"/>
    <w:basedOn w:val="Heading1"/>
    <w:next w:val="Normal"/>
    <w:uiPriority w:val="39"/>
    <w:unhideWhenUsed/>
    <w:qFormat/>
    <w:rsid w:val="003C7A35"/>
    <w:pPr>
      <w:keepNext w:val="0"/>
      <w:pageBreakBefore/>
      <w:numPr>
        <w:numId w:val="0"/>
      </w:numPr>
      <w:pBdr>
        <w:bottom w:val="single" w:sz="4" w:space="1" w:color="D9D9D9" w:themeColor="background1" w:themeShade="D9"/>
      </w:pBdr>
      <w:spacing w:before="240" w:after="240" w:line="276" w:lineRule="auto"/>
      <w:outlineLvl w:val="9"/>
    </w:pPr>
    <w:rPr>
      <w:rFonts w:asciiTheme="majorHAnsi" w:hAnsiTheme="majorHAnsi" w:cstheme="majorBidi"/>
      <w:b/>
      <w:i/>
      <w:noProof/>
      <w:color w:val="365F91" w:themeColor="accent1" w:themeShade="BF"/>
      <w:sz w:val="32"/>
      <w:lang w:eastAsia="ja-JP"/>
    </w:rPr>
  </w:style>
  <w:style w:type="table" w:styleId="LightList-Accent1">
    <w:name w:val="Light List Accent 1"/>
    <w:basedOn w:val="TableNormal"/>
    <w:uiPriority w:val="61"/>
    <w:rsid w:val="003C7A35"/>
    <w:rPr>
      <w:rFonts w:ascii="Times New Roman" w:eastAsia="Times New Roman" w:hAnsi="Times New Roman" w:cs="Times New Roman"/>
      <w:sz w:val="20"/>
      <w:szCs w:val="20"/>
      <w:lang w:val="ro-RO" w:eastAsia="ro-RO"/>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3">
    <w:name w:val="toc 3"/>
    <w:basedOn w:val="Normal"/>
    <w:next w:val="Normal"/>
    <w:autoRedefine/>
    <w:unhideWhenUsed/>
    <w:rsid w:val="003C7A35"/>
    <w:pPr>
      <w:suppressAutoHyphens/>
      <w:spacing w:after="100"/>
      <w:ind w:left="400" w:firstLine="0"/>
    </w:pPr>
    <w:rPr>
      <w:rFonts w:asciiTheme="minorHAnsi" w:hAnsiTheme="minorHAnsi" w:cs="Times New Roman"/>
      <w:i/>
      <w:iCs/>
      <w:sz w:val="22"/>
      <w:szCs w:val="20"/>
    </w:rPr>
  </w:style>
  <w:style w:type="paragraph" w:styleId="FootnoteText">
    <w:name w:val="footnote text"/>
    <w:basedOn w:val="Normal"/>
    <w:link w:val="FootnoteTextChar"/>
    <w:unhideWhenUsed/>
    <w:rsid w:val="003C7A35"/>
    <w:pPr>
      <w:suppressAutoHyphens/>
      <w:spacing w:after="100"/>
      <w:ind w:firstLine="0"/>
    </w:pPr>
    <w:rPr>
      <w:rFonts w:ascii="Calibri Light" w:hAnsi="Calibri Light" w:cs="Times New Roman"/>
      <w:sz w:val="22"/>
      <w:szCs w:val="20"/>
    </w:rPr>
  </w:style>
  <w:style w:type="character" w:customStyle="1" w:styleId="FootnoteTextChar">
    <w:name w:val="Footnote Text Char"/>
    <w:basedOn w:val="DefaultParagraphFont"/>
    <w:link w:val="FootnoteText"/>
    <w:rsid w:val="003C7A35"/>
    <w:rPr>
      <w:rFonts w:ascii="Calibri Light" w:eastAsia="Times New Roman" w:hAnsi="Calibri Light" w:cs="Times New Roman"/>
      <w:szCs w:val="20"/>
      <w:lang w:val="ro-RO"/>
    </w:rPr>
  </w:style>
  <w:style w:type="character" w:styleId="FootnoteReference">
    <w:name w:val="footnote reference"/>
    <w:basedOn w:val="DefaultParagraphFont"/>
    <w:unhideWhenUsed/>
    <w:rsid w:val="003C7A35"/>
    <w:rPr>
      <w:vertAlign w:val="superscript"/>
    </w:rPr>
  </w:style>
  <w:style w:type="paragraph" w:customStyle="1" w:styleId="Subsol1">
    <w:name w:val="Subsol1"/>
    <w:basedOn w:val="FootnoteText"/>
    <w:link w:val="SubsolChar"/>
    <w:qFormat/>
    <w:rsid w:val="003C7A35"/>
    <w:pPr>
      <w:spacing w:after="0"/>
    </w:pPr>
    <w:rPr>
      <w:sz w:val="16"/>
    </w:rPr>
  </w:style>
  <w:style w:type="character" w:customStyle="1" w:styleId="SubsolChar">
    <w:name w:val="Subsol Char"/>
    <w:basedOn w:val="FootnoteTextChar"/>
    <w:link w:val="Subsol1"/>
    <w:rsid w:val="003C7A35"/>
    <w:rPr>
      <w:rFonts w:ascii="Calibri Light" w:eastAsia="Times New Roman" w:hAnsi="Calibri Light" w:cs="Times New Roman"/>
      <w:sz w:val="16"/>
      <w:szCs w:val="20"/>
      <w:lang w:val="ro-RO"/>
    </w:rPr>
  </w:style>
  <w:style w:type="paragraph" w:customStyle="1" w:styleId="Captura">
    <w:name w:val="Captura"/>
    <w:basedOn w:val="Caption"/>
    <w:link w:val="CapturaChar"/>
    <w:qFormat/>
    <w:rsid w:val="003C7A35"/>
    <w:rPr>
      <w:b/>
    </w:rPr>
  </w:style>
  <w:style w:type="paragraph" w:customStyle="1" w:styleId="Tabel">
    <w:name w:val="Tabel"/>
    <w:basedOn w:val="Normal"/>
    <w:link w:val="TabelChar"/>
    <w:qFormat/>
    <w:rsid w:val="003C7A35"/>
    <w:pPr>
      <w:spacing w:after="100"/>
      <w:ind w:firstLine="0"/>
      <w:jc w:val="left"/>
    </w:pPr>
    <w:rPr>
      <w:rFonts w:asciiTheme="minorHAnsi" w:hAnsiTheme="minorHAnsi" w:cs="Times New Roman"/>
      <w:color w:val="000000"/>
      <w:szCs w:val="20"/>
      <w:lang w:eastAsia="ro-RO"/>
    </w:rPr>
  </w:style>
  <w:style w:type="character" w:customStyle="1" w:styleId="CaptionChar">
    <w:name w:val="Caption Char"/>
    <w:basedOn w:val="DefaultParagraphFont"/>
    <w:link w:val="Caption"/>
    <w:uiPriority w:val="35"/>
    <w:rsid w:val="003C7A35"/>
    <w:rPr>
      <w:rFonts w:ascii="Calibri Light" w:eastAsia="Times New Roman" w:hAnsi="Calibri Light" w:cs="Times New Roman"/>
      <w:bCs/>
      <w:color w:val="4F81BD" w:themeColor="accent1"/>
      <w:sz w:val="18"/>
      <w:szCs w:val="18"/>
      <w:lang w:val="ro-RO"/>
    </w:rPr>
  </w:style>
  <w:style w:type="character" w:customStyle="1" w:styleId="CapturaChar">
    <w:name w:val="Captura Char"/>
    <w:basedOn w:val="CaptionChar"/>
    <w:link w:val="Captura"/>
    <w:rsid w:val="003C7A35"/>
    <w:rPr>
      <w:rFonts w:ascii="Calibri Light" w:eastAsia="Times New Roman" w:hAnsi="Calibri Light" w:cs="Times New Roman"/>
      <w:b/>
      <w:bCs/>
      <w:color w:val="4F81BD" w:themeColor="accent1"/>
      <w:sz w:val="18"/>
      <w:szCs w:val="18"/>
      <w:lang w:val="ro-RO"/>
    </w:rPr>
  </w:style>
  <w:style w:type="table" w:styleId="LightGrid-Accent1">
    <w:name w:val="Light Grid Accent 1"/>
    <w:basedOn w:val="TableNormal"/>
    <w:uiPriority w:val="62"/>
    <w:rsid w:val="003C7A35"/>
    <w:rPr>
      <w:rFonts w:ascii="Times New Roman" w:eastAsia="Times New Roman" w:hAnsi="Times New Roman" w:cs="Times New Roman"/>
      <w:sz w:val="20"/>
      <w:szCs w:val="20"/>
      <w:lang w:val="ro-RO" w:eastAsia="ro-RO"/>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abelChar">
    <w:name w:val="Tabel Char"/>
    <w:basedOn w:val="DefaultParagraphFont"/>
    <w:link w:val="Tabel"/>
    <w:rsid w:val="003C7A35"/>
    <w:rPr>
      <w:rFonts w:eastAsia="Times New Roman" w:cs="Times New Roman"/>
      <w:color w:val="000000"/>
      <w:sz w:val="20"/>
      <w:szCs w:val="20"/>
      <w:lang w:val="ro-RO" w:eastAsia="ro-RO"/>
    </w:rPr>
  </w:style>
  <w:style w:type="character" w:styleId="PlaceholderText">
    <w:name w:val="Placeholder Text"/>
    <w:basedOn w:val="DefaultParagraphFont"/>
    <w:uiPriority w:val="99"/>
    <w:semiHidden/>
    <w:rsid w:val="003C7A35"/>
    <w:rPr>
      <w:color w:val="808080"/>
    </w:rPr>
  </w:style>
  <w:style w:type="paragraph" w:customStyle="1" w:styleId="cuprins-box">
    <w:name w:val="cuprins-box"/>
    <w:basedOn w:val="Captura"/>
    <w:link w:val="cuprins-boxChar"/>
    <w:autoRedefine/>
    <w:qFormat/>
    <w:rsid w:val="003C7A35"/>
    <w:pPr>
      <w:jc w:val="left"/>
    </w:pPr>
    <w:rPr>
      <w:rFonts w:eastAsiaTheme="minorEastAsia"/>
      <w:b w:val="0"/>
      <w:iCs/>
      <w:noProof/>
      <w:sz w:val="20"/>
    </w:rPr>
  </w:style>
  <w:style w:type="character" w:customStyle="1" w:styleId="cuprins-boxChar">
    <w:name w:val="cuprins-box Char"/>
    <w:basedOn w:val="CapturaChar"/>
    <w:link w:val="cuprins-box"/>
    <w:rsid w:val="003C7A35"/>
    <w:rPr>
      <w:rFonts w:ascii="Calibri Light" w:eastAsiaTheme="minorEastAsia" w:hAnsi="Calibri Light" w:cs="Times New Roman"/>
      <w:b w:val="0"/>
      <w:bCs/>
      <w:iCs/>
      <w:noProof/>
      <w:color w:val="4F81BD" w:themeColor="accent1"/>
      <w:sz w:val="20"/>
      <w:szCs w:val="18"/>
      <w:lang w:val="ro-RO"/>
    </w:rPr>
  </w:style>
  <w:style w:type="paragraph" w:customStyle="1" w:styleId="sidebar">
    <w:name w:val="sidebar"/>
    <w:basedOn w:val="Normal"/>
    <w:link w:val="sidebarChar"/>
    <w:qFormat/>
    <w:rsid w:val="003C7A35"/>
    <w:pPr>
      <w:pBdr>
        <w:left w:val="single" w:sz="6" w:space="9" w:color="4F81BD" w:themeColor="accent1"/>
      </w:pBdr>
      <w:suppressAutoHyphens/>
      <w:spacing w:after="100"/>
      <w:ind w:firstLine="0"/>
    </w:pPr>
    <w:rPr>
      <w:rFonts w:ascii="Calibri Light" w:hAnsi="Calibri Light" w:cs="Times New Roman"/>
      <w:color w:val="1F497D" w:themeColor="text2"/>
      <w:sz w:val="18"/>
    </w:rPr>
  </w:style>
  <w:style w:type="character" w:customStyle="1" w:styleId="sidebarChar">
    <w:name w:val="sidebar Char"/>
    <w:basedOn w:val="DefaultParagraphFont"/>
    <w:link w:val="sidebar"/>
    <w:rsid w:val="003C7A35"/>
    <w:rPr>
      <w:rFonts w:ascii="Calibri Light" w:eastAsia="Times New Roman" w:hAnsi="Calibri Light" w:cs="Times New Roman"/>
      <w:color w:val="1F497D" w:themeColor="text2"/>
      <w:sz w:val="18"/>
      <w:szCs w:val="24"/>
      <w:lang w:val="ro-RO"/>
    </w:rPr>
  </w:style>
  <w:style w:type="table" w:styleId="MediumGrid3-Accent5">
    <w:name w:val="Medium Grid 3 Accent 5"/>
    <w:basedOn w:val="TableNormal"/>
    <w:uiPriority w:val="69"/>
    <w:rsid w:val="003C7A35"/>
    <w:rPr>
      <w:rFonts w:ascii="Times New Roman" w:eastAsia="Times New Roman" w:hAnsi="Times New Roman" w:cs="Times New Roman"/>
      <w:sz w:val="20"/>
      <w:szCs w:val="20"/>
      <w:lang w:val="ro-RO" w:eastAsia="ro-RO"/>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Quote">
    <w:name w:val="Quote"/>
    <w:basedOn w:val="Normal"/>
    <w:next w:val="Normal"/>
    <w:link w:val="QuoteChar"/>
    <w:uiPriority w:val="29"/>
    <w:qFormat/>
    <w:rsid w:val="003C7A35"/>
    <w:pPr>
      <w:pBdr>
        <w:left w:val="threeDEngrave" w:sz="18" w:space="4" w:color="auto"/>
      </w:pBdr>
      <w:suppressAutoHyphens/>
      <w:spacing w:after="100"/>
      <w:ind w:left="720" w:firstLine="0"/>
    </w:pPr>
    <w:rPr>
      <w:rFonts w:ascii="Calibri Light" w:hAnsi="Calibri Light" w:cs="Times New Roman"/>
      <w:i/>
      <w:iCs/>
      <w:color w:val="000000" w:themeColor="text1"/>
      <w:sz w:val="22"/>
      <w:szCs w:val="20"/>
    </w:rPr>
  </w:style>
  <w:style w:type="character" w:customStyle="1" w:styleId="QuoteChar">
    <w:name w:val="Quote Char"/>
    <w:basedOn w:val="DefaultParagraphFont"/>
    <w:link w:val="Quote"/>
    <w:uiPriority w:val="29"/>
    <w:rsid w:val="003C7A35"/>
    <w:rPr>
      <w:rFonts w:ascii="Calibri Light" w:eastAsia="Times New Roman" w:hAnsi="Calibri Light" w:cs="Times New Roman"/>
      <w:i/>
      <w:iCs/>
      <w:color w:val="000000" w:themeColor="text1"/>
      <w:szCs w:val="20"/>
      <w:lang w:val="ro-RO"/>
    </w:rPr>
  </w:style>
  <w:style w:type="paragraph" w:customStyle="1" w:styleId="xl65">
    <w:name w:val="xl65"/>
    <w:basedOn w:val="Normal"/>
    <w:rsid w:val="003C7A35"/>
    <w:pPr>
      <w:shd w:val="clear" w:color="000000" w:fill="C0C0C0"/>
      <w:spacing w:before="100" w:beforeAutospacing="1" w:after="100" w:afterAutospacing="1"/>
      <w:ind w:firstLine="0"/>
    </w:pPr>
    <w:rPr>
      <w:rFonts w:ascii="Times New Roman" w:hAnsi="Times New Roman" w:cs="Times New Roman"/>
      <w:sz w:val="24"/>
      <w:lang w:eastAsia="ro-RO"/>
    </w:rPr>
  </w:style>
  <w:style w:type="paragraph" w:customStyle="1" w:styleId="xl66">
    <w:name w:val="xl66"/>
    <w:basedOn w:val="Normal"/>
    <w:rsid w:val="003C7A35"/>
    <w:pPr>
      <w:shd w:val="clear" w:color="000000" w:fill="C0C0C0"/>
      <w:spacing w:before="100" w:beforeAutospacing="1" w:after="100" w:afterAutospacing="1"/>
      <w:ind w:firstLine="0"/>
      <w:textAlignment w:val="top"/>
    </w:pPr>
    <w:rPr>
      <w:b/>
      <w:bCs/>
      <w:sz w:val="24"/>
      <w:lang w:eastAsia="ro-RO"/>
    </w:rPr>
  </w:style>
  <w:style w:type="paragraph" w:customStyle="1" w:styleId="xl68">
    <w:name w:val="xl68"/>
    <w:basedOn w:val="Normal"/>
    <w:rsid w:val="003C7A35"/>
    <w:pPr>
      <w:pBdr>
        <w:left w:val="single" w:sz="8" w:space="0" w:color="auto"/>
      </w:pBdr>
      <w:shd w:val="clear" w:color="000000" w:fill="FFFFFF"/>
      <w:spacing w:before="100" w:beforeAutospacing="1" w:after="100" w:afterAutospacing="1"/>
      <w:ind w:firstLine="0"/>
    </w:pPr>
    <w:rPr>
      <w:rFonts w:ascii="Times New Roman" w:hAnsi="Times New Roman" w:cs="Times New Roman"/>
      <w:sz w:val="24"/>
      <w:lang w:eastAsia="ro-RO"/>
    </w:rPr>
  </w:style>
  <w:style w:type="paragraph" w:customStyle="1" w:styleId="xl69">
    <w:name w:val="xl69"/>
    <w:basedOn w:val="Normal"/>
    <w:rsid w:val="003C7A35"/>
    <w:pPr>
      <w:shd w:val="clear" w:color="000000" w:fill="FFFFFF"/>
      <w:spacing w:before="100" w:beforeAutospacing="1" w:after="100" w:afterAutospacing="1"/>
      <w:ind w:firstLine="0"/>
    </w:pPr>
    <w:rPr>
      <w:rFonts w:ascii="Times New Roman" w:hAnsi="Times New Roman" w:cs="Times New Roman"/>
      <w:sz w:val="24"/>
      <w:lang w:eastAsia="ro-RO"/>
    </w:rPr>
  </w:style>
  <w:style w:type="paragraph" w:customStyle="1" w:styleId="xl70">
    <w:name w:val="xl70"/>
    <w:basedOn w:val="Normal"/>
    <w:rsid w:val="003C7A35"/>
    <w:pPr>
      <w:pBdr>
        <w:right w:val="single" w:sz="8" w:space="0" w:color="auto"/>
      </w:pBdr>
      <w:shd w:val="clear" w:color="000000" w:fill="FFFFFF"/>
      <w:spacing w:before="100" w:beforeAutospacing="1" w:after="100" w:afterAutospacing="1"/>
      <w:ind w:firstLine="0"/>
    </w:pPr>
    <w:rPr>
      <w:rFonts w:ascii="Times New Roman" w:hAnsi="Times New Roman" w:cs="Times New Roman"/>
      <w:sz w:val="24"/>
      <w:lang w:eastAsia="ro-RO"/>
    </w:rPr>
  </w:style>
  <w:style w:type="paragraph" w:customStyle="1" w:styleId="xl71">
    <w:name w:val="xl71"/>
    <w:basedOn w:val="Normal"/>
    <w:rsid w:val="003C7A35"/>
    <w:pPr>
      <w:spacing w:before="100" w:beforeAutospacing="1" w:after="100" w:afterAutospacing="1"/>
      <w:ind w:firstLine="0"/>
      <w:jc w:val="center"/>
    </w:pPr>
    <w:rPr>
      <w:rFonts w:ascii="Times New Roman" w:hAnsi="Times New Roman" w:cs="Times New Roman"/>
      <w:sz w:val="24"/>
      <w:lang w:eastAsia="ro-RO"/>
    </w:rPr>
  </w:style>
  <w:style w:type="paragraph" w:customStyle="1" w:styleId="xl72">
    <w:name w:val="xl72"/>
    <w:basedOn w:val="Normal"/>
    <w:rsid w:val="003C7A35"/>
    <w:pPr>
      <w:pBdr>
        <w:top w:val="single" w:sz="8" w:space="0" w:color="auto"/>
        <w:left w:val="single" w:sz="8" w:space="0" w:color="auto"/>
      </w:pBdr>
      <w:shd w:val="clear" w:color="000000" w:fill="F2F2F2"/>
      <w:spacing w:before="100" w:beforeAutospacing="1" w:after="100" w:afterAutospacing="1"/>
      <w:ind w:firstLine="0"/>
      <w:textAlignment w:val="top"/>
    </w:pPr>
    <w:rPr>
      <w:b/>
      <w:bCs/>
      <w:sz w:val="24"/>
      <w:lang w:eastAsia="ro-RO"/>
    </w:rPr>
  </w:style>
  <w:style w:type="paragraph" w:customStyle="1" w:styleId="xl73">
    <w:name w:val="xl73"/>
    <w:basedOn w:val="Normal"/>
    <w:rsid w:val="003C7A35"/>
    <w:pPr>
      <w:pBdr>
        <w:top w:val="single" w:sz="8" w:space="0" w:color="auto"/>
      </w:pBdr>
      <w:shd w:val="clear" w:color="000000" w:fill="F2F2F2"/>
      <w:spacing w:before="100" w:beforeAutospacing="1" w:after="100" w:afterAutospacing="1"/>
      <w:ind w:firstLine="0"/>
      <w:jc w:val="center"/>
      <w:textAlignment w:val="top"/>
    </w:pPr>
    <w:rPr>
      <w:b/>
      <w:bCs/>
      <w:sz w:val="24"/>
      <w:lang w:eastAsia="ro-RO"/>
    </w:rPr>
  </w:style>
  <w:style w:type="paragraph" w:customStyle="1" w:styleId="xl74">
    <w:name w:val="xl74"/>
    <w:basedOn w:val="Normal"/>
    <w:rsid w:val="003C7A35"/>
    <w:pPr>
      <w:pBdr>
        <w:top w:val="single" w:sz="8" w:space="0" w:color="auto"/>
      </w:pBdr>
      <w:shd w:val="clear" w:color="000000" w:fill="F2F2F2"/>
      <w:spacing w:before="100" w:beforeAutospacing="1" w:after="100" w:afterAutospacing="1"/>
      <w:ind w:firstLine="0"/>
      <w:jc w:val="center"/>
      <w:textAlignment w:val="top"/>
    </w:pPr>
    <w:rPr>
      <w:b/>
      <w:bCs/>
      <w:sz w:val="24"/>
      <w:lang w:eastAsia="ro-RO"/>
    </w:rPr>
  </w:style>
  <w:style w:type="paragraph" w:customStyle="1" w:styleId="xl75">
    <w:name w:val="xl75"/>
    <w:basedOn w:val="Normal"/>
    <w:rsid w:val="003C7A35"/>
    <w:pPr>
      <w:pBdr>
        <w:top w:val="single" w:sz="8" w:space="0" w:color="auto"/>
        <w:right w:val="single" w:sz="8" w:space="0" w:color="auto"/>
      </w:pBdr>
      <w:shd w:val="clear" w:color="000000" w:fill="F2F2F2"/>
      <w:spacing w:before="100" w:beforeAutospacing="1" w:after="100" w:afterAutospacing="1"/>
      <w:ind w:firstLine="0"/>
      <w:jc w:val="center"/>
      <w:textAlignment w:val="top"/>
    </w:pPr>
    <w:rPr>
      <w:b/>
      <w:bCs/>
      <w:sz w:val="24"/>
      <w:lang w:eastAsia="ro-RO"/>
    </w:rPr>
  </w:style>
  <w:style w:type="paragraph" w:customStyle="1" w:styleId="xl76">
    <w:name w:val="xl76"/>
    <w:basedOn w:val="Normal"/>
    <w:rsid w:val="003C7A35"/>
    <w:pPr>
      <w:shd w:val="clear" w:color="000000" w:fill="F2F2F2"/>
      <w:spacing w:before="100" w:beforeAutospacing="1" w:after="100" w:afterAutospacing="1"/>
      <w:ind w:firstLine="0"/>
    </w:pPr>
    <w:rPr>
      <w:rFonts w:ascii="Times New Roman" w:hAnsi="Times New Roman" w:cs="Times New Roman"/>
      <w:sz w:val="24"/>
      <w:lang w:eastAsia="ro-RO"/>
    </w:rPr>
  </w:style>
  <w:style w:type="paragraph" w:customStyle="1" w:styleId="xl77">
    <w:name w:val="xl77"/>
    <w:basedOn w:val="Normal"/>
    <w:rsid w:val="003C7A35"/>
    <w:pPr>
      <w:pBdr>
        <w:right w:val="single" w:sz="8" w:space="0" w:color="auto"/>
      </w:pBdr>
      <w:shd w:val="clear" w:color="000000" w:fill="D8E4BC"/>
      <w:spacing w:before="100" w:beforeAutospacing="1" w:after="100" w:afterAutospacing="1"/>
      <w:ind w:firstLine="0"/>
    </w:pPr>
    <w:rPr>
      <w:rFonts w:ascii="Times New Roman" w:hAnsi="Times New Roman" w:cs="Times New Roman"/>
      <w:sz w:val="24"/>
      <w:lang w:eastAsia="ro-RO"/>
    </w:rPr>
  </w:style>
  <w:style w:type="paragraph" w:customStyle="1" w:styleId="xl78">
    <w:name w:val="xl78"/>
    <w:basedOn w:val="Normal"/>
    <w:rsid w:val="003C7A35"/>
    <w:pPr>
      <w:pBdr>
        <w:bottom w:val="single" w:sz="8" w:space="0" w:color="auto"/>
        <w:right w:val="single" w:sz="8" w:space="0" w:color="auto"/>
      </w:pBdr>
      <w:shd w:val="clear" w:color="000000" w:fill="D8E4BC"/>
      <w:spacing w:before="100" w:beforeAutospacing="1" w:after="100" w:afterAutospacing="1"/>
      <w:ind w:firstLine="0"/>
    </w:pPr>
    <w:rPr>
      <w:rFonts w:ascii="Times New Roman" w:hAnsi="Times New Roman" w:cs="Times New Roman"/>
      <w:sz w:val="24"/>
      <w:lang w:eastAsia="ro-RO"/>
    </w:rPr>
  </w:style>
  <w:style w:type="paragraph" w:customStyle="1" w:styleId="xl79">
    <w:name w:val="xl79"/>
    <w:basedOn w:val="Normal"/>
    <w:rsid w:val="003C7A35"/>
    <w:pPr>
      <w:pBdr>
        <w:bottom w:val="single" w:sz="8" w:space="0" w:color="auto"/>
      </w:pBdr>
      <w:shd w:val="clear" w:color="000000" w:fill="F2F2F2"/>
      <w:spacing w:before="100" w:beforeAutospacing="1" w:after="100" w:afterAutospacing="1"/>
      <w:ind w:firstLine="0"/>
    </w:pPr>
    <w:rPr>
      <w:rFonts w:ascii="Times New Roman" w:hAnsi="Times New Roman" w:cs="Times New Roman"/>
      <w:sz w:val="24"/>
      <w:lang w:eastAsia="ro-RO"/>
    </w:rPr>
  </w:style>
  <w:style w:type="paragraph" w:customStyle="1" w:styleId="xl80">
    <w:name w:val="xl80"/>
    <w:basedOn w:val="Normal"/>
    <w:rsid w:val="003C7A35"/>
    <w:pPr>
      <w:shd w:val="clear" w:color="000000" w:fill="DCE6F1"/>
      <w:spacing w:before="100" w:beforeAutospacing="1" w:after="100" w:afterAutospacing="1"/>
      <w:ind w:firstLine="0"/>
    </w:pPr>
    <w:rPr>
      <w:rFonts w:ascii="Times New Roman" w:hAnsi="Times New Roman" w:cs="Times New Roman"/>
      <w:sz w:val="24"/>
      <w:lang w:eastAsia="ro-RO"/>
    </w:rPr>
  </w:style>
  <w:style w:type="paragraph" w:customStyle="1" w:styleId="xl81">
    <w:name w:val="xl81"/>
    <w:basedOn w:val="Normal"/>
    <w:rsid w:val="003C7A35"/>
    <w:pPr>
      <w:pBdr>
        <w:right w:val="single" w:sz="8" w:space="0" w:color="auto"/>
      </w:pBdr>
      <w:shd w:val="clear" w:color="000000" w:fill="DCE6F1"/>
      <w:spacing w:before="100" w:beforeAutospacing="1" w:after="100" w:afterAutospacing="1"/>
      <w:ind w:firstLine="0"/>
    </w:pPr>
    <w:rPr>
      <w:rFonts w:ascii="Times New Roman" w:hAnsi="Times New Roman" w:cs="Times New Roman"/>
      <w:sz w:val="24"/>
      <w:lang w:eastAsia="ro-RO"/>
    </w:rPr>
  </w:style>
  <w:style w:type="paragraph" w:customStyle="1" w:styleId="xl82">
    <w:name w:val="xl82"/>
    <w:basedOn w:val="Normal"/>
    <w:rsid w:val="003C7A35"/>
    <w:pPr>
      <w:pBdr>
        <w:right w:val="single" w:sz="8" w:space="0" w:color="auto"/>
      </w:pBdr>
      <w:shd w:val="clear" w:color="000000" w:fill="F2F2F2"/>
      <w:spacing w:before="100" w:beforeAutospacing="1" w:after="100" w:afterAutospacing="1"/>
      <w:ind w:firstLine="0"/>
    </w:pPr>
    <w:rPr>
      <w:rFonts w:ascii="Times New Roman" w:hAnsi="Times New Roman" w:cs="Times New Roman"/>
      <w:sz w:val="24"/>
      <w:lang w:eastAsia="ro-RO"/>
    </w:rPr>
  </w:style>
  <w:style w:type="paragraph" w:customStyle="1" w:styleId="xl83">
    <w:name w:val="xl83"/>
    <w:basedOn w:val="Normal"/>
    <w:rsid w:val="003C7A35"/>
    <w:pPr>
      <w:pBdr>
        <w:left w:val="single" w:sz="8" w:space="0" w:color="auto"/>
        <w:bottom w:val="single" w:sz="8" w:space="0" w:color="auto"/>
      </w:pBdr>
      <w:shd w:val="clear" w:color="000000" w:fill="F2F2F2"/>
      <w:spacing w:before="100" w:beforeAutospacing="1" w:after="100" w:afterAutospacing="1"/>
      <w:ind w:firstLine="0"/>
    </w:pPr>
    <w:rPr>
      <w:rFonts w:ascii="Times New Roman" w:hAnsi="Times New Roman" w:cs="Times New Roman"/>
      <w:sz w:val="24"/>
      <w:lang w:eastAsia="ro-RO"/>
    </w:rPr>
  </w:style>
  <w:style w:type="paragraph" w:customStyle="1" w:styleId="xl84">
    <w:name w:val="xl84"/>
    <w:basedOn w:val="Normal"/>
    <w:rsid w:val="003C7A35"/>
    <w:pPr>
      <w:pBdr>
        <w:bottom w:val="single" w:sz="4" w:space="0" w:color="auto"/>
      </w:pBdr>
      <w:shd w:val="clear" w:color="000000" w:fill="F2F2F2"/>
      <w:spacing w:before="100" w:beforeAutospacing="1" w:after="100" w:afterAutospacing="1"/>
      <w:ind w:firstLine="0"/>
      <w:jc w:val="center"/>
    </w:pPr>
    <w:rPr>
      <w:i/>
      <w:iCs/>
      <w:sz w:val="24"/>
      <w:lang w:eastAsia="ro-RO"/>
    </w:rPr>
  </w:style>
  <w:style w:type="paragraph" w:customStyle="1" w:styleId="xl85">
    <w:name w:val="xl85"/>
    <w:basedOn w:val="Normal"/>
    <w:rsid w:val="003C7A35"/>
    <w:pPr>
      <w:pBdr>
        <w:bottom w:val="single" w:sz="4" w:space="0" w:color="auto"/>
        <w:right w:val="single" w:sz="8" w:space="0" w:color="auto"/>
      </w:pBdr>
      <w:shd w:val="clear" w:color="000000" w:fill="F2F2F2"/>
      <w:spacing w:before="100" w:beforeAutospacing="1" w:after="100" w:afterAutospacing="1"/>
      <w:ind w:firstLine="0"/>
      <w:jc w:val="center"/>
    </w:pPr>
    <w:rPr>
      <w:i/>
      <w:iCs/>
      <w:sz w:val="24"/>
      <w:lang w:eastAsia="ro-RO"/>
    </w:rPr>
  </w:style>
  <w:style w:type="paragraph" w:customStyle="1" w:styleId="xl86">
    <w:name w:val="xl86"/>
    <w:basedOn w:val="Normal"/>
    <w:rsid w:val="003C7A35"/>
    <w:pPr>
      <w:pBdr>
        <w:left w:val="single" w:sz="8" w:space="0" w:color="auto"/>
        <w:bottom w:val="single" w:sz="4" w:space="0" w:color="auto"/>
      </w:pBdr>
      <w:shd w:val="clear" w:color="000000" w:fill="F2F2F2"/>
      <w:spacing w:before="100" w:beforeAutospacing="1" w:after="100" w:afterAutospacing="1"/>
      <w:ind w:firstLine="0"/>
      <w:jc w:val="center"/>
    </w:pPr>
    <w:rPr>
      <w:i/>
      <w:iCs/>
      <w:sz w:val="24"/>
      <w:lang w:eastAsia="ro-RO"/>
    </w:rPr>
  </w:style>
  <w:style w:type="paragraph" w:customStyle="1" w:styleId="xl87">
    <w:name w:val="xl87"/>
    <w:basedOn w:val="Normal"/>
    <w:rsid w:val="003C7A35"/>
    <w:pPr>
      <w:shd w:val="clear" w:color="000000" w:fill="FFFFFF"/>
      <w:spacing w:before="100" w:beforeAutospacing="1" w:after="100" w:afterAutospacing="1"/>
      <w:ind w:firstLine="0"/>
      <w:jc w:val="center"/>
    </w:pPr>
    <w:rPr>
      <w:rFonts w:ascii="Times New Roman" w:hAnsi="Times New Roman" w:cs="Times New Roman"/>
      <w:sz w:val="24"/>
      <w:lang w:eastAsia="ro-RO"/>
    </w:rPr>
  </w:style>
  <w:style w:type="paragraph" w:customStyle="1" w:styleId="xl88">
    <w:name w:val="xl88"/>
    <w:basedOn w:val="Normal"/>
    <w:rsid w:val="003C7A35"/>
    <w:pPr>
      <w:shd w:val="clear" w:color="000000" w:fill="F2F2F2"/>
      <w:spacing w:before="100" w:beforeAutospacing="1" w:after="100" w:afterAutospacing="1"/>
      <w:ind w:firstLine="0"/>
      <w:jc w:val="center"/>
    </w:pPr>
    <w:rPr>
      <w:rFonts w:ascii="Times New Roman" w:hAnsi="Times New Roman" w:cs="Times New Roman"/>
      <w:sz w:val="24"/>
      <w:lang w:eastAsia="ro-RO"/>
    </w:rPr>
  </w:style>
  <w:style w:type="paragraph" w:customStyle="1" w:styleId="xl89">
    <w:name w:val="xl89"/>
    <w:basedOn w:val="Normal"/>
    <w:rsid w:val="003C7A35"/>
    <w:pPr>
      <w:pBdr>
        <w:bottom w:val="single" w:sz="8" w:space="0" w:color="auto"/>
      </w:pBdr>
      <w:shd w:val="clear" w:color="000000" w:fill="F2F2F2"/>
      <w:spacing w:before="100" w:beforeAutospacing="1" w:after="100" w:afterAutospacing="1"/>
      <w:ind w:firstLine="0"/>
      <w:jc w:val="center"/>
    </w:pPr>
    <w:rPr>
      <w:rFonts w:ascii="Times New Roman" w:hAnsi="Times New Roman" w:cs="Times New Roman"/>
      <w:sz w:val="24"/>
      <w:lang w:eastAsia="ro-RO"/>
    </w:rPr>
  </w:style>
  <w:style w:type="paragraph" w:customStyle="1" w:styleId="xl90">
    <w:name w:val="xl90"/>
    <w:basedOn w:val="Normal"/>
    <w:rsid w:val="003C7A35"/>
    <w:pPr>
      <w:shd w:val="clear" w:color="000000" w:fill="C0C0C0"/>
      <w:spacing w:before="100" w:beforeAutospacing="1" w:after="100" w:afterAutospacing="1"/>
      <w:ind w:firstLine="0"/>
      <w:jc w:val="center"/>
    </w:pPr>
    <w:rPr>
      <w:rFonts w:ascii="Times New Roman" w:hAnsi="Times New Roman" w:cs="Times New Roman"/>
      <w:sz w:val="24"/>
      <w:lang w:eastAsia="ro-RO"/>
    </w:rPr>
  </w:style>
  <w:style w:type="paragraph" w:customStyle="1" w:styleId="xl91">
    <w:name w:val="xl91"/>
    <w:basedOn w:val="Normal"/>
    <w:rsid w:val="003C7A35"/>
    <w:pPr>
      <w:pBdr>
        <w:left w:val="single" w:sz="8" w:space="0" w:color="auto"/>
      </w:pBdr>
      <w:shd w:val="clear" w:color="000000" w:fill="F2F2F2"/>
      <w:spacing w:before="100" w:beforeAutospacing="1" w:after="100" w:afterAutospacing="1"/>
      <w:ind w:firstLine="0"/>
    </w:pPr>
    <w:rPr>
      <w:rFonts w:ascii="Times New Roman" w:hAnsi="Times New Roman" w:cs="Times New Roman"/>
      <w:sz w:val="24"/>
      <w:lang w:eastAsia="ro-RO"/>
    </w:rPr>
  </w:style>
  <w:style w:type="paragraph" w:customStyle="1" w:styleId="xl92">
    <w:name w:val="xl92"/>
    <w:basedOn w:val="Normal"/>
    <w:rsid w:val="003C7A35"/>
    <w:pPr>
      <w:pBdr>
        <w:left w:val="single" w:sz="8" w:space="0" w:color="auto"/>
      </w:pBdr>
      <w:shd w:val="clear" w:color="000000" w:fill="F2F2F2"/>
      <w:spacing w:before="100" w:beforeAutospacing="1" w:after="100" w:afterAutospacing="1"/>
      <w:ind w:firstLine="0"/>
      <w:jc w:val="center"/>
      <w:textAlignment w:val="top"/>
    </w:pPr>
    <w:rPr>
      <w:b/>
      <w:bCs/>
      <w:sz w:val="18"/>
      <w:szCs w:val="18"/>
      <w:lang w:eastAsia="ro-RO"/>
    </w:rPr>
  </w:style>
  <w:style w:type="paragraph" w:customStyle="1" w:styleId="xl93">
    <w:name w:val="xl93"/>
    <w:basedOn w:val="Normal"/>
    <w:rsid w:val="003C7A35"/>
    <w:pPr>
      <w:shd w:val="clear" w:color="000000" w:fill="F2F2F2"/>
      <w:spacing w:before="100" w:beforeAutospacing="1" w:after="100" w:afterAutospacing="1"/>
      <w:ind w:firstLine="0"/>
      <w:jc w:val="center"/>
      <w:textAlignment w:val="top"/>
    </w:pPr>
    <w:rPr>
      <w:b/>
      <w:bCs/>
      <w:sz w:val="18"/>
      <w:szCs w:val="18"/>
      <w:lang w:eastAsia="ro-RO"/>
    </w:rPr>
  </w:style>
  <w:style w:type="paragraph" w:customStyle="1" w:styleId="xl94">
    <w:name w:val="xl94"/>
    <w:basedOn w:val="Normal"/>
    <w:rsid w:val="003C7A35"/>
    <w:pPr>
      <w:pBdr>
        <w:right w:val="single" w:sz="8" w:space="0" w:color="auto"/>
      </w:pBdr>
      <w:shd w:val="clear" w:color="000000" w:fill="F2F2F2"/>
      <w:spacing w:before="100" w:beforeAutospacing="1" w:after="100" w:afterAutospacing="1"/>
      <w:ind w:firstLine="0"/>
      <w:jc w:val="center"/>
      <w:textAlignment w:val="top"/>
    </w:pPr>
    <w:rPr>
      <w:b/>
      <w:bCs/>
      <w:sz w:val="18"/>
      <w:szCs w:val="18"/>
      <w:lang w:eastAsia="ro-RO"/>
    </w:rPr>
  </w:style>
  <w:style w:type="paragraph" w:customStyle="1" w:styleId="xl95">
    <w:name w:val="xl95"/>
    <w:basedOn w:val="Normal"/>
    <w:rsid w:val="003C7A35"/>
    <w:pPr>
      <w:pBdr>
        <w:left w:val="single" w:sz="8" w:space="0" w:color="auto"/>
      </w:pBdr>
      <w:shd w:val="clear" w:color="000000" w:fill="F2F2F2"/>
      <w:spacing w:before="100" w:beforeAutospacing="1" w:after="100" w:afterAutospacing="1"/>
      <w:ind w:firstLine="0"/>
    </w:pPr>
    <w:rPr>
      <w:sz w:val="24"/>
      <w:lang w:eastAsia="ro-RO"/>
    </w:rPr>
  </w:style>
  <w:style w:type="paragraph" w:customStyle="1" w:styleId="xl96">
    <w:name w:val="xl96"/>
    <w:basedOn w:val="Normal"/>
    <w:rsid w:val="003C7A35"/>
    <w:pPr>
      <w:shd w:val="clear" w:color="000000" w:fill="F2F2F2"/>
      <w:spacing w:before="100" w:beforeAutospacing="1" w:after="100" w:afterAutospacing="1"/>
      <w:ind w:firstLine="0"/>
      <w:jc w:val="center"/>
    </w:pPr>
    <w:rPr>
      <w:sz w:val="24"/>
      <w:lang w:eastAsia="ro-RO"/>
    </w:rPr>
  </w:style>
  <w:style w:type="paragraph" w:customStyle="1" w:styleId="xl97">
    <w:name w:val="xl97"/>
    <w:basedOn w:val="Normal"/>
    <w:rsid w:val="003C7A35"/>
    <w:pPr>
      <w:shd w:val="clear" w:color="000000" w:fill="F2F2F2"/>
      <w:spacing w:before="100" w:beforeAutospacing="1" w:after="100" w:afterAutospacing="1"/>
      <w:ind w:firstLine="0"/>
    </w:pPr>
    <w:rPr>
      <w:rFonts w:ascii="Times New Roman" w:hAnsi="Times New Roman" w:cs="Times New Roman"/>
      <w:sz w:val="24"/>
      <w:lang w:eastAsia="ro-RO"/>
    </w:rPr>
  </w:style>
  <w:style w:type="paragraph" w:customStyle="1" w:styleId="xl98">
    <w:name w:val="xl98"/>
    <w:basedOn w:val="Normal"/>
    <w:rsid w:val="003C7A35"/>
    <w:pPr>
      <w:pBdr>
        <w:right w:val="single" w:sz="8" w:space="0" w:color="auto"/>
      </w:pBdr>
      <w:shd w:val="clear" w:color="000000" w:fill="F2F2F2"/>
      <w:spacing w:before="100" w:beforeAutospacing="1" w:after="100" w:afterAutospacing="1"/>
      <w:ind w:firstLine="0"/>
    </w:pPr>
    <w:rPr>
      <w:rFonts w:ascii="Times New Roman" w:hAnsi="Times New Roman" w:cs="Times New Roman"/>
      <w:sz w:val="24"/>
      <w:lang w:eastAsia="ro-RO"/>
    </w:rPr>
  </w:style>
  <w:style w:type="paragraph" w:customStyle="1" w:styleId="xl99">
    <w:name w:val="xl99"/>
    <w:basedOn w:val="Normal"/>
    <w:rsid w:val="003C7A35"/>
    <w:pPr>
      <w:pBdr>
        <w:left w:val="single" w:sz="4" w:space="0" w:color="auto"/>
        <w:right w:val="single" w:sz="4" w:space="0" w:color="auto"/>
      </w:pBdr>
      <w:spacing w:before="100" w:beforeAutospacing="1" w:after="100" w:afterAutospacing="1"/>
      <w:ind w:firstLine="0"/>
      <w:jc w:val="center"/>
    </w:pPr>
    <w:rPr>
      <w:sz w:val="24"/>
      <w:lang w:eastAsia="ro-RO"/>
    </w:rPr>
  </w:style>
  <w:style w:type="paragraph" w:customStyle="1" w:styleId="xl100">
    <w:name w:val="xl100"/>
    <w:basedOn w:val="Normal"/>
    <w:rsid w:val="003C7A35"/>
    <w:pPr>
      <w:pBdr>
        <w:left w:val="single" w:sz="4" w:space="0" w:color="auto"/>
        <w:right w:val="single" w:sz="4" w:space="0" w:color="auto"/>
      </w:pBdr>
      <w:spacing w:before="100" w:beforeAutospacing="1" w:after="100" w:afterAutospacing="1"/>
      <w:ind w:firstLine="0"/>
      <w:jc w:val="center"/>
    </w:pPr>
    <w:rPr>
      <w:sz w:val="24"/>
      <w:lang w:eastAsia="ro-RO"/>
    </w:rPr>
  </w:style>
  <w:style w:type="paragraph" w:customStyle="1" w:styleId="xl101">
    <w:name w:val="xl101"/>
    <w:basedOn w:val="Normal"/>
    <w:rsid w:val="003C7A35"/>
    <w:pPr>
      <w:pBdr>
        <w:left w:val="single" w:sz="4" w:space="0" w:color="auto"/>
        <w:right w:val="single" w:sz="4" w:space="0" w:color="auto"/>
      </w:pBdr>
      <w:spacing w:before="100" w:beforeAutospacing="1" w:after="100" w:afterAutospacing="1"/>
      <w:ind w:firstLine="0"/>
      <w:jc w:val="center"/>
    </w:pPr>
    <w:rPr>
      <w:sz w:val="24"/>
      <w:lang w:eastAsia="ro-RO"/>
    </w:rPr>
  </w:style>
  <w:style w:type="paragraph" w:customStyle="1" w:styleId="xl102">
    <w:name w:val="xl102"/>
    <w:basedOn w:val="Normal"/>
    <w:rsid w:val="003C7A35"/>
    <w:pPr>
      <w:pBdr>
        <w:left w:val="single" w:sz="4" w:space="0" w:color="auto"/>
        <w:right w:val="single" w:sz="4" w:space="0" w:color="auto"/>
      </w:pBdr>
      <w:spacing w:before="100" w:beforeAutospacing="1" w:after="100" w:afterAutospacing="1"/>
      <w:ind w:firstLine="0"/>
      <w:jc w:val="center"/>
    </w:pPr>
    <w:rPr>
      <w:sz w:val="24"/>
      <w:lang w:eastAsia="ro-RO"/>
    </w:rPr>
  </w:style>
  <w:style w:type="paragraph" w:customStyle="1" w:styleId="xl103">
    <w:name w:val="xl103"/>
    <w:basedOn w:val="Normal"/>
    <w:rsid w:val="003C7A35"/>
    <w:pPr>
      <w:pBdr>
        <w:left w:val="single" w:sz="4" w:space="0" w:color="auto"/>
        <w:right w:val="single" w:sz="4" w:space="0" w:color="auto"/>
      </w:pBdr>
      <w:spacing w:before="100" w:beforeAutospacing="1" w:after="100" w:afterAutospacing="1"/>
      <w:ind w:firstLine="0"/>
      <w:jc w:val="center"/>
    </w:pPr>
    <w:rPr>
      <w:sz w:val="24"/>
      <w:lang w:eastAsia="ro-RO"/>
    </w:rPr>
  </w:style>
  <w:style w:type="paragraph" w:customStyle="1" w:styleId="xl104">
    <w:name w:val="xl104"/>
    <w:basedOn w:val="Normal"/>
    <w:rsid w:val="003C7A35"/>
    <w:pPr>
      <w:pBdr>
        <w:left w:val="single" w:sz="4" w:space="0" w:color="auto"/>
        <w:right w:val="single" w:sz="4" w:space="0" w:color="auto"/>
      </w:pBdr>
      <w:spacing w:before="100" w:beforeAutospacing="1" w:after="100" w:afterAutospacing="1"/>
      <w:ind w:firstLine="0"/>
      <w:jc w:val="center"/>
    </w:pPr>
    <w:rPr>
      <w:sz w:val="24"/>
      <w:lang w:eastAsia="ro-RO"/>
    </w:rPr>
  </w:style>
  <w:style w:type="paragraph" w:customStyle="1" w:styleId="xl105">
    <w:name w:val="xl105"/>
    <w:basedOn w:val="Normal"/>
    <w:rsid w:val="003C7A35"/>
    <w:pPr>
      <w:pBdr>
        <w:left w:val="single" w:sz="4" w:space="0" w:color="auto"/>
        <w:right w:val="single" w:sz="4" w:space="0" w:color="auto"/>
      </w:pBdr>
      <w:spacing w:before="100" w:beforeAutospacing="1" w:after="100" w:afterAutospacing="1"/>
      <w:ind w:firstLine="0"/>
      <w:jc w:val="center"/>
      <w:textAlignment w:val="center"/>
    </w:pPr>
    <w:rPr>
      <w:sz w:val="24"/>
      <w:lang w:eastAsia="ro-RO"/>
    </w:rPr>
  </w:style>
  <w:style w:type="paragraph" w:customStyle="1" w:styleId="xl106">
    <w:name w:val="xl106"/>
    <w:basedOn w:val="Normal"/>
    <w:rsid w:val="003C7A35"/>
    <w:pPr>
      <w:pBdr>
        <w:left w:val="single" w:sz="4" w:space="0" w:color="auto"/>
      </w:pBdr>
      <w:spacing w:before="100" w:beforeAutospacing="1" w:after="100" w:afterAutospacing="1"/>
      <w:ind w:firstLine="0"/>
      <w:jc w:val="center"/>
      <w:textAlignment w:val="center"/>
    </w:pPr>
    <w:rPr>
      <w:sz w:val="24"/>
      <w:lang w:eastAsia="ro-RO"/>
    </w:rPr>
  </w:style>
  <w:style w:type="paragraph" w:customStyle="1" w:styleId="xl107">
    <w:name w:val="xl107"/>
    <w:basedOn w:val="Normal"/>
    <w:rsid w:val="003C7A35"/>
    <w:pPr>
      <w:pBdr>
        <w:left w:val="single" w:sz="4" w:space="0" w:color="auto"/>
        <w:right w:val="single" w:sz="4" w:space="0" w:color="auto"/>
      </w:pBdr>
      <w:spacing w:before="100" w:beforeAutospacing="1" w:after="100" w:afterAutospacing="1"/>
      <w:ind w:firstLine="0"/>
      <w:jc w:val="center"/>
      <w:textAlignment w:val="center"/>
    </w:pPr>
    <w:rPr>
      <w:sz w:val="24"/>
      <w:lang w:eastAsia="ro-RO"/>
    </w:rPr>
  </w:style>
  <w:style w:type="paragraph" w:customStyle="1" w:styleId="xl108">
    <w:name w:val="xl108"/>
    <w:basedOn w:val="Normal"/>
    <w:rsid w:val="003C7A35"/>
    <w:pPr>
      <w:pBdr>
        <w:left w:val="single" w:sz="4" w:space="0" w:color="auto"/>
        <w:right w:val="single" w:sz="4" w:space="0" w:color="auto"/>
      </w:pBdr>
      <w:spacing w:before="100" w:beforeAutospacing="1" w:after="100" w:afterAutospacing="1"/>
      <w:ind w:firstLine="0"/>
      <w:jc w:val="center"/>
      <w:textAlignment w:val="center"/>
    </w:pPr>
    <w:rPr>
      <w:sz w:val="24"/>
      <w:lang w:eastAsia="ro-RO"/>
    </w:rPr>
  </w:style>
  <w:style w:type="paragraph" w:customStyle="1" w:styleId="xl109">
    <w:name w:val="xl109"/>
    <w:basedOn w:val="Normal"/>
    <w:rsid w:val="003C7A35"/>
    <w:pPr>
      <w:pBdr>
        <w:left w:val="single" w:sz="4" w:space="0" w:color="auto"/>
      </w:pBdr>
      <w:spacing w:before="100" w:beforeAutospacing="1" w:after="100" w:afterAutospacing="1"/>
      <w:ind w:firstLine="0"/>
      <w:jc w:val="center"/>
      <w:textAlignment w:val="center"/>
    </w:pPr>
    <w:rPr>
      <w:sz w:val="24"/>
      <w:lang w:eastAsia="ro-RO"/>
    </w:rPr>
  </w:style>
  <w:style w:type="paragraph" w:customStyle="1" w:styleId="xl110">
    <w:name w:val="xl110"/>
    <w:basedOn w:val="Normal"/>
    <w:rsid w:val="003C7A35"/>
    <w:pPr>
      <w:pBdr>
        <w:left w:val="single" w:sz="4" w:space="0" w:color="auto"/>
        <w:right w:val="single" w:sz="4" w:space="0" w:color="auto"/>
      </w:pBdr>
      <w:spacing w:before="100" w:beforeAutospacing="1" w:after="100" w:afterAutospacing="1"/>
      <w:ind w:firstLine="0"/>
      <w:jc w:val="center"/>
    </w:pPr>
    <w:rPr>
      <w:sz w:val="24"/>
      <w:lang w:eastAsia="ro-RO"/>
    </w:rPr>
  </w:style>
  <w:style w:type="paragraph" w:customStyle="1" w:styleId="xl111">
    <w:name w:val="xl111"/>
    <w:basedOn w:val="Normal"/>
    <w:rsid w:val="003C7A35"/>
    <w:pPr>
      <w:pBdr>
        <w:left w:val="single" w:sz="4" w:space="0" w:color="auto"/>
        <w:right w:val="single" w:sz="4" w:space="0" w:color="auto"/>
      </w:pBdr>
      <w:spacing w:before="100" w:beforeAutospacing="1" w:after="100" w:afterAutospacing="1"/>
      <w:ind w:firstLine="0"/>
      <w:jc w:val="center"/>
    </w:pPr>
    <w:rPr>
      <w:color w:val="000000"/>
      <w:sz w:val="24"/>
      <w:lang w:eastAsia="ro-RO"/>
    </w:rPr>
  </w:style>
  <w:style w:type="paragraph" w:customStyle="1" w:styleId="xl112">
    <w:name w:val="xl112"/>
    <w:basedOn w:val="Normal"/>
    <w:rsid w:val="003C7A35"/>
    <w:pPr>
      <w:pBdr>
        <w:left w:val="single" w:sz="4" w:space="0" w:color="auto"/>
        <w:right w:val="single" w:sz="4" w:space="0" w:color="auto"/>
      </w:pBdr>
      <w:spacing w:before="100" w:beforeAutospacing="1" w:after="100" w:afterAutospacing="1"/>
      <w:ind w:firstLine="0"/>
      <w:jc w:val="center"/>
    </w:pPr>
    <w:rPr>
      <w:color w:val="000000"/>
      <w:sz w:val="24"/>
      <w:lang w:eastAsia="ro-RO"/>
    </w:rPr>
  </w:style>
  <w:style w:type="paragraph" w:customStyle="1" w:styleId="xl113">
    <w:name w:val="xl113"/>
    <w:basedOn w:val="Normal"/>
    <w:rsid w:val="003C7A35"/>
    <w:pPr>
      <w:pBdr>
        <w:left w:val="single" w:sz="8" w:space="0" w:color="auto"/>
      </w:pBdr>
      <w:spacing w:before="100" w:beforeAutospacing="1" w:after="100" w:afterAutospacing="1"/>
      <w:ind w:firstLine="0"/>
      <w:jc w:val="center"/>
      <w:textAlignment w:val="center"/>
    </w:pPr>
    <w:rPr>
      <w:rFonts w:ascii="Times New Roman" w:hAnsi="Times New Roman" w:cs="Times New Roman"/>
      <w:sz w:val="24"/>
      <w:lang w:eastAsia="ro-RO"/>
    </w:rPr>
  </w:style>
  <w:style w:type="paragraph" w:customStyle="1" w:styleId="xl114">
    <w:name w:val="xl114"/>
    <w:basedOn w:val="Normal"/>
    <w:rsid w:val="003C7A35"/>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cs="Times New Roman"/>
      <w:sz w:val="24"/>
      <w:lang w:eastAsia="ro-RO"/>
    </w:rPr>
  </w:style>
  <w:style w:type="paragraph" w:customStyle="1" w:styleId="xl115">
    <w:name w:val="xl115"/>
    <w:basedOn w:val="Normal"/>
    <w:rsid w:val="003C7A35"/>
    <w:pPr>
      <w:pBdr>
        <w:bottom w:val="single" w:sz="8" w:space="0" w:color="auto"/>
      </w:pBdr>
      <w:shd w:val="clear" w:color="000000" w:fill="D8E4BC"/>
      <w:spacing w:before="100" w:beforeAutospacing="1" w:after="100" w:afterAutospacing="1"/>
      <w:ind w:firstLine="0"/>
      <w:jc w:val="right"/>
    </w:pPr>
    <w:rPr>
      <w:b/>
      <w:bCs/>
      <w:sz w:val="24"/>
      <w:lang w:eastAsia="ro-RO"/>
    </w:rPr>
  </w:style>
  <w:style w:type="paragraph" w:customStyle="1" w:styleId="xl116">
    <w:name w:val="xl116"/>
    <w:basedOn w:val="Normal"/>
    <w:rsid w:val="003C7A35"/>
    <w:pPr>
      <w:shd w:val="clear" w:color="000000" w:fill="D8E4BC"/>
      <w:spacing w:before="100" w:beforeAutospacing="1" w:after="100" w:afterAutospacing="1"/>
      <w:ind w:firstLine="0"/>
      <w:jc w:val="right"/>
    </w:pPr>
    <w:rPr>
      <w:b/>
      <w:bCs/>
      <w:sz w:val="24"/>
      <w:lang w:eastAsia="ro-RO"/>
    </w:rPr>
  </w:style>
  <w:style w:type="paragraph" w:customStyle="1" w:styleId="xl117">
    <w:name w:val="xl117"/>
    <w:basedOn w:val="Normal"/>
    <w:rsid w:val="003C7A35"/>
    <w:pPr>
      <w:pBdr>
        <w:bottom w:val="single" w:sz="8" w:space="0" w:color="auto"/>
      </w:pBdr>
      <w:shd w:val="clear" w:color="000000" w:fill="DCE6F1"/>
      <w:spacing w:before="100" w:beforeAutospacing="1" w:after="100" w:afterAutospacing="1"/>
      <w:ind w:firstLine="0"/>
    </w:pPr>
    <w:rPr>
      <w:rFonts w:ascii="Times New Roman" w:hAnsi="Times New Roman" w:cs="Times New Roman"/>
      <w:sz w:val="24"/>
      <w:lang w:eastAsia="ro-RO"/>
    </w:rPr>
  </w:style>
  <w:style w:type="paragraph" w:customStyle="1" w:styleId="xl118">
    <w:name w:val="xl118"/>
    <w:basedOn w:val="Normal"/>
    <w:rsid w:val="003C7A35"/>
    <w:pPr>
      <w:pBdr>
        <w:bottom w:val="single" w:sz="8" w:space="0" w:color="auto"/>
        <w:right w:val="single" w:sz="8" w:space="0" w:color="auto"/>
      </w:pBdr>
      <w:shd w:val="clear" w:color="000000" w:fill="DCE6F1"/>
      <w:spacing w:before="100" w:beforeAutospacing="1" w:after="100" w:afterAutospacing="1"/>
      <w:ind w:firstLine="0"/>
    </w:pPr>
    <w:rPr>
      <w:rFonts w:ascii="Times New Roman" w:hAnsi="Times New Roman" w:cs="Times New Roman"/>
      <w:sz w:val="24"/>
      <w:lang w:eastAsia="ro-RO"/>
    </w:rPr>
  </w:style>
  <w:style w:type="table" w:customStyle="1" w:styleId="LightGrid-Accent11">
    <w:name w:val="Light Grid - Accent 11"/>
    <w:basedOn w:val="TableNormal"/>
    <w:uiPriority w:val="62"/>
    <w:rsid w:val="003C7A35"/>
    <w:rPr>
      <w:rFonts w:ascii="Times New Roman" w:eastAsia="Times New Roman" w:hAnsi="Times New Roman" w:cs="Times New Roman"/>
      <w:sz w:val="20"/>
      <w:szCs w:val="20"/>
      <w:lang w:val="ro-RO" w:eastAsia="ro-RO"/>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5">
    <w:name w:val="Light Grid Accent 5"/>
    <w:basedOn w:val="TableNormal"/>
    <w:uiPriority w:val="62"/>
    <w:rsid w:val="003C7A35"/>
    <w:rPr>
      <w:rFonts w:ascii="Times New Roman" w:eastAsia="Times New Roman" w:hAnsi="Times New Roman" w:cs="Times New Roman"/>
      <w:sz w:val="20"/>
      <w:szCs w:val="20"/>
      <w:lang w:val="ro-RO" w:eastAsia="ro-RO"/>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Salutation">
    <w:name w:val="Salutation"/>
    <w:basedOn w:val="Normal"/>
    <w:link w:val="SalutationChar"/>
    <w:rsid w:val="003C7A35"/>
    <w:pPr>
      <w:tabs>
        <w:tab w:val="left" w:pos="2835"/>
      </w:tabs>
      <w:spacing w:before="100" w:after="100"/>
      <w:ind w:firstLine="425"/>
    </w:pPr>
    <w:rPr>
      <w:rFonts w:cs="Times New Roman"/>
      <w:kern w:val="20"/>
      <w:sz w:val="22"/>
      <w:szCs w:val="20"/>
      <w:lang w:val="en-GB"/>
    </w:rPr>
  </w:style>
  <w:style w:type="character" w:customStyle="1" w:styleId="SalutationChar">
    <w:name w:val="Salutation Char"/>
    <w:basedOn w:val="DefaultParagraphFont"/>
    <w:link w:val="Salutation"/>
    <w:rsid w:val="003C7A35"/>
    <w:rPr>
      <w:rFonts w:ascii="Arial" w:eastAsia="Times New Roman" w:hAnsi="Arial" w:cs="Times New Roman"/>
      <w:kern w:val="20"/>
      <w:szCs w:val="20"/>
      <w:lang w:val="en-GB"/>
    </w:rPr>
  </w:style>
  <w:style w:type="paragraph" w:styleId="List">
    <w:name w:val="List"/>
    <w:basedOn w:val="Normal"/>
    <w:rsid w:val="003C7A35"/>
    <w:pPr>
      <w:tabs>
        <w:tab w:val="left" w:pos="2835"/>
      </w:tabs>
      <w:spacing w:before="100" w:after="100"/>
      <w:ind w:firstLine="0"/>
    </w:pPr>
    <w:rPr>
      <w:rFonts w:cs="Times New Roman"/>
      <w:kern w:val="20"/>
      <w:sz w:val="22"/>
      <w:szCs w:val="20"/>
      <w:lang w:val="en-GB"/>
    </w:rPr>
  </w:style>
  <w:style w:type="paragraph" w:customStyle="1" w:styleId="ListBullet1">
    <w:name w:val="ListBullet1"/>
    <w:basedOn w:val="ListParagraph"/>
    <w:link w:val="ListBullet1Char"/>
    <w:qFormat/>
    <w:rsid w:val="003C7A35"/>
    <w:pPr>
      <w:numPr>
        <w:numId w:val="29"/>
      </w:numPr>
      <w:spacing w:before="100" w:after="100" w:line="240" w:lineRule="auto"/>
    </w:pPr>
    <w:rPr>
      <w:rFonts w:cs="Times New Roman"/>
      <w:color w:val="000000"/>
      <w:szCs w:val="24"/>
      <w:lang w:eastAsia="en-GB"/>
    </w:rPr>
  </w:style>
  <w:style w:type="character" w:customStyle="1" w:styleId="ListBullet1Char">
    <w:name w:val="ListBullet1 Char"/>
    <w:basedOn w:val="ListParagraphChar"/>
    <w:link w:val="ListBullet1"/>
    <w:rsid w:val="003C7A35"/>
    <w:rPr>
      <w:rFonts w:ascii="Calibri" w:eastAsia="Calibri" w:hAnsi="Calibri" w:cs="Times New Roman"/>
      <w:color w:val="000000"/>
      <w:szCs w:val="24"/>
      <w:lang w:eastAsia="en-GB"/>
    </w:rPr>
  </w:style>
  <w:style w:type="paragraph" w:styleId="TOC4">
    <w:name w:val="toc 4"/>
    <w:basedOn w:val="Normal"/>
    <w:next w:val="Normal"/>
    <w:autoRedefine/>
    <w:uiPriority w:val="39"/>
    <w:unhideWhenUsed/>
    <w:rsid w:val="003C7A35"/>
    <w:pPr>
      <w:suppressAutoHyphens/>
      <w:spacing w:after="100"/>
      <w:ind w:left="600" w:firstLine="0"/>
    </w:pPr>
    <w:rPr>
      <w:rFonts w:asciiTheme="minorHAnsi" w:hAnsiTheme="minorHAnsi" w:cs="Times New Roman"/>
      <w:sz w:val="18"/>
      <w:szCs w:val="18"/>
    </w:rPr>
  </w:style>
  <w:style w:type="paragraph" w:styleId="TOC5">
    <w:name w:val="toc 5"/>
    <w:basedOn w:val="Normal"/>
    <w:next w:val="Normal"/>
    <w:autoRedefine/>
    <w:uiPriority w:val="39"/>
    <w:unhideWhenUsed/>
    <w:rsid w:val="003C7A35"/>
    <w:pPr>
      <w:suppressAutoHyphens/>
      <w:spacing w:after="100"/>
      <w:ind w:left="800" w:firstLine="0"/>
    </w:pPr>
    <w:rPr>
      <w:rFonts w:asciiTheme="minorHAnsi" w:hAnsiTheme="minorHAnsi" w:cs="Times New Roman"/>
      <w:sz w:val="18"/>
      <w:szCs w:val="18"/>
    </w:rPr>
  </w:style>
  <w:style w:type="paragraph" w:styleId="TOC6">
    <w:name w:val="toc 6"/>
    <w:basedOn w:val="Normal"/>
    <w:next w:val="Normal"/>
    <w:autoRedefine/>
    <w:uiPriority w:val="39"/>
    <w:unhideWhenUsed/>
    <w:rsid w:val="003C7A35"/>
    <w:pPr>
      <w:suppressAutoHyphens/>
      <w:spacing w:after="100"/>
      <w:ind w:left="1000" w:firstLine="0"/>
    </w:pPr>
    <w:rPr>
      <w:rFonts w:asciiTheme="minorHAnsi" w:hAnsiTheme="minorHAnsi" w:cs="Times New Roman"/>
      <w:sz w:val="18"/>
      <w:szCs w:val="18"/>
    </w:rPr>
  </w:style>
  <w:style w:type="paragraph" w:styleId="TOC7">
    <w:name w:val="toc 7"/>
    <w:basedOn w:val="Normal"/>
    <w:next w:val="Normal"/>
    <w:autoRedefine/>
    <w:uiPriority w:val="39"/>
    <w:unhideWhenUsed/>
    <w:rsid w:val="003C7A35"/>
    <w:pPr>
      <w:suppressAutoHyphens/>
      <w:spacing w:after="100"/>
      <w:ind w:left="1200" w:firstLine="0"/>
    </w:pPr>
    <w:rPr>
      <w:rFonts w:asciiTheme="minorHAnsi" w:hAnsiTheme="minorHAnsi" w:cs="Times New Roman"/>
      <w:sz w:val="18"/>
      <w:szCs w:val="18"/>
    </w:rPr>
  </w:style>
  <w:style w:type="paragraph" w:styleId="TOC8">
    <w:name w:val="toc 8"/>
    <w:basedOn w:val="Normal"/>
    <w:next w:val="Normal"/>
    <w:autoRedefine/>
    <w:uiPriority w:val="39"/>
    <w:unhideWhenUsed/>
    <w:rsid w:val="003C7A35"/>
    <w:pPr>
      <w:suppressAutoHyphens/>
      <w:spacing w:after="100"/>
      <w:ind w:left="1400" w:firstLine="0"/>
    </w:pPr>
    <w:rPr>
      <w:rFonts w:asciiTheme="minorHAnsi" w:hAnsiTheme="minorHAnsi" w:cs="Times New Roman"/>
      <w:sz w:val="18"/>
      <w:szCs w:val="18"/>
    </w:rPr>
  </w:style>
  <w:style w:type="paragraph" w:styleId="TOC9">
    <w:name w:val="toc 9"/>
    <w:basedOn w:val="Normal"/>
    <w:next w:val="Normal"/>
    <w:autoRedefine/>
    <w:uiPriority w:val="39"/>
    <w:unhideWhenUsed/>
    <w:rsid w:val="003C7A35"/>
    <w:pPr>
      <w:suppressAutoHyphens/>
      <w:spacing w:after="100"/>
      <w:ind w:left="1600" w:firstLine="0"/>
    </w:pPr>
    <w:rPr>
      <w:rFonts w:asciiTheme="minorHAnsi" w:hAnsiTheme="minorHAnsi" w:cs="Times New Roman"/>
      <w:sz w:val="18"/>
      <w:szCs w:val="18"/>
    </w:rPr>
  </w:style>
  <w:style w:type="paragraph" w:customStyle="1" w:styleId="TextTabel">
    <w:name w:val="TextTabel"/>
    <w:basedOn w:val="Normal"/>
    <w:link w:val="TextTabelChar"/>
    <w:qFormat/>
    <w:rsid w:val="003C7A35"/>
    <w:pPr>
      <w:spacing w:before="20" w:after="100"/>
      <w:ind w:firstLine="0"/>
      <w:jc w:val="left"/>
    </w:pPr>
    <w:rPr>
      <w:rFonts w:ascii="Trebuchet MS" w:hAnsi="Trebuchet MS" w:cs="Times New Roman"/>
      <w:sz w:val="18"/>
      <w:szCs w:val="18"/>
      <w:lang w:eastAsia="ro-RO"/>
    </w:rPr>
  </w:style>
  <w:style w:type="character" w:customStyle="1" w:styleId="TextTabelChar">
    <w:name w:val="TextTabel Char"/>
    <w:basedOn w:val="DefaultParagraphFont"/>
    <w:link w:val="TextTabel"/>
    <w:rsid w:val="003C7A35"/>
    <w:rPr>
      <w:rFonts w:ascii="Trebuchet MS" w:eastAsia="Times New Roman" w:hAnsi="Trebuchet MS" w:cs="Times New Roman"/>
      <w:sz w:val="18"/>
      <w:szCs w:val="18"/>
      <w:lang w:val="ro-RO" w:eastAsia="ro-RO"/>
    </w:rPr>
  </w:style>
  <w:style w:type="table" w:customStyle="1" w:styleId="Style2">
    <w:name w:val="Style2"/>
    <w:basedOn w:val="LightGrid-Accent11"/>
    <w:uiPriority w:val="99"/>
    <w:qFormat/>
    <w:rsid w:val="003C7A35"/>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Titlu41">
    <w:name w:val="Titlu 41"/>
    <w:basedOn w:val="Heading3"/>
    <w:link w:val="Titlu4Char"/>
    <w:qFormat/>
    <w:rsid w:val="003C7A35"/>
    <w:rPr>
      <w:i w:val="0"/>
      <w:sz w:val="20"/>
    </w:rPr>
  </w:style>
  <w:style w:type="character" w:customStyle="1" w:styleId="Titlu4Char">
    <w:name w:val="Titlu 4 Char"/>
    <w:basedOn w:val="Heading3Char"/>
    <w:link w:val="Titlu41"/>
    <w:rsid w:val="003C7A35"/>
    <w:rPr>
      <w:rFonts w:ascii="Candara" w:eastAsia="Times New Roman" w:hAnsi="Candara" w:cs="Times New Roman"/>
      <w:b/>
      <w:i w:val="0"/>
      <w:noProof/>
      <w:color w:val="7F7F7F" w:themeColor="text1" w:themeTint="80"/>
      <w:sz w:val="20"/>
      <w:szCs w:val="20"/>
      <w:lang w:val="ro-RO"/>
    </w:rPr>
  </w:style>
  <w:style w:type="table" w:customStyle="1" w:styleId="Style3">
    <w:name w:val="Style3"/>
    <w:basedOn w:val="LightGrid-Accent11"/>
    <w:uiPriority w:val="99"/>
    <w:qFormat/>
    <w:rsid w:val="003C7A35"/>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xl61">
    <w:name w:val="xl61"/>
    <w:basedOn w:val="Normal"/>
    <w:rsid w:val="003C7A3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firstLine="0"/>
      <w:jc w:val="left"/>
    </w:pPr>
    <w:rPr>
      <w:rFonts w:cs="Times New Roman"/>
      <w:sz w:val="24"/>
      <w:lang w:val="en-GB"/>
    </w:rPr>
  </w:style>
  <w:style w:type="numbering" w:customStyle="1" w:styleId="StyleNumbered">
    <w:name w:val="Style Numbered"/>
    <w:basedOn w:val="NoList"/>
    <w:rsid w:val="003C7A35"/>
    <w:pPr>
      <w:numPr>
        <w:numId w:val="30"/>
      </w:numPr>
    </w:pPr>
  </w:style>
  <w:style w:type="paragraph" w:customStyle="1" w:styleId="xl54">
    <w:name w:val="xl54"/>
    <w:basedOn w:val="Normal"/>
    <w:rsid w:val="003C7A3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cs="Times New Roman"/>
      <w:color w:val="3366FF"/>
      <w:sz w:val="24"/>
      <w:lang w:val="en-GB"/>
    </w:rPr>
  </w:style>
  <w:style w:type="paragraph" w:customStyle="1" w:styleId="xl67">
    <w:name w:val="xl67"/>
    <w:basedOn w:val="Normal"/>
    <w:rsid w:val="003C7A35"/>
    <w:pPr>
      <w:spacing w:before="100" w:beforeAutospacing="1" w:after="100" w:afterAutospacing="1"/>
      <w:ind w:firstLine="0"/>
      <w:jc w:val="left"/>
    </w:pPr>
    <w:rPr>
      <w:rFonts w:ascii="Times New Roman" w:hAnsi="Times New Roman" w:cs="Times New Roman"/>
      <w:color w:val="FF0000"/>
      <w:sz w:val="24"/>
      <w:lang w:eastAsia="ro-RO"/>
    </w:rPr>
  </w:style>
  <w:style w:type="table" w:customStyle="1" w:styleId="Tabelgril1Luminos-Accentuare11">
    <w:name w:val="Tabel grilă 1 Luminos - Accentuare 11"/>
    <w:basedOn w:val="TableNormal"/>
    <w:uiPriority w:val="46"/>
    <w:rsid w:val="003C7A35"/>
    <w:rPr>
      <w:rFonts w:ascii="Times New Roman" w:eastAsia="Times New Roman" w:hAnsi="Times New Roman" w:cs="Times New Roman"/>
      <w:sz w:val="20"/>
      <w:szCs w:val="20"/>
      <w:lang w:val="ro-RO" w:eastAsia="ro-RO"/>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3C7A35"/>
    <w:rPr>
      <w:rFonts w:ascii="Times New Roman" w:eastAsia="Times New Roman" w:hAnsi="Times New Roman" w:cs="Times New Roman"/>
      <w:sz w:val="20"/>
      <w:szCs w:val="20"/>
      <w:lang w:val="ro-RO" w:eastAsia="ro-RO"/>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xl64">
    <w:name w:val="xl64"/>
    <w:basedOn w:val="Normal"/>
    <w:rsid w:val="003C7A35"/>
    <w:pPr>
      <w:shd w:val="clear" w:color="000000" w:fill="C0C0C0"/>
      <w:spacing w:before="100" w:beforeAutospacing="1" w:after="100" w:afterAutospacing="1"/>
      <w:ind w:firstLine="0"/>
      <w:jc w:val="left"/>
    </w:pPr>
    <w:rPr>
      <w:rFonts w:ascii="Times New Roman" w:hAnsi="Times New Roman" w:cs="Times New Roman"/>
      <w:sz w:val="24"/>
      <w:lang w:eastAsia="ro-RO"/>
    </w:rPr>
  </w:style>
  <w:style w:type="character" w:styleId="SubtleEmphasis">
    <w:name w:val="Subtle Emphasis"/>
    <w:basedOn w:val="DefaultParagraphFont"/>
    <w:uiPriority w:val="19"/>
    <w:qFormat/>
    <w:rsid w:val="003C7A35"/>
    <w:rPr>
      <w:i/>
      <w:iCs/>
      <w:color w:val="404040" w:themeColor="text1" w:themeTint="BF"/>
    </w:rPr>
  </w:style>
  <w:style w:type="character" w:customStyle="1" w:styleId="bulletCaracter">
    <w:name w:val="bullet Caracter"/>
    <w:basedOn w:val="DefaultParagraphFont"/>
    <w:rsid w:val="003C7A35"/>
    <w:rPr>
      <w:rFonts w:ascii="Calibri Light" w:eastAsia="Calibri" w:hAnsi="Calibri Light" w:cs="Times New Roman"/>
      <w:sz w:val="20"/>
      <w:lang w:val="ro-RO"/>
    </w:rPr>
  </w:style>
  <w:style w:type="paragraph" w:styleId="IntenseQuote">
    <w:name w:val="Intense Quote"/>
    <w:basedOn w:val="Normal"/>
    <w:next w:val="Normal"/>
    <w:link w:val="IntenseQuoteChar"/>
    <w:uiPriority w:val="30"/>
    <w:qFormat/>
    <w:rsid w:val="003C7A35"/>
    <w:pPr>
      <w:pBdr>
        <w:top w:val="single" w:sz="4" w:space="10" w:color="4F81BD" w:themeColor="accent1"/>
        <w:bottom w:val="single" w:sz="4" w:space="10" w:color="4F81BD" w:themeColor="accent1"/>
      </w:pBdr>
      <w:spacing w:before="360" w:after="360"/>
      <w:ind w:left="864" w:right="864" w:firstLine="0"/>
      <w:jc w:val="center"/>
    </w:pPr>
    <w:rPr>
      <w:rFonts w:ascii="Calibri Light" w:hAnsi="Calibri Light" w:cs="Times New Roman"/>
      <w:i/>
      <w:iCs/>
      <w:color w:val="4F81BD" w:themeColor="accent1"/>
      <w:sz w:val="22"/>
    </w:rPr>
  </w:style>
  <w:style w:type="character" w:customStyle="1" w:styleId="IntenseQuoteChar">
    <w:name w:val="Intense Quote Char"/>
    <w:basedOn w:val="DefaultParagraphFont"/>
    <w:link w:val="IntenseQuote"/>
    <w:uiPriority w:val="30"/>
    <w:rsid w:val="003C7A35"/>
    <w:rPr>
      <w:rFonts w:ascii="Calibri Light" w:eastAsia="Times New Roman" w:hAnsi="Calibri Light" w:cs="Times New Roman"/>
      <w:i/>
      <w:iCs/>
      <w:color w:val="4F81BD" w:themeColor="accent1"/>
      <w:szCs w:val="24"/>
      <w:lang w:val="ro-RO"/>
    </w:rPr>
  </w:style>
  <w:style w:type="character" w:customStyle="1" w:styleId="SC94422">
    <w:name w:val="SC94422"/>
    <w:uiPriority w:val="99"/>
    <w:rsid w:val="003C7A35"/>
    <w:rPr>
      <w:i/>
      <w:iCs/>
      <w:color w:val="000000"/>
    </w:rPr>
  </w:style>
  <w:style w:type="table" w:styleId="TableGridLight">
    <w:name w:val="Grid Table Light"/>
    <w:basedOn w:val="TableNormal"/>
    <w:uiPriority w:val="40"/>
    <w:rsid w:val="003C7A35"/>
    <w:rPr>
      <w:rFonts w:ascii="Times New Roman" w:eastAsia="Times New Roman" w:hAnsi="Times New Roman" w:cs="Times New Roman"/>
      <w:sz w:val="20"/>
      <w:szCs w:val="20"/>
      <w:lang w:val="ro-RO" w:eastAsia="ro-R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Tabel">
    <w:name w:val="Bullet-Tabel"/>
    <w:basedOn w:val="bullet"/>
    <w:link w:val="Bullet-TabelCaracter"/>
    <w:qFormat/>
    <w:rsid w:val="003C7A35"/>
    <w:pPr>
      <w:numPr>
        <w:numId w:val="2"/>
      </w:numPr>
      <w:ind w:left="641" w:hanging="357"/>
    </w:pPr>
    <w:rPr>
      <w:sz w:val="18"/>
    </w:rPr>
  </w:style>
  <w:style w:type="character" w:customStyle="1" w:styleId="Bullet-TabelCaracter">
    <w:name w:val="Bullet-Tabel Caracter"/>
    <w:basedOn w:val="bulletChar"/>
    <w:link w:val="Bullet-Tabel"/>
    <w:rsid w:val="003C7A35"/>
    <w:rPr>
      <w:rFonts w:ascii="Calibri Light" w:eastAsia="Calibri" w:hAnsi="Calibri Light" w:cs="Times New Roman"/>
      <w:sz w:val="18"/>
      <w:lang w:val="ro-RO"/>
    </w:rPr>
  </w:style>
  <w:style w:type="character" w:customStyle="1" w:styleId="Heading6Char">
    <w:name w:val="Heading 6 Char"/>
    <w:basedOn w:val="DefaultParagraphFont"/>
    <w:link w:val="Heading6"/>
    <w:rsid w:val="00CE0B40"/>
    <w:rPr>
      <w:rFonts w:ascii="Arial" w:eastAsia="Times New Roman" w:hAnsi="Arial" w:cs="Times New Roman"/>
      <w:sz w:val="24"/>
      <w:szCs w:val="20"/>
      <w:u w:val="single"/>
      <w:lang w:val="ro-RO"/>
    </w:rPr>
  </w:style>
  <w:style w:type="character" w:customStyle="1" w:styleId="Heading7Char">
    <w:name w:val="Heading 7 Char"/>
    <w:basedOn w:val="DefaultParagraphFont"/>
    <w:link w:val="Heading7"/>
    <w:uiPriority w:val="9"/>
    <w:rsid w:val="00CE0B40"/>
    <w:rPr>
      <w:rFonts w:ascii="Arial" w:eastAsia="Times New Roman" w:hAnsi="Arial" w:cs="Times New Roman"/>
      <w:b/>
      <w:sz w:val="24"/>
      <w:szCs w:val="20"/>
      <w:u w:val="single"/>
      <w:lang w:val="ro-RO"/>
    </w:rPr>
  </w:style>
  <w:style w:type="character" w:customStyle="1" w:styleId="Heading8Char">
    <w:name w:val="Heading 8 Char"/>
    <w:basedOn w:val="DefaultParagraphFont"/>
    <w:link w:val="Heading8"/>
    <w:uiPriority w:val="9"/>
    <w:rsid w:val="00CE0B40"/>
    <w:rPr>
      <w:rFonts w:ascii="Arial" w:eastAsia="Times New Roman" w:hAnsi="Arial" w:cs="Times New Roman"/>
      <w:i/>
      <w:sz w:val="24"/>
      <w:szCs w:val="20"/>
      <w:lang w:val="ro-RO"/>
    </w:rPr>
  </w:style>
  <w:style w:type="numbering" w:customStyle="1" w:styleId="NoList1">
    <w:name w:val="No List1"/>
    <w:next w:val="NoList"/>
    <w:uiPriority w:val="99"/>
    <w:semiHidden/>
    <w:unhideWhenUsed/>
    <w:rsid w:val="00CE0B40"/>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E0B40"/>
    <w:pPr>
      <w:ind w:firstLine="0"/>
      <w:jc w:val="left"/>
    </w:pPr>
    <w:rPr>
      <w:rFonts w:cs="Times New Roman"/>
      <w:sz w:val="24"/>
      <w:lang w:val="pl-PL" w:eastAsia="pl-PL"/>
    </w:rPr>
  </w:style>
  <w:style w:type="paragraph" w:styleId="BodyTextIndent">
    <w:name w:val="Body Text Indent"/>
    <w:basedOn w:val="Normal"/>
    <w:link w:val="BodyTextIndentChar"/>
    <w:rsid w:val="00CE0B40"/>
    <w:pPr>
      <w:autoSpaceDE w:val="0"/>
      <w:autoSpaceDN w:val="0"/>
      <w:adjustRightInd w:val="0"/>
      <w:ind w:firstLine="720"/>
    </w:pPr>
    <w:rPr>
      <w:sz w:val="22"/>
      <w:szCs w:val="26"/>
    </w:rPr>
  </w:style>
  <w:style w:type="character" w:customStyle="1" w:styleId="BodyTextIndentChar">
    <w:name w:val="Body Text Indent Char"/>
    <w:basedOn w:val="DefaultParagraphFont"/>
    <w:link w:val="BodyTextIndent"/>
    <w:rsid w:val="00CE0B40"/>
    <w:rPr>
      <w:rFonts w:ascii="Arial" w:eastAsia="Times New Roman" w:hAnsi="Arial" w:cs="Arial"/>
      <w:szCs w:val="26"/>
      <w:lang w:val="ro-RO"/>
    </w:rPr>
  </w:style>
  <w:style w:type="paragraph" w:styleId="HTMLPreformatted">
    <w:name w:val="HTML Preformatted"/>
    <w:basedOn w:val="Normal"/>
    <w:link w:val="HTMLPreformattedChar"/>
    <w:rsid w:val="00CE0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Cs w:val="20"/>
      <w:lang w:val="en-US"/>
    </w:rPr>
  </w:style>
  <w:style w:type="character" w:customStyle="1" w:styleId="HTMLPreformattedChar">
    <w:name w:val="HTML Preformatted Char"/>
    <w:basedOn w:val="DefaultParagraphFont"/>
    <w:link w:val="HTMLPreformatted"/>
    <w:rsid w:val="00CE0B40"/>
    <w:rPr>
      <w:rFonts w:ascii="Courier New" w:eastAsia="Times New Roman" w:hAnsi="Courier New" w:cs="Courier New"/>
      <w:sz w:val="20"/>
      <w:szCs w:val="20"/>
    </w:rPr>
  </w:style>
  <w:style w:type="paragraph" w:customStyle="1" w:styleId="defaulttext0">
    <w:name w:val="defaulttext"/>
    <w:basedOn w:val="Normal"/>
    <w:rsid w:val="00CE0B40"/>
    <w:pPr>
      <w:ind w:firstLine="0"/>
      <w:jc w:val="left"/>
    </w:pPr>
    <w:rPr>
      <w:rFonts w:ascii="Times New Roman" w:eastAsia="SimSun" w:hAnsi="Times New Roman" w:cs="Times New Roman"/>
      <w:sz w:val="24"/>
      <w:lang w:val="en-US" w:eastAsia="zh-CN"/>
    </w:rPr>
  </w:style>
  <w:style w:type="paragraph" w:styleId="BodyText2">
    <w:name w:val="Body Text 2"/>
    <w:basedOn w:val="Normal"/>
    <w:link w:val="BodyText2Char"/>
    <w:rsid w:val="00CE0B40"/>
    <w:pPr>
      <w:ind w:firstLine="0"/>
    </w:pPr>
    <w:rPr>
      <w:rFonts w:cs="Times New Roman"/>
      <w:i/>
      <w:sz w:val="24"/>
      <w:szCs w:val="20"/>
    </w:rPr>
  </w:style>
  <w:style w:type="character" w:customStyle="1" w:styleId="BodyText2Char">
    <w:name w:val="Body Text 2 Char"/>
    <w:basedOn w:val="DefaultParagraphFont"/>
    <w:link w:val="BodyText2"/>
    <w:rsid w:val="00CE0B40"/>
    <w:rPr>
      <w:rFonts w:ascii="Arial" w:eastAsia="Times New Roman" w:hAnsi="Arial" w:cs="Times New Roman"/>
      <w:i/>
      <w:sz w:val="24"/>
      <w:szCs w:val="20"/>
      <w:lang w:val="ro-RO"/>
    </w:rPr>
  </w:style>
  <w:style w:type="paragraph" w:customStyle="1" w:styleId="TableText">
    <w:name w:val="Table Text"/>
    <w:basedOn w:val="Normal"/>
    <w:link w:val="TableTextChar"/>
    <w:rsid w:val="00CE0B40"/>
    <w:pPr>
      <w:tabs>
        <w:tab w:val="decimal" w:pos="0"/>
      </w:tabs>
      <w:overflowPunct w:val="0"/>
      <w:autoSpaceDE w:val="0"/>
      <w:autoSpaceDN w:val="0"/>
      <w:adjustRightInd w:val="0"/>
      <w:ind w:firstLine="0"/>
      <w:jc w:val="left"/>
      <w:textAlignment w:val="baseline"/>
    </w:pPr>
    <w:rPr>
      <w:rFonts w:ascii="Times New Roman" w:hAnsi="Times New Roman" w:cs="Times New Roman"/>
      <w:sz w:val="24"/>
      <w:szCs w:val="20"/>
      <w:lang w:val="en-US"/>
    </w:rPr>
  </w:style>
  <w:style w:type="character" w:customStyle="1" w:styleId="TableTextChar">
    <w:name w:val="Table Text Char"/>
    <w:basedOn w:val="DefaultParagraphFont"/>
    <w:link w:val="TableText"/>
    <w:rsid w:val="00CE0B40"/>
    <w:rPr>
      <w:rFonts w:ascii="Times New Roman" w:eastAsia="Times New Roman" w:hAnsi="Times New Roman" w:cs="Times New Roman"/>
      <w:sz w:val="24"/>
      <w:szCs w:val="20"/>
    </w:rPr>
  </w:style>
  <w:style w:type="paragraph" w:styleId="BodyText3">
    <w:name w:val="Body Text 3"/>
    <w:basedOn w:val="Normal"/>
    <w:link w:val="BodyText3Char"/>
    <w:rsid w:val="00CE0B40"/>
    <w:pPr>
      <w:ind w:firstLine="0"/>
    </w:pPr>
    <w:rPr>
      <w:rFonts w:ascii="Times New Roman" w:hAnsi="Times New Roman" w:cs="Times New Roman"/>
      <w:b/>
      <w:bCs/>
      <w:sz w:val="24"/>
      <w:szCs w:val="20"/>
    </w:rPr>
  </w:style>
  <w:style w:type="character" w:customStyle="1" w:styleId="BodyText3Char">
    <w:name w:val="Body Text 3 Char"/>
    <w:basedOn w:val="DefaultParagraphFont"/>
    <w:link w:val="BodyText3"/>
    <w:rsid w:val="00CE0B40"/>
    <w:rPr>
      <w:rFonts w:ascii="Times New Roman" w:eastAsia="Times New Roman" w:hAnsi="Times New Roman" w:cs="Times New Roman"/>
      <w:b/>
      <w:bCs/>
      <w:sz w:val="24"/>
      <w:szCs w:val="20"/>
      <w:lang w:val="ro-RO"/>
    </w:rPr>
  </w:style>
  <w:style w:type="character" w:customStyle="1" w:styleId="DocumentMapChar">
    <w:name w:val="Document Map Char"/>
    <w:basedOn w:val="DefaultParagraphFont"/>
    <w:link w:val="DocumentMap"/>
    <w:semiHidden/>
    <w:rsid w:val="00CE0B40"/>
    <w:rPr>
      <w:rFonts w:ascii="Tahoma" w:eastAsia="Times New Roman" w:hAnsi="Tahoma" w:cs="Tahoma"/>
      <w:sz w:val="20"/>
      <w:szCs w:val="20"/>
      <w:shd w:val="clear" w:color="auto" w:fill="000080"/>
      <w:lang w:val="ro-RO"/>
    </w:rPr>
  </w:style>
  <w:style w:type="paragraph" w:styleId="DocumentMap">
    <w:name w:val="Document Map"/>
    <w:basedOn w:val="Normal"/>
    <w:link w:val="DocumentMapChar"/>
    <w:semiHidden/>
    <w:rsid w:val="00CE0B40"/>
    <w:pPr>
      <w:shd w:val="clear" w:color="auto" w:fill="000080"/>
      <w:spacing w:line="360" w:lineRule="auto"/>
      <w:ind w:firstLine="0"/>
      <w:jc w:val="left"/>
    </w:pPr>
    <w:rPr>
      <w:rFonts w:ascii="Tahoma" w:hAnsi="Tahoma" w:cs="Tahoma"/>
      <w:szCs w:val="20"/>
    </w:rPr>
  </w:style>
  <w:style w:type="character" w:customStyle="1" w:styleId="DocumentMapChar1">
    <w:name w:val="Document Map Char1"/>
    <w:basedOn w:val="DefaultParagraphFont"/>
    <w:uiPriority w:val="99"/>
    <w:semiHidden/>
    <w:rsid w:val="00CE0B40"/>
    <w:rPr>
      <w:rFonts w:ascii="Segoe UI" w:eastAsia="Times New Roman" w:hAnsi="Segoe UI" w:cs="Segoe UI"/>
      <w:sz w:val="16"/>
      <w:szCs w:val="16"/>
      <w:lang w:val="ro-RO"/>
    </w:rPr>
  </w:style>
  <w:style w:type="character" w:customStyle="1" w:styleId="TableTextCharChar">
    <w:name w:val="Table Text Char Char"/>
    <w:basedOn w:val="DefaultParagraphFont"/>
    <w:locked/>
    <w:rsid w:val="00CE0B40"/>
    <w:rPr>
      <w:sz w:val="24"/>
      <w:lang w:val="en-US" w:eastAsia="en-US" w:bidi="ar-SA"/>
    </w:rPr>
  </w:style>
  <w:style w:type="paragraph" w:customStyle="1" w:styleId="E-Heading3">
    <w:name w:val="E-Heading 3"/>
    <w:basedOn w:val="Heading3"/>
    <w:uiPriority w:val="99"/>
    <w:rsid w:val="00CE0B40"/>
    <w:pPr>
      <w:numPr>
        <w:ilvl w:val="2"/>
        <w:numId w:val="77"/>
      </w:numPr>
      <w:tabs>
        <w:tab w:val="clear" w:pos="1041"/>
        <w:tab w:val="left" w:pos="0"/>
        <w:tab w:val="num" w:pos="1800"/>
      </w:tabs>
      <w:suppressAutoHyphens w:val="0"/>
      <w:spacing w:before="300" w:after="60"/>
      <w:ind w:left="1800" w:hanging="900"/>
      <w:jc w:val="left"/>
    </w:pPr>
    <w:rPr>
      <w:rFonts w:ascii="Tahoma" w:hAnsi="Tahoma" w:cs="Tahoma"/>
      <w:b w:val="0"/>
      <w:i w:val="0"/>
      <w:noProof w:val="0"/>
      <w:color w:val="auto"/>
      <w:sz w:val="24"/>
      <w:szCs w:val="24"/>
    </w:rPr>
  </w:style>
  <w:style w:type="paragraph" w:customStyle="1" w:styleId="E-Heading1">
    <w:name w:val="E-Heading 1"/>
    <w:basedOn w:val="Heading1"/>
    <w:uiPriority w:val="99"/>
    <w:rsid w:val="00CE0B40"/>
    <w:pPr>
      <w:numPr>
        <w:numId w:val="77"/>
      </w:numPr>
      <w:tabs>
        <w:tab w:val="num" w:pos="540"/>
      </w:tabs>
      <w:spacing w:before="600"/>
      <w:ind w:left="0"/>
      <w:jc w:val="left"/>
    </w:pPr>
    <w:rPr>
      <w:rFonts w:ascii="Tahoma" w:eastAsia="Times New Roman" w:hAnsi="Tahoma" w:cs="Tahoma"/>
      <w:bCs w:val="0"/>
      <w:kern w:val="32"/>
      <w:sz w:val="36"/>
      <w:szCs w:val="36"/>
    </w:rPr>
  </w:style>
  <w:style w:type="paragraph" w:customStyle="1" w:styleId="E-Heading2">
    <w:name w:val="E-Heading 2"/>
    <w:basedOn w:val="Heading2"/>
    <w:uiPriority w:val="99"/>
    <w:rsid w:val="00CE0B40"/>
    <w:pPr>
      <w:keepLines w:val="0"/>
      <w:numPr>
        <w:ilvl w:val="1"/>
        <w:numId w:val="77"/>
      </w:numPr>
      <w:tabs>
        <w:tab w:val="num" w:pos="-340"/>
        <w:tab w:val="left" w:pos="0"/>
      </w:tabs>
      <w:spacing w:before="300"/>
      <w:ind w:left="720" w:hanging="720"/>
      <w:jc w:val="left"/>
    </w:pPr>
    <w:rPr>
      <w:rFonts w:ascii="Tahoma" w:eastAsia="Times New Roman" w:hAnsi="Tahoma" w:cs="Tahoma"/>
      <w:b w:val="0"/>
      <w:bCs w:val="0"/>
      <w:color w:val="auto"/>
      <w:sz w:val="28"/>
      <w:szCs w:val="28"/>
      <w:lang w:val="fr-FR"/>
    </w:rPr>
  </w:style>
  <w:style w:type="paragraph" w:customStyle="1" w:styleId="StyleHeading1TimesNewRoman12pt">
    <w:name w:val="Style Heading 1 + Times New Roman 12 pt"/>
    <w:basedOn w:val="Heading2"/>
    <w:rsid w:val="00CE0B40"/>
    <w:pPr>
      <w:keepLines w:val="0"/>
      <w:spacing w:before="240" w:after="60"/>
      <w:ind w:firstLine="0"/>
      <w:jc w:val="left"/>
    </w:pPr>
    <w:rPr>
      <w:rFonts w:ascii="Times New Roman" w:eastAsia="Times New Roman" w:hAnsi="Times New Roman" w:cs="Times New Roman"/>
      <w:i/>
      <w:iCs/>
      <w:color w:val="auto"/>
      <w:sz w:val="24"/>
      <w:szCs w:val="24"/>
      <w:lang w:val="fr-FR"/>
    </w:rPr>
  </w:style>
  <w:style w:type="character" w:customStyle="1" w:styleId="noticetext">
    <w:name w:val="noticetext"/>
    <w:basedOn w:val="DefaultParagraphFont"/>
    <w:rsid w:val="00CE0B40"/>
  </w:style>
  <w:style w:type="paragraph" w:customStyle="1" w:styleId="tfara">
    <w:name w:val="tfara"/>
    <w:basedOn w:val="Normal"/>
    <w:rsid w:val="00CE0B40"/>
    <w:pPr>
      <w:spacing w:line="360" w:lineRule="auto"/>
      <w:ind w:firstLine="0"/>
    </w:pPr>
    <w:rPr>
      <w:rFonts w:ascii="TimesNewRoman" w:hAnsi="TimesNewRoman" w:cs="Times New Roman"/>
      <w:sz w:val="24"/>
      <w:szCs w:val="20"/>
      <w:lang w:val="en-GB"/>
    </w:rPr>
  </w:style>
  <w:style w:type="paragraph" w:customStyle="1" w:styleId="text">
    <w:name w:val="text"/>
    <w:basedOn w:val="Normal"/>
    <w:rsid w:val="00CE0B40"/>
    <w:pPr>
      <w:spacing w:line="360" w:lineRule="auto"/>
      <w:ind w:firstLine="567"/>
    </w:pPr>
    <w:rPr>
      <w:rFonts w:ascii="TimesNewRoman" w:hAnsi="TimesNewRoman" w:cs="Times New Roman"/>
      <w:sz w:val="24"/>
      <w:szCs w:val="20"/>
      <w:lang w:val="en-US"/>
    </w:rPr>
  </w:style>
  <w:style w:type="character" w:styleId="HTMLCite">
    <w:name w:val="HTML Cite"/>
    <w:basedOn w:val="DefaultParagraphFont"/>
    <w:rsid w:val="00CE0B40"/>
    <w:rPr>
      <w:i/>
      <w:iCs/>
    </w:rPr>
  </w:style>
  <w:style w:type="character" w:customStyle="1" w:styleId="CharChar1">
    <w:name w:val="Char Char1"/>
    <w:basedOn w:val="DefaultParagraphFont"/>
    <w:locked/>
    <w:rsid w:val="00CE0B40"/>
    <w:rPr>
      <w:sz w:val="24"/>
      <w:szCs w:val="24"/>
      <w:lang w:val="en-US" w:eastAsia="en-US" w:bidi="ar-SA"/>
    </w:rPr>
  </w:style>
  <w:style w:type="character" w:customStyle="1" w:styleId="CharChar2">
    <w:name w:val="Char Char2"/>
    <w:basedOn w:val="DefaultParagraphFont"/>
    <w:rsid w:val="00CE0B40"/>
    <w:rPr>
      <w:b/>
      <w:sz w:val="24"/>
      <w:lang w:val="en-US" w:eastAsia="ro-RO" w:bidi="ar-SA"/>
    </w:rPr>
  </w:style>
  <w:style w:type="character" w:customStyle="1" w:styleId="CharChar3">
    <w:name w:val="Char Char3"/>
    <w:basedOn w:val="DefaultParagraphFont"/>
    <w:rsid w:val="00CE0B40"/>
    <w:rPr>
      <w:rFonts w:ascii="Arial" w:hAnsi="Arial" w:cs="Arial"/>
      <w:b/>
      <w:bCs/>
      <w:kern w:val="32"/>
      <w:sz w:val="32"/>
      <w:szCs w:val="32"/>
      <w:lang w:val="en-US" w:eastAsia="ro-RO" w:bidi="ar-SA"/>
    </w:rPr>
  </w:style>
  <w:style w:type="table" w:customStyle="1" w:styleId="TableGrid1">
    <w:name w:val="Table Grid1"/>
    <w:basedOn w:val="TableNormal"/>
    <w:next w:val="TableGrid"/>
    <w:rsid w:val="00CE0B4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E0B40"/>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E0B40"/>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E0B40"/>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E0B40"/>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E0B40"/>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E0B40"/>
  </w:style>
  <w:style w:type="table" w:customStyle="1" w:styleId="TableGrid7">
    <w:name w:val="Table Grid7"/>
    <w:basedOn w:val="TableNormal"/>
    <w:next w:val="TableGrid"/>
    <w:rsid w:val="00CE0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CE0B40"/>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tablecell">
    <w:name w:val="ms-tablecell"/>
    <w:basedOn w:val="DefaultParagraphFont"/>
    <w:rsid w:val="00CE0B40"/>
  </w:style>
  <w:style w:type="table" w:customStyle="1" w:styleId="TableGrid31">
    <w:name w:val="Table Grid31"/>
    <w:basedOn w:val="TableNormal"/>
    <w:next w:val="TableGrid"/>
    <w:uiPriority w:val="59"/>
    <w:rsid w:val="00CE0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CE0B40"/>
  </w:style>
  <w:style w:type="table" w:customStyle="1" w:styleId="TableGrid21">
    <w:name w:val="Table Grid21"/>
    <w:basedOn w:val="TableNormal"/>
    <w:next w:val="TableGrid"/>
    <w:rsid w:val="00CE0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Body1num">
    <w:name w:val="E-Body 1 num"/>
    <w:basedOn w:val="Normal"/>
    <w:uiPriority w:val="99"/>
    <w:rsid w:val="00CE0B40"/>
    <w:pPr>
      <w:numPr>
        <w:numId w:val="78"/>
      </w:numPr>
      <w:spacing w:before="80"/>
      <w:ind w:left="425" w:hanging="425"/>
      <w:jc w:val="left"/>
    </w:pPr>
    <w:rPr>
      <w:rFonts w:ascii="Tahoma" w:eastAsia="Calibri" w:hAnsi="Tahoma" w:cs="Tahoma"/>
      <w:noProof/>
      <w:sz w:val="22"/>
      <w:szCs w:val="22"/>
      <w:lang w:val="en-US"/>
    </w:rPr>
  </w:style>
  <w:style w:type="paragraph" w:customStyle="1" w:styleId="E-Body2num">
    <w:name w:val="E-Body 2 num"/>
    <w:basedOn w:val="Normal"/>
    <w:uiPriority w:val="99"/>
    <w:rsid w:val="00CE0B40"/>
    <w:pPr>
      <w:numPr>
        <w:ilvl w:val="1"/>
        <w:numId w:val="78"/>
      </w:numPr>
      <w:spacing w:before="80"/>
      <w:ind w:left="425" w:hanging="425"/>
      <w:jc w:val="left"/>
    </w:pPr>
    <w:rPr>
      <w:rFonts w:ascii="Tahoma" w:eastAsia="Calibri" w:hAnsi="Tahoma" w:cs="Tahoma"/>
      <w:noProof/>
      <w:sz w:val="22"/>
      <w:szCs w:val="22"/>
      <w:lang w:val="en-US"/>
    </w:rPr>
  </w:style>
  <w:style w:type="numbering" w:customStyle="1" w:styleId="Style31">
    <w:name w:val="Style31"/>
    <w:rsid w:val="00CE0B40"/>
  </w:style>
  <w:style w:type="table" w:customStyle="1" w:styleId="TableGrid111">
    <w:name w:val="Table Grid111"/>
    <w:basedOn w:val="TableNormal"/>
    <w:next w:val="TableGrid"/>
    <w:uiPriority w:val="59"/>
    <w:rsid w:val="00CE0B40"/>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CharCharCaracterCaracter">
    <w:name w:val="Caracter Caracter Char Char Caracter Caracter"/>
    <w:basedOn w:val="Normal"/>
    <w:rsid w:val="00CE0B40"/>
    <w:pPr>
      <w:widowControl w:val="0"/>
      <w:adjustRightInd w:val="0"/>
      <w:ind w:firstLine="0"/>
    </w:pPr>
    <w:rPr>
      <w:rFonts w:ascii="Times New Roman" w:hAnsi="Times New Roman" w:cs="Times New Roman"/>
      <w:sz w:val="24"/>
      <w:lang w:val="pl-PL" w:eastAsia="pl-PL"/>
    </w:rPr>
  </w:style>
  <w:style w:type="table" w:customStyle="1" w:styleId="TableGrid1111">
    <w:name w:val="Table Grid1111"/>
    <w:basedOn w:val="TableNormal"/>
    <w:next w:val="TableGrid"/>
    <w:uiPriority w:val="59"/>
    <w:rsid w:val="00CE0B40"/>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E0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CE0B40"/>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CE0B40"/>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CE0B40"/>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0">
    <w:name w:val="defaulttext1"/>
    <w:basedOn w:val="Normal"/>
    <w:rsid w:val="00CE0B40"/>
    <w:pPr>
      <w:ind w:firstLine="0"/>
      <w:jc w:val="left"/>
    </w:pPr>
    <w:rPr>
      <w:rFonts w:ascii="Times New Roman" w:hAnsi="Times New Roman" w:cs="Times New Roman"/>
      <w:sz w:val="24"/>
      <w:lang w:val="en-US"/>
    </w:rPr>
  </w:style>
  <w:style w:type="character" w:customStyle="1" w:styleId="NormalWebChar1">
    <w:name w:val="Normal (Web) Char1"/>
    <w:basedOn w:val="DefaultParagraphFont"/>
    <w:locked/>
    <w:rsid w:val="00CE0B40"/>
    <w:rPr>
      <w:rFonts w:eastAsia="SimSun"/>
      <w:sz w:val="24"/>
      <w:szCs w:val="24"/>
      <w:lang w:val="en-US" w:eastAsia="zh-CN" w:bidi="ar-SA"/>
    </w:rPr>
  </w:style>
  <w:style w:type="paragraph" w:customStyle="1" w:styleId="E-Body1">
    <w:name w:val="E-Body 1"/>
    <w:basedOn w:val="Normal"/>
    <w:link w:val="E-Body1Char"/>
    <w:rsid w:val="00CE0B40"/>
    <w:pPr>
      <w:spacing w:before="130"/>
      <w:ind w:firstLine="0"/>
    </w:pPr>
    <w:rPr>
      <w:rFonts w:ascii="Tahoma" w:hAnsi="Tahoma" w:cs="Times New Roman"/>
      <w:lang w:val="fr-FR"/>
    </w:rPr>
  </w:style>
  <w:style w:type="character" w:customStyle="1" w:styleId="E-Body1Char">
    <w:name w:val="E-Body 1 Char"/>
    <w:basedOn w:val="DefaultParagraphFont"/>
    <w:link w:val="E-Body1"/>
    <w:rsid w:val="00CE0B40"/>
    <w:rPr>
      <w:rFonts w:ascii="Tahoma" w:eastAsia="Times New Roman" w:hAnsi="Tahoma" w:cs="Times New Roman"/>
      <w:sz w:val="20"/>
      <w:szCs w:val="24"/>
      <w:lang w:val="fr-FR"/>
    </w:rPr>
  </w:style>
  <w:style w:type="character" w:customStyle="1" w:styleId="tal1">
    <w:name w:val="tal1"/>
    <w:basedOn w:val="DefaultParagraphFont"/>
    <w:rsid w:val="00CE0B40"/>
  </w:style>
  <w:style w:type="paragraph" w:styleId="PlainText">
    <w:name w:val="Plain Text"/>
    <w:basedOn w:val="Normal"/>
    <w:link w:val="PlainTextChar"/>
    <w:unhideWhenUsed/>
    <w:rsid w:val="00CE0B40"/>
    <w:pPr>
      <w:ind w:firstLine="0"/>
      <w:jc w:val="left"/>
    </w:pPr>
    <w:rPr>
      <w:rFonts w:eastAsiaTheme="minorHAnsi"/>
      <w:szCs w:val="20"/>
      <w:lang w:val="en-US"/>
    </w:rPr>
  </w:style>
  <w:style w:type="character" w:customStyle="1" w:styleId="PlainTextChar">
    <w:name w:val="Plain Text Char"/>
    <w:basedOn w:val="DefaultParagraphFont"/>
    <w:link w:val="PlainText"/>
    <w:rsid w:val="00CE0B40"/>
    <w:rPr>
      <w:rFonts w:ascii="Arial" w:hAnsi="Arial" w:cs="Arial"/>
      <w:sz w:val="20"/>
      <w:szCs w:val="20"/>
    </w:rPr>
  </w:style>
  <w:style w:type="paragraph" w:customStyle="1" w:styleId="BodyTextbodytext">
    <w:name w:val="Body Text.body text"/>
    <w:basedOn w:val="Normal"/>
    <w:rsid w:val="00CE0B40"/>
    <w:pPr>
      <w:widowControl w:val="0"/>
      <w:spacing w:before="120" w:after="120"/>
      <w:ind w:left="2520" w:firstLine="0"/>
      <w:jc w:val="left"/>
    </w:pPr>
    <w:rPr>
      <w:rFonts w:cs="Times New Roman"/>
      <w:noProof/>
      <w:sz w:val="22"/>
      <w:szCs w:val="20"/>
      <w:lang w:val="en-US"/>
    </w:rPr>
  </w:style>
  <w:style w:type="character" w:customStyle="1" w:styleId="TableTextCaracter">
    <w:name w:val="Table Text Caracter"/>
    <w:basedOn w:val="DefaultParagraphFont"/>
    <w:rsid w:val="00CE0B40"/>
    <w:rPr>
      <w:rFonts w:ascii="Times New Roman" w:eastAsia="Times New Roman" w:hAnsi="Times New Roman" w:cs="Times New Roman"/>
      <w:sz w:val="24"/>
      <w:szCs w:val="20"/>
    </w:rPr>
  </w:style>
  <w:style w:type="character" w:customStyle="1" w:styleId="sttlitera">
    <w:name w:val="st_tlitera"/>
    <w:basedOn w:val="DefaultParagraphFont"/>
    <w:rsid w:val="00CE0B40"/>
  </w:style>
  <w:style w:type="character" w:customStyle="1" w:styleId="psrch-metadata1">
    <w:name w:val="psrch-metadata1"/>
    <w:basedOn w:val="DefaultParagraphFont"/>
    <w:rsid w:val="00CE0B40"/>
    <w:rPr>
      <w:rFonts w:ascii="Tahoma" w:hAnsi="Tahoma" w:cs="Tahoma" w:hint="default"/>
      <w:color w:val="333333"/>
      <w:sz w:val="24"/>
      <w:szCs w:val="24"/>
    </w:rPr>
  </w:style>
  <w:style w:type="character" w:customStyle="1" w:styleId="labeldatatext">
    <w:name w:val="labeldatatext"/>
    <w:basedOn w:val="DefaultParagraphFont"/>
    <w:rsid w:val="00CE0B40"/>
  </w:style>
  <w:style w:type="numbering" w:customStyle="1" w:styleId="FrListare11">
    <w:name w:val="Fără Listare11"/>
    <w:next w:val="NoList"/>
    <w:uiPriority w:val="99"/>
    <w:semiHidden/>
    <w:unhideWhenUsed/>
    <w:rsid w:val="00CE0B40"/>
  </w:style>
  <w:style w:type="numbering" w:customStyle="1" w:styleId="FrListare111">
    <w:name w:val="Fără Listare111"/>
    <w:next w:val="NoList"/>
    <w:semiHidden/>
    <w:rsid w:val="00CE0B40"/>
  </w:style>
  <w:style w:type="paragraph" w:styleId="BodyTextIndent2">
    <w:name w:val="Body Text Indent 2"/>
    <w:basedOn w:val="Normal"/>
    <w:link w:val="BodyTextIndent2Char"/>
    <w:rsid w:val="00CE0B40"/>
    <w:pPr>
      <w:ind w:left="720" w:firstLine="0"/>
    </w:pPr>
    <w:rPr>
      <w:rFonts w:cs="Times New Roman"/>
      <w:sz w:val="24"/>
      <w:lang w:val="en-GB"/>
    </w:rPr>
  </w:style>
  <w:style w:type="character" w:customStyle="1" w:styleId="BodyTextIndent2Char">
    <w:name w:val="Body Text Indent 2 Char"/>
    <w:basedOn w:val="DefaultParagraphFont"/>
    <w:link w:val="BodyTextIndent2"/>
    <w:rsid w:val="00CE0B40"/>
    <w:rPr>
      <w:rFonts w:ascii="Arial" w:eastAsia="Times New Roman" w:hAnsi="Arial" w:cs="Times New Roman"/>
      <w:sz w:val="24"/>
      <w:szCs w:val="24"/>
      <w:lang w:val="en-GB"/>
    </w:rPr>
  </w:style>
  <w:style w:type="paragraph" w:customStyle="1" w:styleId="Stil1">
    <w:name w:val="Stil1"/>
    <w:basedOn w:val="Normal"/>
    <w:rsid w:val="00CE0B40"/>
    <w:pPr>
      <w:keepNext/>
      <w:ind w:firstLine="0"/>
      <w:jc w:val="center"/>
      <w:outlineLvl w:val="5"/>
    </w:pPr>
    <w:rPr>
      <w:rFonts w:cs="Times New Roman"/>
      <w:b/>
      <w:bCs/>
      <w:sz w:val="22"/>
      <w:szCs w:val="28"/>
      <w:lang w:val="en-US"/>
    </w:rPr>
  </w:style>
  <w:style w:type="paragraph" w:customStyle="1" w:styleId="Stil2">
    <w:name w:val="Stil2"/>
    <w:basedOn w:val="Normal"/>
    <w:rsid w:val="00CE0B40"/>
    <w:pPr>
      <w:numPr>
        <w:numId w:val="79"/>
      </w:numPr>
      <w:tabs>
        <w:tab w:val="clear" w:pos="360"/>
      </w:tabs>
      <w:ind w:left="0" w:firstLine="0"/>
    </w:pPr>
    <w:rPr>
      <w:rFonts w:cs="Times New Roman"/>
      <w:sz w:val="22"/>
      <w:szCs w:val="22"/>
      <w:lang w:val="en-US"/>
    </w:rPr>
  </w:style>
  <w:style w:type="paragraph" w:customStyle="1" w:styleId="StilArial11pctStnga-dreapta">
    <w:name w:val="Stil Arial 11 pct. Stânga-dreapta"/>
    <w:basedOn w:val="Normal"/>
    <w:rsid w:val="00CE0B40"/>
    <w:pPr>
      <w:ind w:firstLine="0"/>
    </w:pPr>
    <w:rPr>
      <w:rFonts w:cs="Times New Roman"/>
      <w:sz w:val="22"/>
      <w:szCs w:val="20"/>
      <w:lang w:val="en-US"/>
    </w:rPr>
  </w:style>
  <w:style w:type="numbering" w:customStyle="1" w:styleId="FrListare2">
    <w:name w:val="Fără Listare2"/>
    <w:next w:val="NoList"/>
    <w:semiHidden/>
    <w:rsid w:val="00CE0B40"/>
  </w:style>
  <w:style w:type="paragraph" w:customStyle="1" w:styleId="Body">
    <w:name w:val="Body"/>
    <w:rsid w:val="00CE0B40"/>
    <w:pPr>
      <w:pBdr>
        <w:top w:val="nil"/>
        <w:left w:val="nil"/>
        <w:bottom w:val="nil"/>
        <w:right w:val="nil"/>
        <w:between w:val="nil"/>
        <w:bar w:val="nil"/>
      </w:pBdr>
    </w:pPr>
    <w:rPr>
      <w:rFonts w:ascii="Helvetica Neue" w:eastAsia="Helvetica Neue" w:hAnsi="Helvetica Neue" w:cs="Helvetica Neue"/>
      <w:color w:val="000000"/>
      <w:bdr w:val="nil"/>
      <w:lang w:val="ro-RO" w:eastAsia="ro-RO"/>
    </w:rPr>
  </w:style>
  <w:style w:type="numbering" w:customStyle="1" w:styleId="ImportedStyle3">
    <w:name w:val="Imported Style 3"/>
    <w:rsid w:val="00CE0B40"/>
    <w:pPr>
      <w:numPr>
        <w:numId w:val="81"/>
      </w:numPr>
    </w:pPr>
  </w:style>
  <w:style w:type="numbering" w:customStyle="1" w:styleId="NoList1111">
    <w:name w:val="No List1111"/>
    <w:next w:val="NoList"/>
    <w:uiPriority w:val="99"/>
    <w:semiHidden/>
    <w:unhideWhenUsed/>
    <w:rsid w:val="00CE0B40"/>
  </w:style>
  <w:style w:type="numbering" w:customStyle="1" w:styleId="ImportedStyle31">
    <w:name w:val="Imported Style 31"/>
    <w:rsid w:val="00CE0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435509">
      <w:bodyDiv w:val="1"/>
      <w:marLeft w:val="0"/>
      <w:marRight w:val="0"/>
      <w:marTop w:val="0"/>
      <w:marBottom w:val="0"/>
      <w:divBdr>
        <w:top w:val="none" w:sz="0" w:space="0" w:color="auto"/>
        <w:left w:val="none" w:sz="0" w:space="0" w:color="auto"/>
        <w:bottom w:val="none" w:sz="0" w:space="0" w:color="auto"/>
        <w:right w:val="none" w:sz="0" w:space="0" w:color="auto"/>
      </w:divBdr>
    </w:div>
    <w:div w:id="1072313255">
      <w:bodyDiv w:val="1"/>
      <w:marLeft w:val="0"/>
      <w:marRight w:val="0"/>
      <w:marTop w:val="0"/>
      <w:marBottom w:val="0"/>
      <w:divBdr>
        <w:top w:val="none" w:sz="0" w:space="0" w:color="auto"/>
        <w:left w:val="none" w:sz="0" w:space="0" w:color="auto"/>
        <w:bottom w:val="none" w:sz="0" w:space="0" w:color="auto"/>
        <w:right w:val="none" w:sz="0" w:space="0" w:color="auto"/>
      </w:divBdr>
    </w:div>
    <w:div w:id="1496147582">
      <w:bodyDiv w:val="1"/>
      <w:marLeft w:val="0"/>
      <w:marRight w:val="0"/>
      <w:marTop w:val="0"/>
      <w:marBottom w:val="0"/>
      <w:divBdr>
        <w:top w:val="none" w:sz="0" w:space="0" w:color="auto"/>
        <w:left w:val="none" w:sz="0" w:space="0" w:color="auto"/>
        <w:bottom w:val="none" w:sz="0" w:space="0" w:color="auto"/>
        <w:right w:val="none" w:sz="0" w:space="0" w:color="auto"/>
      </w:divBdr>
    </w:div>
    <w:div w:id="154143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vidiu.tapalaga@romgaz.r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6F40DBA4182A45822B363969ECCCF5" ma:contentTypeVersion="0" ma:contentTypeDescription="Creați un document nou." ma:contentTypeScope="" ma:versionID="139b6b4567894bf58d3f8e3124eaceeb">
  <xsd:schema xmlns:xsd="http://www.w3.org/2001/XMLSchema" xmlns:xs="http://www.w3.org/2001/XMLSchema" xmlns:p="http://schemas.microsoft.com/office/2006/metadata/properties" targetNamespace="http://schemas.microsoft.com/office/2006/metadata/properties" ma:root="true" ma:fieldsID="4b6ca9891a7e55edf8ec0d6183cd5b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BF2C3-F52F-47D6-8849-34A43D403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099A091-217E-4456-9135-FF26CBB0B33A}">
  <ds:schemaRefs>
    <ds:schemaRef ds:uri="http://schemas.microsoft.com/sharepoint/v3/contenttype/forms"/>
  </ds:schemaRefs>
</ds:datastoreItem>
</file>

<file path=customXml/itemProps3.xml><?xml version="1.0" encoding="utf-8"?>
<ds:datastoreItem xmlns:ds="http://schemas.openxmlformats.org/officeDocument/2006/customXml" ds:itemID="{48B3F0B3-FC16-4F21-B177-6D8C82BB67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4CFCED-485E-41DD-98F6-53C9015D4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42</Pages>
  <Words>18889</Words>
  <Characters>107672</Characters>
  <Application>Microsoft Office Word</Application>
  <DocSecurity>0</DocSecurity>
  <Lines>897</Lines>
  <Paragraphs>252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SNGN ROMGAZ SA</Company>
  <LinksUpToDate>false</LinksUpToDate>
  <CharactersWithSpaces>126309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liliana.deliceanu</dc:creator>
  <cp:lastModifiedBy>Liliana DELICEANU</cp:lastModifiedBy>
  <cp:revision>72</cp:revision>
  <cp:lastPrinted>2020-08-05T07:15:00Z</cp:lastPrinted>
  <dcterms:created xsi:type="dcterms:W3CDTF">2020-06-10T11:03:00Z</dcterms:created>
  <dcterms:modified xsi:type="dcterms:W3CDTF">2021-04-13T06:19:00Z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0x010100836F40DBA4182A45822B363969ECCCF5</vt:lpwstr>
  </property>
</Properties>
</file>