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C8" w:rsidRDefault="009E7AC8" w:rsidP="002D5958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F269B9" w:rsidRPr="00EB348F" w:rsidRDefault="00EB348F" w:rsidP="002D5958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EB348F">
        <w:rPr>
          <w:rFonts w:ascii="Arial" w:hAnsi="Arial" w:cs="Arial"/>
          <w:b/>
          <w:sz w:val="22"/>
          <w:szCs w:val="22"/>
          <w:u w:val="single"/>
          <w:lang w:val="ro-RO"/>
        </w:rPr>
        <w:t>ANUNT DE PARTICIPARE</w:t>
      </w:r>
    </w:p>
    <w:p w:rsidR="00F269B9" w:rsidRDefault="009E7AC8" w:rsidP="009E7AC8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9E7AC8">
        <w:rPr>
          <w:rFonts w:ascii="Arial" w:hAnsi="Arial" w:cs="Arial"/>
          <w:b/>
          <w:sz w:val="22"/>
          <w:szCs w:val="22"/>
          <w:lang w:val="ro-RO"/>
        </w:rPr>
        <w:t>Servicii de consultanță pentru elaborarea unor analize de tip „</w:t>
      </w:r>
      <w:proofErr w:type="spellStart"/>
      <w:r w:rsidRPr="009E7AC8">
        <w:rPr>
          <w:rFonts w:ascii="Arial" w:hAnsi="Arial" w:cs="Arial"/>
          <w:b/>
          <w:sz w:val="22"/>
          <w:szCs w:val="22"/>
          <w:lang w:val="ro-RO"/>
        </w:rPr>
        <w:t>due-diligence</w:t>
      </w:r>
      <w:proofErr w:type="spellEnd"/>
      <w:r w:rsidRPr="009E7AC8">
        <w:rPr>
          <w:rFonts w:ascii="Arial" w:hAnsi="Arial" w:cs="Arial"/>
          <w:b/>
          <w:sz w:val="22"/>
          <w:szCs w:val="22"/>
          <w:lang w:val="ro-RO"/>
        </w:rPr>
        <w:t>” și stabilirea valorii de piață a S.C. MEHEDINTI GAZ S.A.</w:t>
      </w:r>
    </w:p>
    <w:p w:rsidR="009E7AC8" w:rsidRDefault="009E7AC8" w:rsidP="009E7AC8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9E7AC8" w:rsidRPr="00104334" w:rsidRDefault="009E7AC8" w:rsidP="009E7AC8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F269B9" w:rsidRPr="00104334" w:rsidRDefault="00F929A5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I.</w:t>
      </w:r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 ENTITATEA CONTRACTANTA: S.N.G.N. ROMGAZ S.A. MEDIAȘ 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 xml:space="preserve">Adresa: P-ta Constantin </w:t>
      </w:r>
      <w:r w:rsidR="002D5958" w:rsidRPr="00104334">
        <w:rPr>
          <w:rFonts w:ascii="Arial" w:hAnsi="Arial" w:cs="Arial"/>
          <w:sz w:val="22"/>
          <w:szCs w:val="22"/>
          <w:lang w:val="ro-RO"/>
        </w:rPr>
        <w:t>Moțași</w:t>
      </w:r>
      <w:r w:rsidRPr="00104334">
        <w:rPr>
          <w:rFonts w:ascii="Arial" w:hAnsi="Arial" w:cs="Arial"/>
          <w:sz w:val="22"/>
          <w:szCs w:val="22"/>
          <w:lang w:val="ro-RO"/>
        </w:rPr>
        <w:t xml:space="preserve">, nr. 4, Mediaș, Cod poștal: 551130, Romania 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 xml:space="preserve">Tel: </w:t>
      </w:r>
      <w:r w:rsidR="00E16DCF" w:rsidRPr="00104334">
        <w:rPr>
          <w:rFonts w:ascii="Arial" w:hAnsi="Arial" w:cs="Arial"/>
          <w:sz w:val="22"/>
          <w:szCs w:val="22"/>
          <w:lang w:val="ro-RO"/>
        </w:rPr>
        <w:t xml:space="preserve"> </w:t>
      </w:r>
      <w:r w:rsidRPr="00104334">
        <w:rPr>
          <w:rFonts w:ascii="Arial" w:hAnsi="Arial" w:cs="Arial"/>
          <w:sz w:val="22"/>
          <w:szCs w:val="22"/>
          <w:lang w:val="ro-RO"/>
        </w:rPr>
        <w:t>+40 374 40195</w:t>
      </w:r>
      <w:r w:rsidR="00B322C2" w:rsidRPr="00104334">
        <w:rPr>
          <w:rFonts w:ascii="Arial" w:hAnsi="Arial" w:cs="Arial"/>
          <w:sz w:val="22"/>
          <w:szCs w:val="22"/>
          <w:lang w:val="ro-RO"/>
        </w:rPr>
        <w:t>7</w:t>
      </w:r>
      <w:r w:rsidRPr="00104334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 xml:space="preserve">Fax: +40 269 844184 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Punct de contact: Serviciul Achiziții</w:t>
      </w:r>
      <w:r w:rsidR="00B322C2" w:rsidRPr="00104334">
        <w:rPr>
          <w:rFonts w:ascii="Arial" w:hAnsi="Arial" w:cs="Arial"/>
          <w:sz w:val="22"/>
          <w:szCs w:val="22"/>
          <w:lang w:val="ro-RO"/>
        </w:rPr>
        <w:t xml:space="preserve"> Directe și Proceduri Simplificate</w:t>
      </w:r>
      <w:r w:rsidRPr="00104334">
        <w:rPr>
          <w:rFonts w:ascii="Arial" w:hAnsi="Arial" w:cs="Arial"/>
          <w:sz w:val="22"/>
          <w:szCs w:val="22"/>
          <w:lang w:val="ro-RO"/>
        </w:rPr>
        <w:t xml:space="preserve">. 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 xml:space="preserve">Adresa de internet: www.romgaz.ro. 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Procedura de atribuire: Achiziție directă.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7C70FA" w:rsidRPr="00104334" w:rsidRDefault="00F929A5" w:rsidP="00DF4C7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II.</w:t>
      </w:r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 OBIECTUL </w:t>
      </w:r>
      <w:r w:rsidR="003F79D6" w:rsidRPr="00104334">
        <w:rPr>
          <w:rFonts w:ascii="Arial" w:hAnsi="Arial" w:cs="Arial"/>
          <w:sz w:val="22"/>
          <w:szCs w:val="22"/>
          <w:lang w:val="ro-RO"/>
        </w:rPr>
        <w:t>ACHIZIȚIEI</w:t>
      </w:r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: </w:t>
      </w:r>
      <w:r w:rsidR="009E7AC8" w:rsidRPr="009E7AC8">
        <w:rPr>
          <w:rFonts w:ascii="Arial" w:hAnsi="Arial" w:cs="Arial"/>
          <w:b/>
          <w:sz w:val="22"/>
          <w:szCs w:val="22"/>
          <w:lang w:val="ro-RO"/>
        </w:rPr>
        <w:t>Servicii de consultanță pentru elaborarea unor analize de tip „</w:t>
      </w:r>
      <w:proofErr w:type="spellStart"/>
      <w:r w:rsidR="009E7AC8" w:rsidRPr="009E7AC8">
        <w:rPr>
          <w:rFonts w:ascii="Arial" w:hAnsi="Arial" w:cs="Arial"/>
          <w:b/>
          <w:sz w:val="22"/>
          <w:szCs w:val="22"/>
          <w:lang w:val="ro-RO"/>
        </w:rPr>
        <w:t>due-diligence</w:t>
      </w:r>
      <w:proofErr w:type="spellEnd"/>
      <w:r w:rsidR="009E7AC8" w:rsidRPr="009E7AC8">
        <w:rPr>
          <w:rFonts w:ascii="Arial" w:hAnsi="Arial" w:cs="Arial"/>
          <w:b/>
          <w:sz w:val="22"/>
          <w:szCs w:val="22"/>
          <w:lang w:val="ro-RO"/>
        </w:rPr>
        <w:t>” și stabilirea valorii de piață a S.C. MEHEDINTI GAZ S.A.</w:t>
      </w:r>
      <w:r w:rsidR="00737F77" w:rsidRPr="00104334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C55E13" w:rsidRPr="00104334">
        <w:rPr>
          <w:rFonts w:ascii="Arial" w:hAnsi="Arial" w:cs="Arial"/>
          <w:sz w:val="22"/>
          <w:szCs w:val="22"/>
          <w:lang w:val="ro-RO"/>
        </w:rPr>
        <w:t>Oferta se va întocmi în conformitate cu cerințele</w:t>
      </w:r>
      <w:r w:rsidR="00C55E13" w:rsidRPr="00104334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754122" w:rsidRPr="00104334">
        <w:rPr>
          <w:rFonts w:ascii="Arial" w:hAnsi="Arial" w:cs="Arial"/>
          <w:sz w:val="22"/>
          <w:szCs w:val="22"/>
          <w:lang w:val="ro-RO"/>
        </w:rPr>
        <w:t>caietului de sarcini</w:t>
      </w:r>
      <w:r w:rsidR="00E16DCF" w:rsidRPr="00104334">
        <w:rPr>
          <w:rFonts w:ascii="Arial" w:hAnsi="Arial" w:cs="Arial"/>
          <w:sz w:val="22"/>
          <w:szCs w:val="22"/>
          <w:lang w:val="ro-RO"/>
        </w:rPr>
        <w:t>.</w:t>
      </w:r>
    </w:p>
    <w:p w:rsidR="0054361D" w:rsidRPr="00104334" w:rsidRDefault="0054361D" w:rsidP="002D5958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69B9" w:rsidRPr="00104334" w:rsidRDefault="00E16DCF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I</w:t>
      </w:r>
      <w:r w:rsidR="00754122" w:rsidRPr="00104334">
        <w:rPr>
          <w:rFonts w:ascii="Arial" w:hAnsi="Arial" w:cs="Arial"/>
          <w:sz w:val="22"/>
          <w:szCs w:val="22"/>
          <w:lang w:val="ro-RO"/>
        </w:rPr>
        <w:t>II</w:t>
      </w:r>
      <w:r w:rsidR="00F929A5" w:rsidRPr="00104334">
        <w:rPr>
          <w:rFonts w:ascii="Arial" w:hAnsi="Arial" w:cs="Arial"/>
          <w:sz w:val="22"/>
          <w:szCs w:val="22"/>
          <w:lang w:val="ro-RO"/>
        </w:rPr>
        <w:t>.</w:t>
      </w:r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 VALOAREA ESTIMATA:</w:t>
      </w:r>
      <w:r w:rsidR="002D5958" w:rsidRPr="00104334">
        <w:rPr>
          <w:rFonts w:ascii="Arial" w:hAnsi="Arial" w:cs="Arial"/>
          <w:sz w:val="22"/>
          <w:szCs w:val="22"/>
          <w:lang w:val="ro-RO"/>
        </w:rPr>
        <w:t xml:space="preserve"> </w:t>
      </w:r>
      <w:r w:rsidR="009E7AC8">
        <w:rPr>
          <w:rFonts w:ascii="Arial" w:hAnsi="Arial" w:cs="Arial"/>
          <w:sz w:val="22"/>
          <w:szCs w:val="22"/>
          <w:lang w:val="ro-RO"/>
        </w:rPr>
        <w:t>131.614</w:t>
      </w:r>
      <w:r w:rsidR="00754122" w:rsidRPr="00104334">
        <w:rPr>
          <w:rFonts w:ascii="Arial" w:hAnsi="Arial" w:cs="Arial"/>
          <w:sz w:val="22"/>
          <w:szCs w:val="22"/>
          <w:lang w:val="ro-RO"/>
        </w:rPr>
        <w:t xml:space="preserve"> lei.</w:t>
      </w:r>
    </w:p>
    <w:p w:rsidR="003F79D6" w:rsidRPr="00104334" w:rsidRDefault="003F79D6" w:rsidP="002D5958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F79D6" w:rsidRPr="00104334" w:rsidRDefault="009A50A4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I</w:t>
      </w:r>
      <w:r w:rsidR="00E16DCF" w:rsidRPr="00104334">
        <w:rPr>
          <w:rFonts w:ascii="Arial" w:hAnsi="Arial" w:cs="Arial"/>
          <w:sz w:val="22"/>
          <w:szCs w:val="22"/>
          <w:lang w:val="ro-RO"/>
        </w:rPr>
        <w:t>V</w:t>
      </w:r>
      <w:r w:rsidR="004B39D2" w:rsidRPr="00104334">
        <w:rPr>
          <w:rFonts w:ascii="Arial" w:hAnsi="Arial" w:cs="Arial"/>
          <w:sz w:val="22"/>
          <w:szCs w:val="22"/>
          <w:lang w:val="ro-RO"/>
        </w:rPr>
        <w:t xml:space="preserve">. </w:t>
      </w:r>
      <w:r w:rsidR="003F79D6" w:rsidRPr="00104334">
        <w:rPr>
          <w:rFonts w:ascii="Arial" w:hAnsi="Arial" w:cs="Arial"/>
          <w:sz w:val="22"/>
          <w:szCs w:val="22"/>
          <w:lang w:val="ro-RO"/>
        </w:rPr>
        <w:t xml:space="preserve">CRITERUL DE ATRIBUIRE: </w:t>
      </w:r>
      <w:r w:rsidR="009E7AC8">
        <w:rPr>
          <w:rFonts w:ascii="Arial" w:hAnsi="Arial" w:cs="Arial"/>
          <w:sz w:val="22"/>
          <w:szCs w:val="22"/>
          <w:lang w:val="ro-RO"/>
        </w:rPr>
        <w:t>C</w:t>
      </w:r>
      <w:r w:rsidR="009E7AC8" w:rsidRPr="009E7AC8">
        <w:rPr>
          <w:rFonts w:ascii="Arial" w:hAnsi="Arial" w:cs="Arial"/>
          <w:sz w:val="22"/>
          <w:szCs w:val="22"/>
          <w:lang w:val="ro-RO"/>
        </w:rPr>
        <w:t>el mai bun raport calitate – preț</w:t>
      </w:r>
      <w:r w:rsidR="003F79D6" w:rsidRPr="00104334">
        <w:rPr>
          <w:rFonts w:ascii="Arial" w:hAnsi="Arial" w:cs="Arial"/>
          <w:sz w:val="22"/>
          <w:szCs w:val="22"/>
          <w:lang w:val="ro-RO"/>
        </w:rPr>
        <w:t>.</w:t>
      </w:r>
      <w:r w:rsidR="00CB3C48" w:rsidRPr="00104334">
        <w:rPr>
          <w:rFonts w:ascii="Arial" w:hAnsi="Arial" w:cs="Arial"/>
          <w:sz w:val="22"/>
          <w:szCs w:val="22"/>
          <w:lang w:val="ro-RO"/>
        </w:rPr>
        <w:t xml:space="preserve"> </w:t>
      </w:r>
      <w:r w:rsidR="00A8312A" w:rsidRPr="00104334">
        <w:rPr>
          <w:rFonts w:ascii="Arial" w:hAnsi="Arial" w:cs="Arial"/>
          <w:sz w:val="22"/>
          <w:szCs w:val="22"/>
          <w:lang w:val="ro-RO"/>
        </w:rPr>
        <w:t>Prețul total al ofertei va include toate cheltuielile</w:t>
      </w:r>
      <w:r w:rsidR="00C55E13" w:rsidRPr="00104334">
        <w:rPr>
          <w:rFonts w:ascii="Arial" w:hAnsi="Arial" w:cs="Arial"/>
          <w:sz w:val="22"/>
          <w:szCs w:val="22"/>
          <w:lang w:val="ro-RO"/>
        </w:rPr>
        <w:t xml:space="preserve">/costurile aferente </w:t>
      </w:r>
      <w:r w:rsidR="00737F77" w:rsidRPr="00104334">
        <w:rPr>
          <w:rFonts w:ascii="Arial" w:hAnsi="Arial" w:cs="Arial"/>
          <w:sz w:val="22"/>
          <w:szCs w:val="22"/>
          <w:lang w:val="ro-RO"/>
        </w:rPr>
        <w:t xml:space="preserve">prestării. 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69B9" w:rsidRPr="00104334" w:rsidRDefault="00F929A5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V.</w:t>
      </w:r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 TERMENUL DE </w:t>
      </w:r>
      <w:r w:rsidR="00737F77" w:rsidRPr="00104334">
        <w:rPr>
          <w:rFonts w:ascii="Arial" w:hAnsi="Arial" w:cs="Arial"/>
          <w:sz w:val="22"/>
          <w:szCs w:val="22"/>
          <w:lang w:val="ro-RO"/>
        </w:rPr>
        <w:t>PRESTARE</w:t>
      </w:r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: </w:t>
      </w:r>
      <w:r w:rsidR="00737F77" w:rsidRPr="00104334">
        <w:rPr>
          <w:rFonts w:ascii="Arial" w:hAnsi="Arial" w:cs="Arial"/>
          <w:sz w:val="22"/>
          <w:szCs w:val="22"/>
          <w:lang w:val="ro-RO"/>
        </w:rPr>
        <w:t>Conform caietului de sarcini</w:t>
      </w:r>
    </w:p>
    <w:p w:rsidR="00F54BDB" w:rsidRPr="00104334" w:rsidRDefault="00F54BDB" w:rsidP="002D5958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V</w:t>
      </w:r>
      <w:r w:rsidR="00F54BDB" w:rsidRPr="00104334">
        <w:rPr>
          <w:rFonts w:ascii="Arial" w:hAnsi="Arial" w:cs="Arial"/>
          <w:sz w:val="22"/>
          <w:szCs w:val="22"/>
          <w:lang w:val="ro-RO"/>
        </w:rPr>
        <w:t>I</w:t>
      </w:r>
      <w:r w:rsidR="00F929A5" w:rsidRPr="00104334">
        <w:rPr>
          <w:rFonts w:ascii="Arial" w:hAnsi="Arial" w:cs="Arial"/>
          <w:sz w:val="22"/>
          <w:szCs w:val="22"/>
          <w:lang w:val="ro-RO"/>
        </w:rPr>
        <w:t>.</w:t>
      </w:r>
      <w:r w:rsidRPr="00104334">
        <w:rPr>
          <w:rFonts w:ascii="Arial" w:hAnsi="Arial" w:cs="Arial"/>
          <w:sz w:val="22"/>
          <w:szCs w:val="22"/>
          <w:lang w:val="ro-RO"/>
        </w:rPr>
        <w:t xml:space="preserve"> VALABILITATE OFERTĂ: 30 de zile. 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69B9" w:rsidRPr="00104334" w:rsidRDefault="00E16DCF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VII</w:t>
      </w:r>
      <w:r w:rsidR="00F929A5" w:rsidRPr="00104334">
        <w:rPr>
          <w:rFonts w:ascii="Arial" w:hAnsi="Arial" w:cs="Arial"/>
          <w:sz w:val="22"/>
          <w:szCs w:val="22"/>
          <w:lang w:val="ro-RO"/>
        </w:rPr>
        <w:t>.</w:t>
      </w:r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 Adresa la care se depune oferta: Oferta se poate transmite fie prin e-mail la adres</w:t>
      </w:r>
      <w:r w:rsidR="005E6AC2" w:rsidRPr="00104334">
        <w:rPr>
          <w:rFonts w:ascii="Arial" w:hAnsi="Arial" w:cs="Arial"/>
          <w:sz w:val="22"/>
          <w:szCs w:val="22"/>
          <w:lang w:val="ro-RO"/>
        </w:rPr>
        <w:t>a</w:t>
      </w:r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 </w:t>
      </w:r>
      <w:hyperlink r:id="rId7" w:history="1">
        <w:r w:rsidR="00D2338A">
          <w:rPr>
            <w:rStyle w:val="Hyperlink"/>
            <w:rFonts w:ascii="Arial" w:hAnsi="Arial" w:cs="Arial"/>
            <w:sz w:val="22"/>
            <w:szCs w:val="22"/>
            <w:lang w:val="ro-RO"/>
          </w:rPr>
          <w:t>cristian.budu</w:t>
        </w:r>
        <w:r w:rsidR="00CB3C48" w:rsidRPr="00104334">
          <w:rPr>
            <w:rStyle w:val="Hyperlink"/>
            <w:rFonts w:ascii="Arial" w:hAnsi="Arial" w:cs="Arial"/>
            <w:sz w:val="22"/>
            <w:szCs w:val="22"/>
            <w:lang w:val="ro-RO"/>
          </w:rPr>
          <w:t>@romgaz.ro</w:t>
        </w:r>
      </w:hyperlink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, </w:t>
      </w:r>
      <w:r w:rsidR="00A8312A" w:rsidRPr="00104334">
        <w:rPr>
          <w:rFonts w:ascii="Arial" w:hAnsi="Arial" w:cs="Arial"/>
          <w:sz w:val="22"/>
          <w:szCs w:val="22"/>
          <w:lang w:val="ro-RO"/>
        </w:rPr>
        <w:t>fie prin fax la nr. 0269 846901</w:t>
      </w:r>
      <w:r w:rsidR="00F269B9" w:rsidRPr="00104334">
        <w:rPr>
          <w:rFonts w:ascii="Arial" w:hAnsi="Arial" w:cs="Arial"/>
          <w:sz w:val="22"/>
          <w:szCs w:val="22"/>
          <w:lang w:val="ro-RO"/>
        </w:rPr>
        <w:t xml:space="preserve">. </w:t>
      </w:r>
    </w:p>
    <w:p w:rsidR="00F269B9" w:rsidRPr="00104334" w:rsidRDefault="00F269B9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04334">
        <w:rPr>
          <w:rFonts w:ascii="Arial" w:hAnsi="Arial" w:cs="Arial"/>
          <w:sz w:val="22"/>
          <w:szCs w:val="22"/>
          <w:lang w:val="ro-RO"/>
        </w:rPr>
        <w:t>Data și ora limita de depunere</w:t>
      </w:r>
      <w:r w:rsidR="00285D6D" w:rsidRPr="00104334">
        <w:rPr>
          <w:rFonts w:ascii="Arial" w:hAnsi="Arial" w:cs="Arial"/>
          <w:sz w:val="22"/>
          <w:szCs w:val="22"/>
          <w:lang w:val="ro-RO"/>
        </w:rPr>
        <w:t xml:space="preserve"> a ofertelor</w:t>
      </w:r>
      <w:r w:rsidRPr="00104334">
        <w:rPr>
          <w:rFonts w:ascii="Arial" w:hAnsi="Arial" w:cs="Arial"/>
          <w:sz w:val="22"/>
          <w:szCs w:val="22"/>
          <w:lang w:val="ro-RO"/>
        </w:rPr>
        <w:t>:</w:t>
      </w:r>
      <w:r w:rsidR="00104334">
        <w:rPr>
          <w:rFonts w:ascii="Arial" w:hAnsi="Arial" w:cs="Arial"/>
          <w:sz w:val="22"/>
          <w:szCs w:val="22"/>
          <w:lang w:val="ro-RO"/>
        </w:rPr>
        <w:t xml:space="preserve"> </w:t>
      </w:r>
      <w:r w:rsidR="009E7AC8">
        <w:rPr>
          <w:rFonts w:ascii="Arial" w:hAnsi="Arial" w:cs="Arial"/>
          <w:b/>
          <w:sz w:val="22"/>
          <w:szCs w:val="22"/>
          <w:lang w:val="ro-RO"/>
        </w:rPr>
        <w:t>02.03</w:t>
      </w:r>
      <w:r w:rsidR="0095701B">
        <w:rPr>
          <w:rFonts w:ascii="Arial" w:hAnsi="Arial" w:cs="Arial"/>
          <w:b/>
          <w:sz w:val="22"/>
          <w:szCs w:val="22"/>
          <w:lang w:val="ro-RO"/>
        </w:rPr>
        <w:t>.2021</w:t>
      </w:r>
      <w:r w:rsidR="009E7AC8">
        <w:rPr>
          <w:rFonts w:ascii="Arial" w:hAnsi="Arial" w:cs="Arial"/>
          <w:b/>
          <w:sz w:val="22"/>
          <w:szCs w:val="22"/>
          <w:lang w:val="ro-RO"/>
        </w:rPr>
        <w:t>, ora 14</w:t>
      </w:r>
      <w:r w:rsidR="00104334" w:rsidRPr="00104334">
        <w:rPr>
          <w:rFonts w:ascii="Arial" w:hAnsi="Arial" w:cs="Arial"/>
          <w:b/>
          <w:sz w:val="22"/>
          <w:szCs w:val="22"/>
          <w:lang w:val="ro-RO"/>
        </w:rPr>
        <w:t>.</w:t>
      </w:r>
      <w:r w:rsidR="00E16DCF" w:rsidRPr="00104334">
        <w:rPr>
          <w:rFonts w:ascii="Arial" w:hAnsi="Arial" w:cs="Arial"/>
          <w:b/>
          <w:sz w:val="22"/>
          <w:szCs w:val="22"/>
          <w:lang w:val="ro-RO"/>
        </w:rPr>
        <w:t>00.</w:t>
      </w:r>
    </w:p>
    <w:p w:rsidR="00006E54" w:rsidRPr="00104334" w:rsidRDefault="00006E54" w:rsidP="002D5958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2"/>
          <w:szCs w:val="22"/>
          <w:lang w:val="ro-RO"/>
        </w:rPr>
      </w:pPr>
    </w:p>
    <w:p w:rsidR="00292DE3" w:rsidRPr="00104334" w:rsidRDefault="00292DE3" w:rsidP="002D5958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2"/>
          <w:szCs w:val="22"/>
          <w:lang w:val="ro-RO"/>
        </w:rPr>
      </w:pPr>
    </w:p>
    <w:p w:rsidR="00BF2689" w:rsidRPr="00104334" w:rsidRDefault="00BF2689" w:rsidP="002D5958">
      <w:pPr>
        <w:jc w:val="both"/>
        <w:rPr>
          <w:rFonts w:ascii="Arial" w:hAnsi="Arial" w:cs="Arial"/>
          <w:sz w:val="22"/>
          <w:szCs w:val="22"/>
          <w:lang w:val="ro-RO"/>
        </w:rPr>
      </w:pPr>
      <w:bookmarkStart w:id="0" w:name="_GoBack"/>
      <w:bookmarkEnd w:id="0"/>
    </w:p>
    <w:sectPr w:rsidR="00BF2689" w:rsidRPr="00104334" w:rsidSect="00A37F0A">
      <w:footerReference w:type="default" r:id="rId8"/>
      <w:headerReference w:type="first" r:id="rId9"/>
      <w:footerReference w:type="first" r:id="rId10"/>
      <w:pgSz w:w="11907" w:h="16839" w:code="9"/>
      <w:pgMar w:top="720" w:right="720" w:bottom="720" w:left="1440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E9" w:rsidRDefault="00161DE9" w:rsidP="00782876">
      <w:r>
        <w:separator/>
      </w:r>
    </w:p>
  </w:endnote>
  <w:endnote w:type="continuationSeparator" w:id="0">
    <w:p w:rsidR="00161DE9" w:rsidRDefault="00161DE9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BF2689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DF4C7F"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74077F" w:rsidP="00BE5E3B">
          <w:pPr>
            <w:pStyle w:val="Footer"/>
            <w:ind w:left="-198"/>
            <w:jc w:val="center"/>
          </w:pP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tblInd w:w="-162" w:type="dxa"/>
      <w:tblLook w:val="04A0" w:firstRow="1" w:lastRow="0" w:firstColumn="1" w:lastColumn="0" w:noHBand="0" w:noVBand="1"/>
    </w:tblPr>
    <w:tblGrid>
      <w:gridCol w:w="3240"/>
      <w:gridCol w:w="4410"/>
      <w:gridCol w:w="2430"/>
    </w:tblGrid>
    <w:tr w:rsidR="00AC0E31" w:rsidTr="008165FA">
      <w:tc>
        <w:tcPr>
          <w:tcW w:w="765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AC0E31" w:rsidRPr="009A66AC" w:rsidRDefault="00AC0E31" w:rsidP="00AC0E31">
          <w:pPr>
            <w:pStyle w:val="Footer"/>
            <w:rPr>
              <w:rFonts w:ascii="Arial Narrow" w:hAnsi="Arial Narrow"/>
            </w:rPr>
          </w:pPr>
        </w:p>
      </w:tc>
      <w:tc>
        <w:tcPr>
          <w:tcW w:w="243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AC0E31" w:rsidRPr="00782876" w:rsidRDefault="00AC0E31" w:rsidP="00AC0E31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DB750E"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DB750E"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C0E31" w:rsidTr="008165FA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AC0E31" w:rsidRPr="00103BDD" w:rsidRDefault="00AC0E31" w:rsidP="00AC0E31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AC0E31" w:rsidRPr="00103BDD" w:rsidRDefault="00AC0E31" w:rsidP="00AC0E31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AC0E31" w:rsidRPr="00103BDD" w:rsidRDefault="00AC0E31" w:rsidP="00AC0E31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AC0E31" w:rsidRPr="00103BDD" w:rsidRDefault="00AC0E31" w:rsidP="00AC0E31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AC0E31" w:rsidRPr="00272232" w:rsidRDefault="00AC0E31" w:rsidP="00AC0E31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41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AC0E31" w:rsidRDefault="00AC0E31" w:rsidP="00AC0E31">
          <w:pPr>
            <w:pStyle w:val="Footer"/>
            <w:jc w:val="center"/>
          </w:pPr>
          <w:r w:rsidRPr="0004733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9C1595A" wp14:editId="398DB2A7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48005" cy="548640"/>
                <wp:effectExtent l="0" t="0" r="0" b="0"/>
                <wp:wrapNone/>
                <wp:docPr id="7" name="Picture 18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C0B8C29" wp14:editId="320CAC0E">
                <wp:simplePos x="0" y="0"/>
                <wp:positionH relativeFrom="column">
                  <wp:posOffset>552450</wp:posOffset>
                </wp:positionH>
                <wp:positionV relativeFrom="paragraph">
                  <wp:posOffset>11430</wp:posOffset>
                </wp:positionV>
                <wp:extent cx="548640" cy="548640"/>
                <wp:effectExtent l="0" t="0" r="0" b="0"/>
                <wp:wrapNone/>
                <wp:docPr id="8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B31608A" wp14:editId="2051649A">
                <wp:simplePos x="0" y="0"/>
                <wp:positionH relativeFrom="column">
                  <wp:posOffset>1102995</wp:posOffset>
                </wp:positionH>
                <wp:positionV relativeFrom="paragraph">
                  <wp:posOffset>11430</wp:posOffset>
                </wp:positionV>
                <wp:extent cx="548005" cy="548640"/>
                <wp:effectExtent l="0" t="0" r="0" b="0"/>
                <wp:wrapNone/>
                <wp:docPr id="9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D8D32F2" wp14:editId="5CE8674C">
                <wp:simplePos x="0" y="0"/>
                <wp:positionH relativeFrom="column">
                  <wp:posOffset>1647825</wp:posOffset>
                </wp:positionH>
                <wp:positionV relativeFrom="paragraph">
                  <wp:posOffset>0</wp:posOffset>
                </wp:positionV>
                <wp:extent cx="593725" cy="594360"/>
                <wp:effectExtent l="0" t="0" r="0" b="0"/>
                <wp:wrapNone/>
                <wp:docPr id="10" name="Picture 11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3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AC0E31" w:rsidRPr="00103BDD" w:rsidRDefault="00AC0E31" w:rsidP="00AC0E31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AC0E31" w:rsidRPr="00103BDD" w:rsidRDefault="00AC0E31" w:rsidP="00AC0E31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AC0E31" w:rsidRPr="00103BDD" w:rsidRDefault="00AC0E31" w:rsidP="00AC0E31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</w:t>
          </w:r>
          <w:r>
            <w:rPr>
              <w:rFonts w:ascii="Trebuchet MS" w:hAnsi="Trebuchet MS"/>
              <w:color w:val="4D4D4D"/>
              <w:sz w:val="14"/>
              <w:szCs w:val="14"/>
              <w:lang w:val="ro-RO"/>
            </w:rPr>
            <w:t>37440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1020</w:t>
          </w:r>
        </w:p>
        <w:p w:rsidR="00AC0E31" w:rsidRPr="00103BDD" w:rsidRDefault="00AC0E31" w:rsidP="00AC0E31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AC0E31" w:rsidRPr="00103BDD" w:rsidRDefault="00AC0E31" w:rsidP="00AC0E31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AC0E31" w:rsidRPr="00272232" w:rsidRDefault="00AC0E31" w:rsidP="00AC0E31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AC0E31" w:rsidRDefault="00AC0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E9" w:rsidRDefault="00161DE9" w:rsidP="00782876">
      <w:r>
        <w:separator/>
      </w:r>
    </w:p>
  </w:footnote>
  <w:footnote w:type="continuationSeparator" w:id="0">
    <w:p w:rsidR="00161DE9" w:rsidRDefault="00161DE9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5" name="Picture 2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A80B7F"/>
    <w:multiLevelType w:val="hybridMultilevel"/>
    <w:tmpl w:val="053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144AB"/>
    <w:rsid w:val="00025346"/>
    <w:rsid w:val="00033CB5"/>
    <w:rsid w:val="00036352"/>
    <w:rsid w:val="00040180"/>
    <w:rsid w:val="00052627"/>
    <w:rsid w:val="000533AE"/>
    <w:rsid w:val="000655BA"/>
    <w:rsid w:val="0007523C"/>
    <w:rsid w:val="00094732"/>
    <w:rsid w:val="000954DC"/>
    <w:rsid w:val="00095CBB"/>
    <w:rsid w:val="000A309F"/>
    <w:rsid w:val="000B021D"/>
    <w:rsid w:val="000B080D"/>
    <w:rsid w:val="000B7906"/>
    <w:rsid w:val="000C53C4"/>
    <w:rsid w:val="000D36A3"/>
    <w:rsid w:val="000E4510"/>
    <w:rsid w:val="000E7CD9"/>
    <w:rsid w:val="000F024D"/>
    <w:rsid w:val="000F2479"/>
    <w:rsid w:val="000F546A"/>
    <w:rsid w:val="000F6191"/>
    <w:rsid w:val="000F7A24"/>
    <w:rsid w:val="000F7FC5"/>
    <w:rsid w:val="00104334"/>
    <w:rsid w:val="0011429B"/>
    <w:rsid w:val="001213AD"/>
    <w:rsid w:val="00121C87"/>
    <w:rsid w:val="001309D7"/>
    <w:rsid w:val="00131F7B"/>
    <w:rsid w:val="0013205D"/>
    <w:rsid w:val="001453FE"/>
    <w:rsid w:val="00146CB6"/>
    <w:rsid w:val="00151F3A"/>
    <w:rsid w:val="001524A6"/>
    <w:rsid w:val="00152771"/>
    <w:rsid w:val="00161DE9"/>
    <w:rsid w:val="00167902"/>
    <w:rsid w:val="001715C2"/>
    <w:rsid w:val="0017685B"/>
    <w:rsid w:val="001775AD"/>
    <w:rsid w:val="001855EC"/>
    <w:rsid w:val="00185826"/>
    <w:rsid w:val="001924C8"/>
    <w:rsid w:val="001C3F1A"/>
    <w:rsid w:val="001C6E1F"/>
    <w:rsid w:val="001D417C"/>
    <w:rsid w:val="001D5A4D"/>
    <w:rsid w:val="001D5C17"/>
    <w:rsid w:val="001E0B9E"/>
    <w:rsid w:val="001E1C3C"/>
    <w:rsid w:val="001E38A2"/>
    <w:rsid w:val="00205692"/>
    <w:rsid w:val="00210B32"/>
    <w:rsid w:val="00212391"/>
    <w:rsid w:val="00241883"/>
    <w:rsid w:val="002427DC"/>
    <w:rsid w:val="0024521C"/>
    <w:rsid w:val="0024668C"/>
    <w:rsid w:val="002505C3"/>
    <w:rsid w:val="00272175"/>
    <w:rsid w:val="0027240B"/>
    <w:rsid w:val="00285D6D"/>
    <w:rsid w:val="00292DE3"/>
    <w:rsid w:val="002D12B5"/>
    <w:rsid w:val="002D5958"/>
    <w:rsid w:val="002D7BEF"/>
    <w:rsid w:val="002E15F3"/>
    <w:rsid w:val="003160E7"/>
    <w:rsid w:val="00322A40"/>
    <w:rsid w:val="0033717F"/>
    <w:rsid w:val="00347350"/>
    <w:rsid w:val="00347591"/>
    <w:rsid w:val="003544F5"/>
    <w:rsid w:val="00355880"/>
    <w:rsid w:val="003651AD"/>
    <w:rsid w:val="0037140F"/>
    <w:rsid w:val="00382931"/>
    <w:rsid w:val="003874CB"/>
    <w:rsid w:val="0039057E"/>
    <w:rsid w:val="003C2CB7"/>
    <w:rsid w:val="003E2759"/>
    <w:rsid w:val="003E5FCF"/>
    <w:rsid w:val="003E6CE6"/>
    <w:rsid w:val="003F6080"/>
    <w:rsid w:val="003F79D6"/>
    <w:rsid w:val="00403BBF"/>
    <w:rsid w:val="004077A1"/>
    <w:rsid w:val="00415DCF"/>
    <w:rsid w:val="00417CD4"/>
    <w:rsid w:val="00421C7D"/>
    <w:rsid w:val="00433EE9"/>
    <w:rsid w:val="00441588"/>
    <w:rsid w:val="004452BE"/>
    <w:rsid w:val="00446C8E"/>
    <w:rsid w:val="00446F84"/>
    <w:rsid w:val="004503F7"/>
    <w:rsid w:val="0047764F"/>
    <w:rsid w:val="00477A1F"/>
    <w:rsid w:val="004879B2"/>
    <w:rsid w:val="004940AE"/>
    <w:rsid w:val="004A3CDC"/>
    <w:rsid w:val="004B0D04"/>
    <w:rsid w:val="004B39D2"/>
    <w:rsid w:val="004C0D36"/>
    <w:rsid w:val="004C1A4E"/>
    <w:rsid w:val="004D5FAE"/>
    <w:rsid w:val="004D6D73"/>
    <w:rsid w:val="004E6BFB"/>
    <w:rsid w:val="004F6FE1"/>
    <w:rsid w:val="005017B1"/>
    <w:rsid w:val="00505891"/>
    <w:rsid w:val="005118AF"/>
    <w:rsid w:val="00525CAD"/>
    <w:rsid w:val="00536474"/>
    <w:rsid w:val="0054361D"/>
    <w:rsid w:val="005447E0"/>
    <w:rsid w:val="005539FB"/>
    <w:rsid w:val="005544BA"/>
    <w:rsid w:val="00556778"/>
    <w:rsid w:val="005613AF"/>
    <w:rsid w:val="00562947"/>
    <w:rsid w:val="00565FA5"/>
    <w:rsid w:val="00567939"/>
    <w:rsid w:val="0057111E"/>
    <w:rsid w:val="005857FC"/>
    <w:rsid w:val="00595D1E"/>
    <w:rsid w:val="005978AA"/>
    <w:rsid w:val="005A082C"/>
    <w:rsid w:val="005A5E52"/>
    <w:rsid w:val="005B0A22"/>
    <w:rsid w:val="005B0DA6"/>
    <w:rsid w:val="005B11A1"/>
    <w:rsid w:val="005B4174"/>
    <w:rsid w:val="005D1B43"/>
    <w:rsid w:val="005D6797"/>
    <w:rsid w:val="005E018E"/>
    <w:rsid w:val="005E01EB"/>
    <w:rsid w:val="005E33E9"/>
    <w:rsid w:val="005E4CD2"/>
    <w:rsid w:val="005E6AC2"/>
    <w:rsid w:val="005E6E90"/>
    <w:rsid w:val="005E7822"/>
    <w:rsid w:val="00606D58"/>
    <w:rsid w:val="00616252"/>
    <w:rsid w:val="006177AD"/>
    <w:rsid w:val="006600FE"/>
    <w:rsid w:val="00662899"/>
    <w:rsid w:val="00681AAD"/>
    <w:rsid w:val="006A5B48"/>
    <w:rsid w:val="006A68C9"/>
    <w:rsid w:val="006B5115"/>
    <w:rsid w:val="006B5A7D"/>
    <w:rsid w:val="006B64A1"/>
    <w:rsid w:val="006D3D27"/>
    <w:rsid w:val="006D67DC"/>
    <w:rsid w:val="006E63B9"/>
    <w:rsid w:val="006F1BDB"/>
    <w:rsid w:val="007131CF"/>
    <w:rsid w:val="00715FF0"/>
    <w:rsid w:val="00716283"/>
    <w:rsid w:val="007221F7"/>
    <w:rsid w:val="007254C8"/>
    <w:rsid w:val="0073381B"/>
    <w:rsid w:val="00737F77"/>
    <w:rsid w:val="0074077F"/>
    <w:rsid w:val="00750ABE"/>
    <w:rsid w:val="00754122"/>
    <w:rsid w:val="007555AA"/>
    <w:rsid w:val="0075689F"/>
    <w:rsid w:val="00762B04"/>
    <w:rsid w:val="00773B96"/>
    <w:rsid w:val="00782876"/>
    <w:rsid w:val="007861CA"/>
    <w:rsid w:val="00791ACB"/>
    <w:rsid w:val="007931A6"/>
    <w:rsid w:val="007A392E"/>
    <w:rsid w:val="007A3D6A"/>
    <w:rsid w:val="007B207B"/>
    <w:rsid w:val="007B2283"/>
    <w:rsid w:val="007B3F56"/>
    <w:rsid w:val="007C70FA"/>
    <w:rsid w:val="007D1975"/>
    <w:rsid w:val="007D4DD5"/>
    <w:rsid w:val="007D62B0"/>
    <w:rsid w:val="007E55A9"/>
    <w:rsid w:val="007F34CD"/>
    <w:rsid w:val="00806915"/>
    <w:rsid w:val="00813A6E"/>
    <w:rsid w:val="008229D5"/>
    <w:rsid w:val="008306F6"/>
    <w:rsid w:val="00833722"/>
    <w:rsid w:val="00843D55"/>
    <w:rsid w:val="00844A15"/>
    <w:rsid w:val="008507FA"/>
    <w:rsid w:val="00850BBD"/>
    <w:rsid w:val="00852359"/>
    <w:rsid w:val="0085382A"/>
    <w:rsid w:val="0085417A"/>
    <w:rsid w:val="00867A7E"/>
    <w:rsid w:val="00872B08"/>
    <w:rsid w:val="00882A4A"/>
    <w:rsid w:val="008A45AB"/>
    <w:rsid w:val="008A74E6"/>
    <w:rsid w:val="008B5451"/>
    <w:rsid w:val="008D3463"/>
    <w:rsid w:val="008E6EC0"/>
    <w:rsid w:val="008E7F65"/>
    <w:rsid w:val="008F22AD"/>
    <w:rsid w:val="008F2E06"/>
    <w:rsid w:val="00900922"/>
    <w:rsid w:val="00921F75"/>
    <w:rsid w:val="009260A1"/>
    <w:rsid w:val="00934A93"/>
    <w:rsid w:val="00942B64"/>
    <w:rsid w:val="00943951"/>
    <w:rsid w:val="00943DB2"/>
    <w:rsid w:val="00953612"/>
    <w:rsid w:val="0095701B"/>
    <w:rsid w:val="00994F1E"/>
    <w:rsid w:val="009959E8"/>
    <w:rsid w:val="009A50A4"/>
    <w:rsid w:val="009B1D3F"/>
    <w:rsid w:val="009B5F82"/>
    <w:rsid w:val="009B7715"/>
    <w:rsid w:val="009C21D9"/>
    <w:rsid w:val="009E35F8"/>
    <w:rsid w:val="009E7AC8"/>
    <w:rsid w:val="009E7B9A"/>
    <w:rsid w:val="009F75EF"/>
    <w:rsid w:val="00A06BBC"/>
    <w:rsid w:val="00A22DCE"/>
    <w:rsid w:val="00A23463"/>
    <w:rsid w:val="00A24EC9"/>
    <w:rsid w:val="00A30AC1"/>
    <w:rsid w:val="00A37F0A"/>
    <w:rsid w:val="00A40286"/>
    <w:rsid w:val="00A51F8B"/>
    <w:rsid w:val="00A6357F"/>
    <w:rsid w:val="00A77C6B"/>
    <w:rsid w:val="00A8312A"/>
    <w:rsid w:val="00A83230"/>
    <w:rsid w:val="00A865F0"/>
    <w:rsid w:val="00A939A6"/>
    <w:rsid w:val="00A95037"/>
    <w:rsid w:val="00A97BA1"/>
    <w:rsid w:val="00AA04CB"/>
    <w:rsid w:val="00AA7667"/>
    <w:rsid w:val="00AB2349"/>
    <w:rsid w:val="00AB6652"/>
    <w:rsid w:val="00AC0E31"/>
    <w:rsid w:val="00AD01CC"/>
    <w:rsid w:val="00AE084A"/>
    <w:rsid w:val="00AF1A1F"/>
    <w:rsid w:val="00B0489C"/>
    <w:rsid w:val="00B05F9D"/>
    <w:rsid w:val="00B10EEA"/>
    <w:rsid w:val="00B1574E"/>
    <w:rsid w:val="00B21B73"/>
    <w:rsid w:val="00B23D8F"/>
    <w:rsid w:val="00B322C2"/>
    <w:rsid w:val="00B34ACA"/>
    <w:rsid w:val="00B61943"/>
    <w:rsid w:val="00B65893"/>
    <w:rsid w:val="00B66306"/>
    <w:rsid w:val="00B876F7"/>
    <w:rsid w:val="00BB32A7"/>
    <w:rsid w:val="00BB4CCF"/>
    <w:rsid w:val="00BC7243"/>
    <w:rsid w:val="00BD0C86"/>
    <w:rsid w:val="00BD10F0"/>
    <w:rsid w:val="00BD60DF"/>
    <w:rsid w:val="00BE2DD7"/>
    <w:rsid w:val="00BF2689"/>
    <w:rsid w:val="00C04D36"/>
    <w:rsid w:val="00C14DE3"/>
    <w:rsid w:val="00C25F4D"/>
    <w:rsid w:val="00C45063"/>
    <w:rsid w:val="00C46649"/>
    <w:rsid w:val="00C55E13"/>
    <w:rsid w:val="00C563A7"/>
    <w:rsid w:val="00C6606E"/>
    <w:rsid w:val="00C72E6D"/>
    <w:rsid w:val="00C83B6E"/>
    <w:rsid w:val="00C86F41"/>
    <w:rsid w:val="00C90C30"/>
    <w:rsid w:val="00CA18AA"/>
    <w:rsid w:val="00CA1C99"/>
    <w:rsid w:val="00CB3C48"/>
    <w:rsid w:val="00CD10E3"/>
    <w:rsid w:val="00CD56AF"/>
    <w:rsid w:val="00CD5AB4"/>
    <w:rsid w:val="00CE2F6B"/>
    <w:rsid w:val="00CE7BC2"/>
    <w:rsid w:val="00CF3EBD"/>
    <w:rsid w:val="00D2338A"/>
    <w:rsid w:val="00D305A7"/>
    <w:rsid w:val="00D3104C"/>
    <w:rsid w:val="00D643BC"/>
    <w:rsid w:val="00D67513"/>
    <w:rsid w:val="00D67BED"/>
    <w:rsid w:val="00D70349"/>
    <w:rsid w:val="00D74765"/>
    <w:rsid w:val="00D75EDA"/>
    <w:rsid w:val="00D76FF5"/>
    <w:rsid w:val="00D86E16"/>
    <w:rsid w:val="00D9242A"/>
    <w:rsid w:val="00D92C9F"/>
    <w:rsid w:val="00DB070C"/>
    <w:rsid w:val="00DB750E"/>
    <w:rsid w:val="00DC7C7F"/>
    <w:rsid w:val="00DD0162"/>
    <w:rsid w:val="00DD5B43"/>
    <w:rsid w:val="00DF2500"/>
    <w:rsid w:val="00DF4C7F"/>
    <w:rsid w:val="00E04B9D"/>
    <w:rsid w:val="00E16DCF"/>
    <w:rsid w:val="00E44415"/>
    <w:rsid w:val="00E4611E"/>
    <w:rsid w:val="00E53994"/>
    <w:rsid w:val="00E611CE"/>
    <w:rsid w:val="00E64C31"/>
    <w:rsid w:val="00E656F4"/>
    <w:rsid w:val="00E65EE3"/>
    <w:rsid w:val="00E8252C"/>
    <w:rsid w:val="00E92E51"/>
    <w:rsid w:val="00E9440E"/>
    <w:rsid w:val="00EB2737"/>
    <w:rsid w:val="00EB2961"/>
    <w:rsid w:val="00EB348F"/>
    <w:rsid w:val="00EC579E"/>
    <w:rsid w:val="00EC614B"/>
    <w:rsid w:val="00ED4428"/>
    <w:rsid w:val="00ED6EA7"/>
    <w:rsid w:val="00EF0BA1"/>
    <w:rsid w:val="00EF3080"/>
    <w:rsid w:val="00EF61D5"/>
    <w:rsid w:val="00F03128"/>
    <w:rsid w:val="00F038C8"/>
    <w:rsid w:val="00F04971"/>
    <w:rsid w:val="00F05151"/>
    <w:rsid w:val="00F13C5E"/>
    <w:rsid w:val="00F2089C"/>
    <w:rsid w:val="00F25BAC"/>
    <w:rsid w:val="00F269B9"/>
    <w:rsid w:val="00F54BDB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C31AC"/>
    <w:rsid w:val="00FE63D5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ana.berghean@romgaz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4</cp:revision>
  <cp:lastPrinted>2021-02-26T10:08:00Z</cp:lastPrinted>
  <dcterms:created xsi:type="dcterms:W3CDTF">2021-02-26T10:03:00Z</dcterms:created>
  <dcterms:modified xsi:type="dcterms:W3CDTF">2021-02-26T10:24:00Z</dcterms:modified>
</cp:coreProperties>
</file>